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0E18" w14:textId="30E476B0" w:rsidR="00872596" w:rsidRPr="00B264DF" w:rsidRDefault="00543C15" w:rsidP="00872596">
      <w:pPr>
        <w:tabs>
          <w:tab w:val="right" w:leader="dot" w:pos="720"/>
          <w:tab w:val="left" w:pos="5760"/>
          <w:tab w:val="right" w:leader="dot" w:pos="9000"/>
        </w:tabs>
        <w:jc w:val="center"/>
        <w:rPr>
          <w:rFonts w:ascii="Times New Roman Bold" w:eastAsia="Times New Roman Bold" w:hAnsi="Times New Roman Bold" w:cs="Arial"/>
          <w:b/>
          <w:bCs/>
          <w:smallCaps/>
          <w:sz w:val="28"/>
          <w:szCs w:val="28"/>
          <w:u w:val="single"/>
        </w:rPr>
      </w:pPr>
      <w:r w:rsidRPr="00B264DF">
        <w:rPr>
          <w:rFonts w:ascii="Times New Roman Bold" w:eastAsia="Times New Roman Bold" w:hAnsi="Times New Roman Bold" w:cs="Arial"/>
          <w:b/>
          <w:bCs/>
          <w:smallCaps/>
          <w:sz w:val="28"/>
          <w:szCs w:val="28"/>
          <w:u w:val="single"/>
        </w:rPr>
        <w:t>Required Forms – Exhibit 16</w:t>
      </w:r>
      <w:r w:rsidR="001C03F3">
        <w:rPr>
          <w:rFonts w:ascii="Times New Roman Bold" w:eastAsia="Times New Roman Bold" w:hAnsi="Times New Roman Bold" w:cs="Arial"/>
          <w:b/>
          <w:bCs/>
          <w:smallCaps/>
          <w:sz w:val="28"/>
          <w:szCs w:val="28"/>
          <w:u w:val="single"/>
        </w:rPr>
        <w:t xml:space="preserve"> </w:t>
      </w:r>
      <w:r w:rsidR="001C03F3" w:rsidRPr="001C03F3">
        <w:rPr>
          <w:rFonts w:ascii="Times New Roman Bold" w:eastAsia="Times New Roman Bold" w:hAnsi="Times New Roman Bold" w:cs="Arial"/>
          <w:b/>
          <w:bCs/>
          <w:smallCaps/>
          <w:sz w:val="20"/>
          <w:szCs w:val="20"/>
          <w:u w:val="single"/>
        </w:rPr>
        <w:t>(Revised-Bulletin #</w:t>
      </w:r>
      <w:r w:rsidR="004C1AA1">
        <w:rPr>
          <w:rFonts w:ascii="Times New Roman Bold" w:eastAsia="Times New Roman Bold" w:hAnsi="Times New Roman Bold" w:cs="Arial"/>
          <w:b/>
          <w:bCs/>
          <w:smallCaps/>
          <w:sz w:val="20"/>
          <w:szCs w:val="20"/>
          <w:u w:val="single"/>
        </w:rPr>
        <w:t>12</w:t>
      </w:r>
      <w:r w:rsidR="001C03F3" w:rsidRPr="001C03F3">
        <w:rPr>
          <w:rFonts w:ascii="Times New Roman Bold" w:eastAsia="Times New Roman Bold" w:hAnsi="Times New Roman Bold" w:cs="Arial"/>
          <w:b/>
          <w:bCs/>
          <w:smallCaps/>
          <w:sz w:val="20"/>
          <w:szCs w:val="20"/>
          <w:u w:val="single"/>
        </w:rPr>
        <w:t>)</w:t>
      </w:r>
    </w:p>
    <w:p w14:paraId="33196917" w14:textId="1B53A0EA" w:rsidR="00872596" w:rsidRPr="0095710A" w:rsidRDefault="00872596" w:rsidP="00872596">
      <w:pPr>
        <w:tabs>
          <w:tab w:val="right" w:leader="dot" w:pos="720"/>
          <w:tab w:val="left" w:pos="5760"/>
          <w:tab w:val="right" w:leader="dot" w:pos="9000"/>
        </w:tabs>
        <w:jc w:val="center"/>
        <w:rPr>
          <w:rFonts w:ascii="Arial" w:hAnsi="Arial" w:cs="Arial"/>
          <w:b/>
          <w:bCs/>
        </w:rPr>
      </w:pPr>
      <w:r w:rsidRPr="00B264DF">
        <w:rPr>
          <w:rFonts w:ascii="Times New Roman Bold" w:eastAsia="Times New Roman Bold" w:hAnsi="Times New Roman Bold" w:cs="Arial"/>
          <w:b/>
          <w:bCs/>
          <w:smallCaps/>
        </w:rPr>
        <w:t>Solution Requirements Response</w:t>
      </w:r>
      <w:r w:rsidR="0034527F" w:rsidRPr="00B264DF">
        <w:rPr>
          <w:rFonts w:ascii="Times New Roman Bold" w:eastAsia="Times New Roman Bold" w:hAnsi="Times New Roman Bold" w:cs="Arial"/>
          <w:b/>
          <w:bCs/>
          <w:smallCaps/>
        </w:rPr>
        <w:t xml:space="preserve"> Matrix</w:t>
      </w:r>
    </w:p>
    <w:p w14:paraId="70E15DEF" w14:textId="77777777" w:rsidR="00872596" w:rsidRDefault="00872596" w:rsidP="00872596">
      <w:pPr>
        <w:tabs>
          <w:tab w:val="left" w:pos="540"/>
          <w:tab w:val="left" w:pos="5760"/>
          <w:tab w:val="right" w:leader="dot" w:pos="9000"/>
        </w:tabs>
        <w:jc w:val="both"/>
        <w:rPr>
          <w:sz w:val="22"/>
        </w:rPr>
      </w:pPr>
    </w:p>
    <w:p w14:paraId="10DD9E13" w14:textId="77777777" w:rsidR="00872596" w:rsidRDefault="00872596" w:rsidP="00872596">
      <w:pPr>
        <w:tabs>
          <w:tab w:val="left" w:pos="540"/>
          <w:tab w:val="left" w:pos="5760"/>
          <w:tab w:val="right" w:leader="dot" w:pos="9000"/>
        </w:tabs>
        <w:jc w:val="both"/>
        <w:rPr>
          <w:sz w:val="22"/>
        </w:rPr>
      </w:pPr>
    </w:p>
    <w:p w14:paraId="2106094F" w14:textId="77777777" w:rsidR="00872596" w:rsidRPr="00C25F7E" w:rsidRDefault="00872596" w:rsidP="00872596">
      <w:pPr>
        <w:tabs>
          <w:tab w:val="left" w:pos="540"/>
          <w:tab w:val="left" w:pos="5760"/>
          <w:tab w:val="right" w:leader="dot" w:pos="9000"/>
        </w:tabs>
        <w:jc w:val="center"/>
        <w:rPr>
          <w:sz w:val="22"/>
          <w:u w:val="single"/>
        </w:rPr>
      </w:pPr>
      <w:r w:rsidRPr="00C25F7E">
        <w:rPr>
          <w:sz w:val="22"/>
          <w:u w:val="single"/>
        </w:rPr>
        <w:t>INSTRUCTIONS</w:t>
      </w:r>
    </w:p>
    <w:p w14:paraId="32FB0A94" w14:textId="77777777" w:rsidR="00872596" w:rsidRDefault="00872596" w:rsidP="00872596">
      <w:pPr>
        <w:tabs>
          <w:tab w:val="left" w:pos="540"/>
          <w:tab w:val="left" w:pos="5760"/>
          <w:tab w:val="right" w:leader="dot" w:pos="9000"/>
        </w:tabs>
        <w:jc w:val="both"/>
        <w:rPr>
          <w:sz w:val="22"/>
        </w:rPr>
      </w:pPr>
    </w:p>
    <w:p w14:paraId="63D19D9D" w14:textId="7C58ACC1" w:rsidR="00872596" w:rsidRDefault="00872596" w:rsidP="00872596">
      <w:pPr>
        <w:tabs>
          <w:tab w:val="left" w:pos="540"/>
          <w:tab w:val="left" w:pos="5760"/>
          <w:tab w:val="right" w:leader="dot" w:pos="9000"/>
        </w:tabs>
        <w:rPr>
          <w:sz w:val="22"/>
        </w:rPr>
      </w:pPr>
      <w:r>
        <w:rPr>
          <w:sz w:val="22"/>
        </w:rPr>
        <w:t>P</w:t>
      </w:r>
      <w:r w:rsidRPr="00872596">
        <w:rPr>
          <w:sz w:val="22"/>
        </w:rPr>
        <w:t xml:space="preserve">roposer shall provide responses to each Solution Requirement specified </w:t>
      </w:r>
      <w:r w:rsidR="0037338D">
        <w:rPr>
          <w:sz w:val="22"/>
        </w:rPr>
        <w:t xml:space="preserve">on the Solution Requirements Response form </w:t>
      </w:r>
      <w:r w:rsidRPr="00872596">
        <w:rPr>
          <w:sz w:val="22"/>
        </w:rPr>
        <w:t xml:space="preserve">in </w:t>
      </w:r>
      <w:r>
        <w:rPr>
          <w:sz w:val="22"/>
        </w:rPr>
        <w:t xml:space="preserve">this </w:t>
      </w:r>
      <w:r w:rsidRPr="00872596">
        <w:rPr>
          <w:sz w:val="22"/>
        </w:rPr>
        <w:t>Exhibit 1</w:t>
      </w:r>
      <w:r w:rsidR="00543C15">
        <w:rPr>
          <w:sz w:val="22"/>
        </w:rPr>
        <w:t>6</w:t>
      </w:r>
      <w:r w:rsidRPr="00872596">
        <w:rPr>
          <w:sz w:val="22"/>
        </w:rPr>
        <w:t xml:space="preserve"> (Solution Requirements Response</w:t>
      </w:r>
      <w:r w:rsidR="0026669F">
        <w:rPr>
          <w:sz w:val="22"/>
        </w:rPr>
        <w:t xml:space="preserve"> Matrix</w:t>
      </w:r>
      <w:r w:rsidRPr="00872596">
        <w:rPr>
          <w:sz w:val="22"/>
        </w:rPr>
        <w:t xml:space="preserve">) to Appendix D (Required </w:t>
      </w:r>
      <w:r>
        <w:rPr>
          <w:sz w:val="22"/>
        </w:rPr>
        <w:t>Forms) to the RFP</w:t>
      </w:r>
      <w:r w:rsidRPr="00872596">
        <w:rPr>
          <w:sz w:val="22"/>
        </w:rPr>
        <w:t>. Proposers shall follow these instructions for completing the</w:t>
      </w:r>
      <w:r>
        <w:rPr>
          <w:sz w:val="22"/>
        </w:rPr>
        <w:t xml:space="preserve"> Solution Requirements Response form.</w:t>
      </w:r>
    </w:p>
    <w:p w14:paraId="459C21E3" w14:textId="77777777" w:rsidR="00872596" w:rsidRDefault="00872596" w:rsidP="00872596">
      <w:pPr>
        <w:tabs>
          <w:tab w:val="left" w:pos="540"/>
          <w:tab w:val="left" w:pos="5760"/>
          <w:tab w:val="right" w:leader="dot" w:pos="9000"/>
        </w:tabs>
        <w:rPr>
          <w:sz w:val="22"/>
        </w:rPr>
      </w:pPr>
    </w:p>
    <w:p w14:paraId="5971C8AC" w14:textId="2ABE0CF8" w:rsidR="00872596" w:rsidRDefault="00872596" w:rsidP="00872596">
      <w:pPr>
        <w:tabs>
          <w:tab w:val="left" w:pos="540"/>
          <w:tab w:val="left" w:pos="5760"/>
          <w:tab w:val="right" w:leader="dot" w:pos="9000"/>
        </w:tabs>
        <w:rPr>
          <w:sz w:val="22"/>
        </w:rPr>
      </w:pPr>
      <w:r w:rsidRPr="00872596">
        <w:rPr>
          <w:sz w:val="22"/>
        </w:rPr>
        <w:t xml:space="preserve">The </w:t>
      </w:r>
      <w:r w:rsidR="0037338D">
        <w:rPr>
          <w:sz w:val="22"/>
        </w:rPr>
        <w:t>Sol</w:t>
      </w:r>
      <w:r w:rsidR="0026669F">
        <w:rPr>
          <w:sz w:val="22"/>
        </w:rPr>
        <w:t>ution Requirements Response Matrix</w:t>
      </w:r>
      <w:r w:rsidRPr="00872596">
        <w:rPr>
          <w:sz w:val="22"/>
        </w:rPr>
        <w:t xml:space="preserve"> represents core capabilities that County expects </w:t>
      </w:r>
      <w:r w:rsidR="0026669F">
        <w:rPr>
          <w:sz w:val="22"/>
        </w:rPr>
        <w:t>of the Solution</w:t>
      </w:r>
      <w:r w:rsidRPr="00872596">
        <w:rPr>
          <w:sz w:val="22"/>
        </w:rPr>
        <w:t>.</w:t>
      </w:r>
    </w:p>
    <w:p w14:paraId="507FD13E" w14:textId="69412E73" w:rsidR="00F7037B" w:rsidRDefault="0037338D" w:rsidP="00872596">
      <w:pPr>
        <w:tabs>
          <w:tab w:val="left" w:pos="540"/>
          <w:tab w:val="left" w:pos="5760"/>
          <w:tab w:val="right" w:leader="dot" w:pos="9000"/>
        </w:tabs>
        <w:rPr>
          <w:sz w:val="22"/>
        </w:rPr>
      </w:pPr>
      <w:r>
        <w:rPr>
          <w:sz w:val="22"/>
        </w:rPr>
        <w:t>A</w:t>
      </w:r>
      <w:r w:rsidR="00872596" w:rsidRPr="00872596">
        <w:rPr>
          <w:sz w:val="22"/>
        </w:rPr>
        <w:t xml:space="preserve">ll capabilities are expected by County to be included in the Solution.  </w:t>
      </w:r>
      <w:r w:rsidR="0026669F">
        <w:rPr>
          <w:sz w:val="22"/>
        </w:rPr>
        <w:t>Column four (4)</w:t>
      </w:r>
      <w:r>
        <w:rPr>
          <w:sz w:val="22"/>
        </w:rPr>
        <w:t xml:space="preserve"> </w:t>
      </w:r>
      <w:r w:rsidR="00872596" w:rsidRPr="00872596">
        <w:rPr>
          <w:sz w:val="22"/>
        </w:rPr>
        <w:t>request the Proposer to indicate how the Proposer and the proposed Solution will meet the County's Solution Requirements.  The</w:t>
      </w:r>
      <w:r w:rsidR="0026669F">
        <w:rPr>
          <w:sz w:val="22"/>
        </w:rPr>
        <w:t xml:space="preserve"> four</w:t>
      </w:r>
      <w:r w:rsidR="00872596" w:rsidRPr="00872596">
        <w:rPr>
          <w:sz w:val="22"/>
        </w:rPr>
        <w:t xml:space="preserve"> (</w:t>
      </w:r>
      <w:r w:rsidR="0026669F">
        <w:rPr>
          <w:sz w:val="22"/>
        </w:rPr>
        <w:t>4</w:t>
      </w:r>
      <w:r w:rsidR="00872596" w:rsidRPr="00872596">
        <w:rPr>
          <w:sz w:val="22"/>
        </w:rPr>
        <w:t xml:space="preserve">) </w:t>
      </w:r>
      <w:r w:rsidR="0026669F">
        <w:rPr>
          <w:sz w:val="22"/>
        </w:rPr>
        <w:t>response options</w:t>
      </w:r>
      <w:r w:rsidR="00872596" w:rsidRPr="00872596">
        <w:rPr>
          <w:sz w:val="22"/>
        </w:rPr>
        <w:t xml:space="preserve"> are:  (</w:t>
      </w:r>
      <w:r w:rsidR="0026669F">
        <w:rPr>
          <w:sz w:val="22"/>
        </w:rPr>
        <w:t>B</w:t>
      </w:r>
      <w:r w:rsidR="00872596" w:rsidRPr="00872596">
        <w:rPr>
          <w:sz w:val="22"/>
        </w:rPr>
        <w:t>)</w:t>
      </w:r>
      <w:r w:rsidR="0026669F">
        <w:rPr>
          <w:sz w:val="22"/>
        </w:rPr>
        <w:t xml:space="preserve"> Meets the Requirement out-of-the-box. No Configuration or Development/Programming/</w:t>
      </w:r>
      <w:r w:rsidR="00A2280E">
        <w:rPr>
          <w:sz w:val="22"/>
        </w:rPr>
        <w:t xml:space="preserve"> </w:t>
      </w:r>
      <w:r w:rsidR="0026669F">
        <w:rPr>
          <w:sz w:val="22"/>
        </w:rPr>
        <w:t>Customization required</w:t>
      </w:r>
      <w:r w:rsidR="00872596" w:rsidRPr="00872596">
        <w:rPr>
          <w:sz w:val="22"/>
        </w:rPr>
        <w:t>; (</w:t>
      </w:r>
      <w:r w:rsidR="0026669F">
        <w:rPr>
          <w:sz w:val="22"/>
        </w:rPr>
        <w:t>C</w:t>
      </w:r>
      <w:r w:rsidR="00872596" w:rsidRPr="00872596">
        <w:rPr>
          <w:sz w:val="22"/>
        </w:rPr>
        <w:t xml:space="preserve">) </w:t>
      </w:r>
      <w:proofErr w:type="gramStart"/>
      <w:r w:rsidR="00872596" w:rsidRPr="00872596">
        <w:rPr>
          <w:sz w:val="22"/>
        </w:rPr>
        <w:t>Requires</w:t>
      </w:r>
      <w:proofErr w:type="gramEnd"/>
      <w:r w:rsidR="0026669F">
        <w:rPr>
          <w:sz w:val="22"/>
        </w:rPr>
        <w:t xml:space="preserve"> only Configuration to meet the Requirement</w:t>
      </w:r>
      <w:r>
        <w:rPr>
          <w:sz w:val="22"/>
        </w:rPr>
        <w:t xml:space="preserve">; </w:t>
      </w:r>
      <w:r w:rsidR="0026669F">
        <w:rPr>
          <w:sz w:val="22"/>
        </w:rPr>
        <w:t>(D)</w:t>
      </w:r>
      <w:r>
        <w:rPr>
          <w:sz w:val="22"/>
        </w:rPr>
        <w:t xml:space="preserve"> </w:t>
      </w:r>
      <w:r w:rsidR="00872596" w:rsidRPr="00872596">
        <w:rPr>
          <w:sz w:val="22"/>
        </w:rPr>
        <w:t xml:space="preserve">Requires </w:t>
      </w:r>
      <w:r w:rsidR="0026669F">
        <w:rPr>
          <w:sz w:val="22"/>
        </w:rPr>
        <w:t>Development/</w:t>
      </w:r>
      <w:r w:rsidR="00A2280E">
        <w:rPr>
          <w:sz w:val="22"/>
        </w:rPr>
        <w:t xml:space="preserve"> </w:t>
      </w:r>
      <w:r w:rsidR="0026669F">
        <w:rPr>
          <w:sz w:val="22"/>
        </w:rPr>
        <w:t>Programming/ Customization to meet the Requirement; and (X) Does not currently meet the Requirement.  PLEASE INDICATE APPLICABLE RESPONSE</w:t>
      </w:r>
      <w:r w:rsidR="00F7037B">
        <w:rPr>
          <w:sz w:val="22"/>
        </w:rPr>
        <w:t>.</w:t>
      </w:r>
    </w:p>
    <w:p w14:paraId="3EFA4DDE" w14:textId="77777777" w:rsidR="00F7037B" w:rsidRDefault="00F7037B" w:rsidP="00872596">
      <w:pPr>
        <w:tabs>
          <w:tab w:val="left" w:pos="540"/>
          <w:tab w:val="left" w:pos="5760"/>
          <w:tab w:val="right" w:leader="dot" w:pos="9000"/>
        </w:tabs>
        <w:rPr>
          <w:sz w:val="22"/>
        </w:rPr>
      </w:pPr>
    </w:p>
    <w:p w14:paraId="7D2C5715" w14:textId="58C90136" w:rsidR="00872596" w:rsidRDefault="00872596" w:rsidP="00872596">
      <w:pPr>
        <w:tabs>
          <w:tab w:val="left" w:pos="540"/>
          <w:tab w:val="left" w:pos="5760"/>
          <w:tab w:val="right" w:leader="dot" w:pos="9000"/>
        </w:tabs>
        <w:rPr>
          <w:sz w:val="22"/>
        </w:rPr>
      </w:pPr>
      <w:r w:rsidRPr="00872596">
        <w:rPr>
          <w:sz w:val="22"/>
        </w:rPr>
        <w:t xml:space="preserve">Proposer is to check the last column "Not Available" if the capability will not be made available as part of the proposed Solution.  In the final column </w:t>
      </w:r>
      <w:r w:rsidR="0037338D">
        <w:rPr>
          <w:sz w:val="22"/>
        </w:rPr>
        <w:t xml:space="preserve">“COMMENTS” </w:t>
      </w:r>
      <w:r w:rsidRPr="00872596">
        <w:rPr>
          <w:sz w:val="22"/>
        </w:rPr>
        <w:t xml:space="preserve">is where the Proposer will provide a short and concise description of how its Solution is capable/unable/will be able to meet </w:t>
      </w:r>
      <w:r w:rsidR="0037338D">
        <w:rPr>
          <w:sz w:val="22"/>
        </w:rPr>
        <w:t xml:space="preserve">each identified </w:t>
      </w:r>
      <w:r w:rsidRPr="00872596">
        <w:rPr>
          <w:sz w:val="22"/>
        </w:rPr>
        <w:t>County</w:t>
      </w:r>
      <w:r w:rsidR="0037338D">
        <w:rPr>
          <w:sz w:val="22"/>
        </w:rPr>
        <w:t>’</w:t>
      </w:r>
      <w:r w:rsidRPr="00872596">
        <w:rPr>
          <w:sz w:val="22"/>
        </w:rPr>
        <w:t xml:space="preserve">s </w:t>
      </w:r>
      <w:r w:rsidR="0037338D">
        <w:rPr>
          <w:sz w:val="22"/>
        </w:rPr>
        <w:t>Solution Requirement</w:t>
      </w:r>
      <w:r w:rsidRPr="00872596">
        <w:rPr>
          <w:sz w:val="22"/>
        </w:rPr>
        <w:t xml:space="preserve">.  </w:t>
      </w:r>
      <w:r w:rsidR="0026669F">
        <w:rPr>
          <w:sz w:val="22"/>
        </w:rPr>
        <w:t>For any configuration or dev</w:t>
      </w:r>
      <w:r w:rsidR="00455B9A">
        <w:rPr>
          <w:sz w:val="22"/>
        </w:rPr>
        <w:t>elopment,</w:t>
      </w:r>
      <w:r w:rsidR="0026669F">
        <w:rPr>
          <w:sz w:val="22"/>
        </w:rPr>
        <w:t xml:space="preserve"> a detailed response </w:t>
      </w:r>
      <w:r w:rsidRPr="00872596">
        <w:rPr>
          <w:sz w:val="22"/>
        </w:rPr>
        <w:t xml:space="preserve">is expected, if additional space is necessary, especially when the response requires a diagram, please indicate in the </w:t>
      </w:r>
      <w:r w:rsidR="0037338D">
        <w:rPr>
          <w:sz w:val="22"/>
        </w:rPr>
        <w:t>“COMMENTS”</w:t>
      </w:r>
      <w:r w:rsidRPr="00872596">
        <w:rPr>
          <w:sz w:val="22"/>
        </w:rPr>
        <w:t xml:space="preserve"> column that the response is on a separate sheet.  Please be sure to include the number and question with the response on the separate sheet and submit the separate sheets in consecutive order.  Further, if a requirement calls for a description of an aspect of the proposed Solution, to the ex</w:t>
      </w:r>
      <w:r w:rsidR="00455B9A">
        <w:rPr>
          <w:sz w:val="22"/>
        </w:rPr>
        <w:t xml:space="preserve">tent applicable, the Proposer </w:t>
      </w:r>
      <w:r w:rsidR="00455B9A" w:rsidRPr="00872596">
        <w:rPr>
          <w:sz w:val="22"/>
        </w:rPr>
        <w:t>shall</w:t>
      </w:r>
      <w:r w:rsidR="00455B9A">
        <w:rPr>
          <w:sz w:val="22"/>
        </w:rPr>
        <w:t xml:space="preserve"> </w:t>
      </w:r>
      <w:r w:rsidR="00455B9A" w:rsidRPr="00872596">
        <w:rPr>
          <w:sz w:val="22"/>
        </w:rPr>
        <w:t>also incorporate</w:t>
      </w:r>
      <w:r w:rsidRPr="00872596">
        <w:rPr>
          <w:sz w:val="22"/>
        </w:rPr>
        <w:t xml:space="preserve"> such description into its Business Proposal.</w:t>
      </w:r>
    </w:p>
    <w:p w14:paraId="7B9885AB" w14:textId="77777777" w:rsidR="00872596" w:rsidRDefault="00872596" w:rsidP="00872596">
      <w:pPr>
        <w:tabs>
          <w:tab w:val="left" w:pos="540"/>
          <w:tab w:val="left" w:pos="5760"/>
          <w:tab w:val="right" w:leader="dot" w:pos="9000"/>
        </w:tabs>
        <w:rPr>
          <w:sz w:val="22"/>
        </w:rPr>
      </w:pPr>
    </w:p>
    <w:p w14:paraId="254CF812" w14:textId="777F22E3" w:rsidR="00872596" w:rsidRDefault="00872596" w:rsidP="00872596">
      <w:pPr>
        <w:tabs>
          <w:tab w:val="left" w:pos="540"/>
          <w:tab w:val="left" w:pos="5760"/>
          <w:tab w:val="right" w:leader="dot" w:pos="9000"/>
        </w:tabs>
        <w:rPr>
          <w:sz w:val="22"/>
        </w:rPr>
      </w:pPr>
      <w:r w:rsidRPr="00872596">
        <w:rPr>
          <w:sz w:val="22"/>
        </w:rPr>
        <w:t xml:space="preserve">County is aware that some </w:t>
      </w:r>
      <w:r w:rsidR="0037338D">
        <w:rPr>
          <w:sz w:val="22"/>
        </w:rPr>
        <w:t>Solution R</w:t>
      </w:r>
      <w:r w:rsidRPr="00872596">
        <w:rPr>
          <w:sz w:val="22"/>
        </w:rPr>
        <w:t xml:space="preserve">equirements may be similar, overlap or </w:t>
      </w:r>
      <w:r w:rsidR="00455B9A">
        <w:rPr>
          <w:sz w:val="22"/>
        </w:rPr>
        <w:t xml:space="preserve">appear </w:t>
      </w:r>
      <w:r w:rsidRPr="00872596">
        <w:rPr>
          <w:sz w:val="22"/>
        </w:rPr>
        <w:t xml:space="preserve">duplicative within the </w:t>
      </w:r>
      <w:r w:rsidR="0037338D">
        <w:rPr>
          <w:sz w:val="22"/>
        </w:rPr>
        <w:t>Solution Requirements Response form</w:t>
      </w:r>
      <w:r w:rsidRPr="00872596">
        <w:rPr>
          <w:sz w:val="22"/>
        </w:rPr>
        <w:t xml:space="preserve">, as these </w:t>
      </w:r>
      <w:r w:rsidR="0037338D">
        <w:rPr>
          <w:sz w:val="22"/>
        </w:rPr>
        <w:t>R</w:t>
      </w:r>
      <w:r w:rsidRPr="00872596">
        <w:rPr>
          <w:sz w:val="22"/>
        </w:rPr>
        <w:t xml:space="preserve">equirements are specific to those sections.  Please provide a response in each section where such requirement appears.  If a </w:t>
      </w:r>
      <w:r w:rsidR="0037338D">
        <w:rPr>
          <w:sz w:val="22"/>
        </w:rPr>
        <w:t>R</w:t>
      </w:r>
      <w:r w:rsidRPr="00872596">
        <w:rPr>
          <w:sz w:val="22"/>
        </w:rPr>
        <w:t xml:space="preserve">equirement is also included in </w:t>
      </w:r>
      <w:r w:rsidR="00455B9A">
        <w:rPr>
          <w:sz w:val="22"/>
        </w:rPr>
        <w:t>Appendix B</w:t>
      </w:r>
      <w:r w:rsidRPr="00872596">
        <w:rPr>
          <w:sz w:val="22"/>
        </w:rPr>
        <w:t xml:space="preserve"> (Minimum </w:t>
      </w:r>
      <w:r w:rsidR="00543C15">
        <w:rPr>
          <w:sz w:val="22"/>
        </w:rPr>
        <w:t>S</w:t>
      </w:r>
      <w:r w:rsidR="00455B9A">
        <w:rPr>
          <w:sz w:val="22"/>
        </w:rPr>
        <w:t>olution Requirements)</w:t>
      </w:r>
      <w:r w:rsidRPr="00872596">
        <w:rPr>
          <w:sz w:val="22"/>
        </w:rPr>
        <w:t xml:space="preserve"> to the RFP, </w:t>
      </w:r>
      <w:r w:rsidR="0037338D">
        <w:rPr>
          <w:sz w:val="22"/>
        </w:rPr>
        <w:t xml:space="preserve">the </w:t>
      </w:r>
      <w:r w:rsidRPr="00872596">
        <w:rPr>
          <w:sz w:val="22"/>
        </w:rPr>
        <w:t xml:space="preserve">Proposer is to clarify how the Proposer shall meet such </w:t>
      </w:r>
      <w:r w:rsidR="0037338D">
        <w:rPr>
          <w:sz w:val="22"/>
        </w:rPr>
        <w:t>R</w:t>
      </w:r>
      <w:r w:rsidRPr="00872596">
        <w:rPr>
          <w:sz w:val="22"/>
        </w:rPr>
        <w:t>equirement by checking the appropriate column.</w:t>
      </w:r>
    </w:p>
    <w:p w14:paraId="62FE54C6" w14:textId="77777777" w:rsidR="00872596" w:rsidRDefault="00872596" w:rsidP="00872596">
      <w:pPr>
        <w:tabs>
          <w:tab w:val="left" w:pos="540"/>
          <w:tab w:val="left" w:pos="5760"/>
          <w:tab w:val="right" w:leader="dot" w:pos="9000"/>
        </w:tabs>
        <w:rPr>
          <w:sz w:val="22"/>
        </w:rPr>
      </w:pPr>
    </w:p>
    <w:p w14:paraId="6CEA2396" w14:textId="01D03CE0" w:rsidR="00872596" w:rsidRDefault="00872596" w:rsidP="00872596">
      <w:pPr>
        <w:tabs>
          <w:tab w:val="left" w:pos="540"/>
          <w:tab w:val="left" w:pos="5760"/>
          <w:tab w:val="right" w:leader="dot" w:pos="9000"/>
        </w:tabs>
        <w:rPr>
          <w:sz w:val="22"/>
        </w:rPr>
      </w:pPr>
      <w:r w:rsidRPr="00872596">
        <w:rPr>
          <w:sz w:val="22"/>
        </w:rPr>
        <w:t xml:space="preserve">PLEASE DO NOT ATTEMPT TO MODIFY THIS WORKSHEET.  If the </w:t>
      </w:r>
      <w:r w:rsidR="0037338D">
        <w:rPr>
          <w:sz w:val="22"/>
        </w:rPr>
        <w:t xml:space="preserve">Solution Requirements Response </w:t>
      </w:r>
      <w:r w:rsidR="00455B9A">
        <w:rPr>
          <w:sz w:val="22"/>
        </w:rPr>
        <w:t>Matrix</w:t>
      </w:r>
      <w:r w:rsidR="0037338D" w:rsidRPr="00872596">
        <w:rPr>
          <w:sz w:val="22"/>
        </w:rPr>
        <w:t xml:space="preserve"> </w:t>
      </w:r>
      <w:r w:rsidRPr="00872596">
        <w:rPr>
          <w:sz w:val="22"/>
        </w:rPr>
        <w:t xml:space="preserve">does not meet your formatting style, include the additional information in the </w:t>
      </w:r>
      <w:r w:rsidR="0037338D" w:rsidRPr="00872596">
        <w:rPr>
          <w:sz w:val="22"/>
        </w:rPr>
        <w:t>COMMENT</w:t>
      </w:r>
      <w:r w:rsidR="0037338D">
        <w:rPr>
          <w:sz w:val="22"/>
        </w:rPr>
        <w:t>S</w:t>
      </w:r>
      <w:r w:rsidRPr="00872596">
        <w:rPr>
          <w:sz w:val="22"/>
        </w:rPr>
        <w:t xml:space="preserve"> section.  Again, DO NOT ATTEMPT TO MODIFY THIS WORKSHEET.  Sections that have been modified will be trea</w:t>
      </w:r>
      <w:r>
        <w:rPr>
          <w:sz w:val="22"/>
        </w:rPr>
        <w:t>ted as non-responsive.</w:t>
      </w:r>
    </w:p>
    <w:p w14:paraId="345273C3" w14:textId="77777777" w:rsidR="00872596" w:rsidRDefault="00872596" w:rsidP="00872596">
      <w:pPr>
        <w:tabs>
          <w:tab w:val="left" w:pos="540"/>
          <w:tab w:val="left" w:pos="5760"/>
          <w:tab w:val="right" w:leader="dot" w:pos="9000"/>
        </w:tabs>
        <w:rPr>
          <w:sz w:val="22"/>
        </w:rPr>
      </w:pPr>
    </w:p>
    <w:p w14:paraId="59153E5D" w14:textId="0ED8FF80" w:rsidR="001655DD" w:rsidRPr="00FC1C2B" w:rsidRDefault="001655DD" w:rsidP="001655DD">
      <w:pPr>
        <w:ind w:right="-20"/>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1655DD" w:rsidRPr="00FC1C2B" w14:paraId="51EFAA5D" w14:textId="77777777" w:rsidTr="00FC1C2B">
        <w:tc>
          <w:tcPr>
            <w:tcW w:w="9350" w:type="dxa"/>
            <w:gridSpan w:val="2"/>
          </w:tcPr>
          <w:p w14:paraId="1F065B77" w14:textId="4009A0D0" w:rsidR="001655DD" w:rsidRPr="0037338D" w:rsidRDefault="001655DD" w:rsidP="0037338D">
            <w:pPr>
              <w:jc w:val="center"/>
              <w:rPr>
                <w:b/>
                <w:sz w:val="22"/>
                <w:szCs w:val="22"/>
              </w:rPr>
            </w:pPr>
            <w:r w:rsidRPr="0037338D">
              <w:rPr>
                <w:b/>
                <w:color w:val="000000" w:themeColor="text1"/>
                <w:sz w:val="22"/>
                <w:szCs w:val="22"/>
              </w:rPr>
              <w:t>PROPOSER</w:t>
            </w:r>
            <w:r w:rsidR="0037338D">
              <w:rPr>
                <w:b/>
                <w:color w:val="000000" w:themeColor="text1"/>
                <w:sz w:val="22"/>
                <w:szCs w:val="22"/>
              </w:rPr>
              <w:t>’S</w:t>
            </w:r>
            <w:r w:rsidRPr="0037338D">
              <w:rPr>
                <w:b/>
                <w:color w:val="000000" w:themeColor="text1"/>
                <w:sz w:val="22"/>
                <w:szCs w:val="22"/>
              </w:rPr>
              <w:t xml:space="preserve"> RESPONSE</w:t>
            </w:r>
          </w:p>
        </w:tc>
      </w:tr>
      <w:tr w:rsidR="001655DD" w:rsidRPr="00FC1C2B" w14:paraId="59C99C9F" w14:textId="77777777" w:rsidTr="00FC1C2B">
        <w:tc>
          <w:tcPr>
            <w:tcW w:w="1345" w:type="dxa"/>
          </w:tcPr>
          <w:p w14:paraId="72678C39" w14:textId="45FEEB72" w:rsidR="001655DD" w:rsidRPr="00FC1C2B" w:rsidRDefault="00455B9A" w:rsidP="001655DD">
            <w:pPr>
              <w:rPr>
                <w:b/>
                <w:color w:val="000000" w:themeColor="text1"/>
                <w:sz w:val="22"/>
                <w:szCs w:val="22"/>
              </w:rPr>
            </w:pPr>
            <w:r>
              <w:rPr>
                <w:b/>
                <w:color w:val="000000" w:themeColor="text1"/>
                <w:sz w:val="22"/>
                <w:szCs w:val="22"/>
              </w:rPr>
              <w:t>B</w:t>
            </w:r>
          </w:p>
        </w:tc>
        <w:tc>
          <w:tcPr>
            <w:tcW w:w="8005" w:type="dxa"/>
          </w:tcPr>
          <w:p w14:paraId="097B49C4" w14:textId="444C8802" w:rsidR="001655DD" w:rsidRPr="00FC1C2B" w:rsidRDefault="00455B9A" w:rsidP="00FC1C2B">
            <w:pPr>
              <w:rPr>
                <w:color w:val="000000" w:themeColor="text1"/>
                <w:sz w:val="22"/>
                <w:szCs w:val="22"/>
              </w:rPr>
            </w:pPr>
            <w:r>
              <w:rPr>
                <w:sz w:val="22"/>
              </w:rPr>
              <w:t>Meets the Requirement out-of-the-box. No Configuration or Development/Programming/Customization required</w:t>
            </w:r>
          </w:p>
        </w:tc>
      </w:tr>
      <w:tr w:rsidR="001655DD" w:rsidRPr="00FC1C2B" w14:paraId="1BB3CF62" w14:textId="77777777" w:rsidTr="00FC1C2B">
        <w:tc>
          <w:tcPr>
            <w:tcW w:w="1345" w:type="dxa"/>
          </w:tcPr>
          <w:p w14:paraId="268A7759" w14:textId="666BCA62" w:rsidR="001655DD" w:rsidRPr="00FC1C2B" w:rsidRDefault="00455B9A" w:rsidP="001655DD">
            <w:pPr>
              <w:rPr>
                <w:b/>
                <w:color w:val="000000" w:themeColor="text1"/>
                <w:sz w:val="22"/>
                <w:szCs w:val="22"/>
              </w:rPr>
            </w:pPr>
            <w:r>
              <w:rPr>
                <w:b/>
                <w:color w:val="000000" w:themeColor="text1"/>
                <w:sz w:val="22"/>
                <w:szCs w:val="22"/>
              </w:rPr>
              <w:t>C</w:t>
            </w:r>
          </w:p>
        </w:tc>
        <w:tc>
          <w:tcPr>
            <w:tcW w:w="8005" w:type="dxa"/>
          </w:tcPr>
          <w:p w14:paraId="29116747" w14:textId="2937B298" w:rsidR="001655DD" w:rsidRPr="00FC1C2B" w:rsidRDefault="00455B9A" w:rsidP="001655DD">
            <w:pPr>
              <w:rPr>
                <w:color w:val="000000" w:themeColor="text1"/>
                <w:sz w:val="22"/>
                <w:szCs w:val="22"/>
              </w:rPr>
            </w:pPr>
            <w:r w:rsidRPr="00872596">
              <w:rPr>
                <w:sz w:val="22"/>
              </w:rPr>
              <w:t>Requires</w:t>
            </w:r>
            <w:r>
              <w:rPr>
                <w:sz w:val="22"/>
              </w:rPr>
              <w:t xml:space="preserve"> only Configuration to meet the Requirement</w:t>
            </w:r>
          </w:p>
        </w:tc>
      </w:tr>
      <w:tr w:rsidR="001655DD" w:rsidRPr="00FC1C2B" w14:paraId="6C7FC26E" w14:textId="77777777" w:rsidTr="00FC1C2B">
        <w:tc>
          <w:tcPr>
            <w:tcW w:w="1345" w:type="dxa"/>
          </w:tcPr>
          <w:p w14:paraId="5C27AC1B" w14:textId="42ECB50C" w:rsidR="001655DD" w:rsidRPr="00FC1C2B" w:rsidRDefault="00455B9A" w:rsidP="001655DD">
            <w:pPr>
              <w:rPr>
                <w:b/>
                <w:color w:val="000000" w:themeColor="text1"/>
                <w:sz w:val="22"/>
                <w:szCs w:val="22"/>
              </w:rPr>
            </w:pPr>
            <w:r>
              <w:rPr>
                <w:b/>
                <w:color w:val="000000" w:themeColor="text1"/>
                <w:sz w:val="22"/>
                <w:szCs w:val="22"/>
              </w:rPr>
              <w:t>D</w:t>
            </w:r>
          </w:p>
        </w:tc>
        <w:tc>
          <w:tcPr>
            <w:tcW w:w="8005" w:type="dxa"/>
          </w:tcPr>
          <w:p w14:paraId="790268EA" w14:textId="43C3B95D" w:rsidR="001655DD" w:rsidRPr="00FC1C2B" w:rsidRDefault="00455B9A" w:rsidP="001655DD">
            <w:pPr>
              <w:rPr>
                <w:color w:val="000000" w:themeColor="text1"/>
                <w:sz w:val="22"/>
                <w:szCs w:val="22"/>
              </w:rPr>
            </w:pPr>
            <w:r w:rsidRPr="00872596">
              <w:rPr>
                <w:sz w:val="22"/>
              </w:rPr>
              <w:t xml:space="preserve">Requires </w:t>
            </w:r>
            <w:r>
              <w:rPr>
                <w:sz w:val="22"/>
              </w:rPr>
              <w:t>Development/Programming/ Customization to meet the Requirement</w:t>
            </w:r>
          </w:p>
        </w:tc>
      </w:tr>
      <w:tr w:rsidR="001655DD" w:rsidRPr="00FC1C2B" w14:paraId="698AB5D9" w14:textId="77777777" w:rsidTr="00FC1C2B">
        <w:tc>
          <w:tcPr>
            <w:tcW w:w="1345" w:type="dxa"/>
          </w:tcPr>
          <w:p w14:paraId="7C52E5AD" w14:textId="71DF7FB8" w:rsidR="001655DD" w:rsidRPr="00FC1C2B" w:rsidRDefault="00455B9A" w:rsidP="001655DD">
            <w:pPr>
              <w:rPr>
                <w:b/>
                <w:color w:val="000000" w:themeColor="text1"/>
                <w:sz w:val="22"/>
                <w:szCs w:val="22"/>
              </w:rPr>
            </w:pPr>
            <w:r>
              <w:rPr>
                <w:b/>
                <w:color w:val="000000" w:themeColor="text1"/>
                <w:sz w:val="22"/>
                <w:szCs w:val="22"/>
              </w:rPr>
              <w:t>X</w:t>
            </w:r>
          </w:p>
        </w:tc>
        <w:tc>
          <w:tcPr>
            <w:tcW w:w="8005" w:type="dxa"/>
          </w:tcPr>
          <w:p w14:paraId="13421776" w14:textId="44D30EA0" w:rsidR="001655DD" w:rsidRPr="00FC1C2B" w:rsidRDefault="00455B9A" w:rsidP="001655DD">
            <w:pPr>
              <w:rPr>
                <w:color w:val="000000" w:themeColor="text1"/>
                <w:sz w:val="22"/>
                <w:szCs w:val="22"/>
              </w:rPr>
            </w:pPr>
            <w:r>
              <w:rPr>
                <w:sz w:val="22"/>
              </w:rPr>
              <w:t>Does not currently meet the Requirement</w:t>
            </w:r>
          </w:p>
        </w:tc>
      </w:tr>
      <w:tr w:rsidR="001655DD" w:rsidRPr="00FC1C2B" w14:paraId="2F885A0B" w14:textId="77777777" w:rsidTr="00FC1C2B">
        <w:tc>
          <w:tcPr>
            <w:tcW w:w="1345" w:type="dxa"/>
          </w:tcPr>
          <w:p w14:paraId="096F3794" w14:textId="77777777" w:rsidR="001655DD" w:rsidRPr="00F7037B" w:rsidRDefault="001655DD" w:rsidP="001655DD">
            <w:pPr>
              <w:rPr>
                <w:rFonts w:ascii="Times New Roman Bold" w:eastAsia="Times New Roman Bold" w:hAnsi="Times New Roman Bold"/>
                <w:b/>
                <w:smallCaps/>
                <w:color w:val="000000" w:themeColor="text1"/>
                <w:sz w:val="22"/>
                <w:szCs w:val="22"/>
              </w:rPr>
            </w:pPr>
            <w:r w:rsidRPr="00F7037B">
              <w:rPr>
                <w:rFonts w:ascii="Times New Roman Bold" w:eastAsia="Times New Roman Bold" w:hAnsi="Times New Roman Bold"/>
                <w:b/>
                <w:smallCaps/>
                <w:color w:val="000000" w:themeColor="text1"/>
                <w:sz w:val="22"/>
                <w:szCs w:val="22"/>
              </w:rPr>
              <w:t>Comments</w:t>
            </w:r>
          </w:p>
        </w:tc>
        <w:tc>
          <w:tcPr>
            <w:tcW w:w="8005" w:type="dxa"/>
          </w:tcPr>
          <w:p w14:paraId="0AB3D1E8" w14:textId="35CE935D" w:rsidR="001655DD" w:rsidRPr="00FC1C2B" w:rsidRDefault="001655DD" w:rsidP="00FC1C2B">
            <w:pPr>
              <w:rPr>
                <w:color w:val="000000" w:themeColor="text1"/>
                <w:sz w:val="22"/>
                <w:szCs w:val="22"/>
              </w:rPr>
            </w:pPr>
            <w:r w:rsidRPr="00FC1C2B">
              <w:rPr>
                <w:color w:val="000000" w:themeColor="text1"/>
                <w:sz w:val="22"/>
                <w:szCs w:val="22"/>
              </w:rPr>
              <w:t xml:space="preserve">For each Requirement, identify how this </w:t>
            </w:r>
            <w:r w:rsidR="00FC1C2B">
              <w:rPr>
                <w:color w:val="000000" w:themeColor="text1"/>
                <w:sz w:val="22"/>
                <w:szCs w:val="22"/>
              </w:rPr>
              <w:t>R</w:t>
            </w:r>
            <w:r w:rsidR="00FC1C2B" w:rsidRPr="00FC1C2B">
              <w:rPr>
                <w:color w:val="000000" w:themeColor="text1"/>
                <w:sz w:val="22"/>
                <w:szCs w:val="22"/>
              </w:rPr>
              <w:t xml:space="preserve">equirement </w:t>
            </w:r>
            <w:r w:rsidRPr="00FC1C2B">
              <w:rPr>
                <w:color w:val="000000" w:themeColor="text1"/>
                <w:sz w:val="22"/>
                <w:szCs w:val="22"/>
              </w:rPr>
              <w:t>is met.  Provide supporting documentation as appropriate.</w:t>
            </w:r>
          </w:p>
        </w:tc>
      </w:tr>
    </w:tbl>
    <w:p w14:paraId="1ED3F665" w14:textId="77777777" w:rsidR="001655DD" w:rsidRPr="00FC1C2B" w:rsidRDefault="001655DD" w:rsidP="00872596">
      <w:pPr>
        <w:tabs>
          <w:tab w:val="left" w:pos="540"/>
          <w:tab w:val="left" w:pos="5760"/>
          <w:tab w:val="right" w:leader="dot" w:pos="9000"/>
        </w:tabs>
        <w:rPr>
          <w:b/>
          <w:sz w:val="28"/>
          <w:szCs w:val="28"/>
        </w:rPr>
      </w:pPr>
    </w:p>
    <w:p w14:paraId="44A05150" w14:textId="77777777" w:rsidR="001655DD" w:rsidRDefault="001655DD" w:rsidP="00872596">
      <w:pPr>
        <w:tabs>
          <w:tab w:val="left" w:pos="540"/>
          <w:tab w:val="left" w:pos="5760"/>
          <w:tab w:val="right" w:leader="dot" w:pos="9000"/>
        </w:tabs>
        <w:rPr>
          <w:b/>
          <w:sz w:val="28"/>
          <w:szCs w:val="28"/>
        </w:rPr>
      </w:pPr>
    </w:p>
    <w:p w14:paraId="52072651" w14:textId="37B7BCD5" w:rsidR="00872596" w:rsidRDefault="00872596" w:rsidP="00872596">
      <w:pPr>
        <w:tabs>
          <w:tab w:val="left" w:pos="540"/>
          <w:tab w:val="left" w:pos="5760"/>
          <w:tab w:val="right" w:leader="dot" w:pos="9000"/>
        </w:tabs>
        <w:rPr>
          <w:sz w:val="22"/>
        </w:rPr>
      </w:pPr>
      <w:r w:rsidRPr="001655DD">
        <w:rPr>
          <w:b/>
          <w:sz w:val="28"/>
          <w:szCs w:val="28"/>
        </w:rPr>
        <w:t>□</w:t>
      </w:r>
      <w:r>
        <w:rPr>
          <w:sz w:val="22"/>
        </w:rPr>
        <w:tab/>
      </w:r>
      <w:r w:rsidRPr="00872596">
        <w:rPr>
          <w:sz w:val="22"/>
        </w:rPr>
        <w:t>I have read and understand the instructions (Check the box).</w:t>
      </w:r>
    </w:p>
    <w:p w14:paraId="14D58343" w14:textId="77777777" w:rsidR="00872596" w:rsidRDefault="00872596" w:rsidP="00872596">
      <w:pPr>
        <w:tabs>
          <w:tab w:val="left" w:pos="540"/>
          <w:tab w:val="left" w:pos="5760"/>
          <w:tab w:val="right" w:leader="dot" w:pos="9000"/>
        </w:tabs>
        <w:rPr>
          <w:sz w:val="22"/>
        </w:rPr>
      </w:pPr>
    </w:p>
    <w:p w14:paraId="261695EB" w14:textId="77777777" w:rsidR="008E1571" w:rsidRDefault="001655DD">
      <w:pPr>
        <w:rPr>
          <w:rFonts w:ascii="Times New Roman Bold" w:eastAsia="Times New Roman Bold" w:hAnsi="Times New Roman Bold" w:cs="Arial"/>
          <w:b/>
          <w:bCs/>
          <w:smallCaps/>
          <w:sz w:val="28"/>
          <w:szCs w:val="28"/>
          <w:u w:val="single"/>
        </w:rPr>
        <w:sectPr w:rsidR="008E1571" w:rsidSect="00FC1C2B">
          <w:headerReference w:type="default" r:id="rId8"/>
          <w:pgSz w:w="12240" w:h="15840"/>
          <w:pgMar w:top="1008" w:right="864" w:bottom="990" w:left="1008" w:header="900" w:footer="697" w:gutter="0"/>
          <w:pgNumType w:start="12"/>
          <w:cols w:space="720"/>
          <w:docGrid w:linePitch="360"/>
        </w:sectPr>
      </w:pPr>
      <w:r>
        <w:rPr>
          <w:rFonts w:ascii="Times New Roman Bold" w:eastAsia="Times New Roman Bold" w:hAnsi="Times New Roman Bold" w:cs="Arial"/>
          <w:b/>
          <w:bCs/>
          <w:smallCaps/>
          <w:sz w:val="28"/>
          <w:szCs w:val="28"/>
          <w:u w:val="single"/>
        </w:rPr>
        <w:br w:type="page"/>
      </w:r>
    </w:p>
    <w:p w14:paraId="750F973F" w14:textId="79D972D0" w:rsidR="001655DD" w:rsidRDefault="001655DD">
      <w:pPr>
        <w:rPr>
          <w:rFonts w:ascii="Times New Roman Bold" w:eastAsia="Times New Roman Bold" w:hAnsi="Times New Roman Bold" w:cs="Arial"/>
          <w:b/>
          <w:bCs/>
          <w:smallCaps/>
          <w:sz w:val="28"/>
          <w:szCs w:val="28"/>
          <w:u w:val="single"/>
        </w:rPr>
      </w:pPr>
    </w:p>
    <w:p w14:paraId="3EB349E8" w14:textId="4C2E20AA" w:rsidR="00AB3AA6" w:rsidRPr="001C03F3" w:rsidRDefault="00543C15" w:rsidP="00872596">
      <w:pPr>
        <w:tabs>
          <w:tab w:val="right" w:leader="dot" w:pos="720"/>
          <w:tab w:val="left" w:pos="5760"/>
          <w:tab w:val="right" w:leader="dot" w:pos="9000"/>
        </w:tabs>
        <w:jc w:val="center"/>
        <w:rPr>
          <w:rFonts w:ascii="Times New Roman Bold" w:eastAsia="Times New Roman Bold" w:hAnsi="Times New Roman Bold" w:cs="Arial"/>
          <w:b/>
          <w:bCs/>
          <w:smallCaps/>
          <w:sz w:val="20"/>
          <w:szCs w:val="20"/>
          <w:u w:val="single"/>
        </w:rPr>
      </w:pPr>
      <w:r w:rsidRPr="00CF0DBD">
        <w:rPr>
          <w:rFonts w:ascii="Times New Roman Bold" w:eastAsia="Times New Roman Bold" w:hAnsi="Times New Roman Bold" w:cs="Arial"/>
          <w:b/>
          <w:bCs/>
          <w:smallCaps/>
          <w:sz w:val="28"/>
          <w:szCs w:val="28"/>
          <w:u w:val="single"/>
        </w:rPr>
        <w:t>Required Forms – Exhibit 16</w:t>
      </w:r>
      <w:r w:rsidR="001C03F3">
        <w:rPr>
          <w:rFonts w:ascii="Times New Roman Bold" w:eastAsia="Times New Roman Bold" w:hAnsi="Times New Roman Bold" w:cs="Arial"/>
          <w:b/>
          <w:bCs/>
          <w:smallCaps/>
          <w:sz w:val="28"/>
          <w:szCs w:val="28"/>
          <w:u w:val="single"/>
        </w:rPr>
        <w:t xml:space="preserve"> </w:t>
      </w:r>
      <w:r w:rsidR="001C03F3" w:rsidRPr="001C03F3">
        <w:rPr>
          <w:rFonts w:ascii="Times New Roman Bold" w:eastAsia="Times New Roman Bold" w:hAnsi="Times New Roman Bold" w:cs="Arial"/>
          <w:b/>
          <w:bCs/>
          <w:smallCaps/>
          <w:sz w:val="20"/>
          <w:szCs w:val="20"/>
          <w:u w:val="single"/>
        </w:rPr>
        <w:t>(Revised-Bulletin #</w:t>
      </w:r>
      <w:r w:rsidR="00717978">
        <w:rPr>
          <w:rFonts w:ascii="Times New Roman Bold" w:eastAsia="Times New Roman Bold" w:hAnsi="Times New Roman Bold" w:cs="Arial"/>
          <w:b/>
          <w:bCs/>
          <w:smallCaps/>
          <w:sz w:val="20"/>
          <w:szCs w:val="20"/>
          <w:u w:val="single"/>
        </w:rPr>
        <w:t xml:space="preserve"> </w:t>
      </w:r>
      <w:r w:rsidR="00AC6B14">
        <w:rPr>
          <w:rFonts w:ascii="Times New Roman Bold" w:eastAsia="Times New Roman Bold" w:hAnsi="Times New Roman Bold" w:cs="Arial"/>
          <w:b/>
          <w:bCs/>
          <w:smallCaps/>
          <w:sz w:val="20"/>
          <w:szCs w:val="20"/>
          <w:u w:val="single"/>
        </w:rPr>
        <w:t>12</w:t>
      </w:r>
      <w:bookmarkStart w:id="0" w:name="_GoBack"/>
      <w:bookmarkEnd w:id="0"/>
      <w:r w:rsidR="001C03F3" w:rsidRPr="001C03F3">
        <w:rPr>
          <w:rFonts w:ascii="Times New Roman Bold" w:eastAsia="Times New Roman Bold" w:hAnsi="Times New Roman Bold" w:cs="Arial"/>
          <w:b/>
          <w:bCs/>
          <w:smallCaps/>
          <w:sz w:val="20"/>
          <w:szCs w:val="20"/>
          <w:u w:val="single"/>
        </w:rPr>
        <w:t>)</w:t>
      </w:r>
    </w:p>
    <w:p w14:paraId="7F2731BA" w14:textId="77777777" w:rsidR="00AB3AA6" w:rsidRDefault="00B6632A" w:rsidP="00965228">
      <w:pPr>
        <w:tabs>
          <w:tab w:val="right" w:leader="dot" w:pos="720"/>
          <w:tab w:val="left" w:pos="5760"/>
          <w:tab w:val="right" w:leader="dot" w:pos="9000"/>
        </w:tabs>
        <w:jc w:val="center"/>
        <w:rPr>
          <w:rFonts w:ascii="Times New Roman Bold" w:eastAsia="Times New Roman Bold" w:hAnsi="Times New Roman Bold" w:cs="Arial"/>
          <w:b/>
          <w:bCs/>
          <w:smallCaps/>
        </w:rPr>
      </w:pPr>
      <w:r w:rsidRPr="00CF0DBD">
        <w:rPr>
          <w:rFonts w:ascii="Times New Roman Bold" w:eastAsia="Times New Roman Bold" w:hAnsi="Times New Roman Bold" w:cs="Arial"/>
          <w:b/>
          <w:bCs/>
          <w:smallCaps/>
        </w:rPr>
        <w:t>Solution Requirements Response</w:t>
      </w:r>
    </w:p>
    <w:p w14:paraId="2B8DDDBF" w14:textId="77777777" w:rsidR="008E1571" w:rsidRDefault="008E1571" w:rsidP="008E1571"/>
    <w:tbl>
      <w:tblPr>
        <w:tblStyle w:val="TableGrid"/>
        <w:tblW w:w="0" w:type="auto"/>
        <w:jc w:val="center"/>
        <w:tblLook w:val="04A0" w:firstRow="1" w:lastRow="0" w:firstColumn="1" w:lastColumn="0" w:noHBand="0" w:noVBand="1"/>
      </w:tblPr>
      <w:tblGrid>
        <w:gridCol w:w="5755"/>
        <w:gridCol w:w="7195"/>
      </w:tblGrid>
      <w:tr w:rsidR="008E1571" w14:paraId="72ADBC7B" w14:textId="77777777" w:rsidTr="008E1571">
        <w:trPr>
          <w:jc w:val="center"/>
        </w:trPr>
        <w:tc>
          <w:tcPr>
            <w:tcW w:w="12950" w:type="dxa"/>
            <w:gridSpan w:val="2"/>
            <w:tcBorders>
              <w:bottom w:val="single" w:sz="4" w:space="0" w:color="auto"/>
            </w:tcBorders>
            <w:shd w:val="clear" w:color="auto" w:fill="E5DFEC" w:themeFill="accent4" w:themeFillTint="33"/>
          </w:tcPr>
          <w:p w14:paraId="7C80C25F" w14:textId="77777777" w:rsidR="008E1571" w:rsidRPr="00997917" w:rsidRDefault="008E1571" w:rsidP="008E1571">
            <w:pPr>
              <w:ind w:left="67"/>
              <w:rPr>
                <w:b/>
              </w:rPr>
            </w:pPr>
            <w:r w:rsidRPr="00997917">
              <w:rPr>
                <w:b/>
              </w:rPr>
              <w:t xml:space="preserve">Legend </w:t>
            </w:r>
          </w:p>
        </w:tc>
      </w:tr>
      <w:tr w:rsidR="008E1571" w14:paraId="751CC4A8" w14:textId="77777777" w:rsidTr="008E1571">
        <w:trPr>
          <w:jc w:val="center"/>
        </w:trPr>
        <w:tc>
          <w:tcPr>
            <w:tcW w:w="5755" w:type="dxa"/>
            <w:tcBorders>
              <w:bottom w:val="double" w:sz="4" w:space="0" w:color="auto"/>
            </w:tcBorders>
            <w:shd w:val="clear" w:color="auto" w:fill="DBE5F1" w:themeFill="accent1" w:themeFillTint="33"/>
          </w:tcPr>
          <w:p w14:paraId="0E24B233" w14:textId="02AC51B3" w:rsidR="008E1571" w:rsidRPr="00C62152" w:rsidRDefault="008E1571" w:rsidP="00017C58">
            <w:pPr>
              <w:ind w:left="427" w:hanging="360"/>
              <w:rPr>
                <w:sz w:val="20"/>
                <w:szCs w:val="20"/>
              </w:rPr>
            </w:pPr>
            <w:r w:rsidRPr="00C62152">
              <w:rPr>
                <w:b/>
                <w:sz w:val="20"/>
                <w:szCs w:val="20"/>
              </w:rPr>
              <w:t>M</w:t>
            </w:r>
            <w:r w:rsidRPr="00C62152">
              <w:rPr>
                <w:sz w:val="20"/>
                <w:szCs w:val="20"/>
              </w:rPr>
              <w:t xml:space="preserve"> = Mandatory Requirement</w:t>
            </w:r>
            <w:r>
              <w:rPr>
                <w:sz w:val="20"/>
                <w:szCs w:val="20"/>
              </w:rPr>
              <w:t>.  Vendor-provided at Final Acceptance.</w:t>
            </w:r>
          </w:p>
        </w:tc>
        <w:tc>
          <w:tcPr>
            <w:tcW w:w="7195" w:type="dxa"/>
            <w:tcBorders>
              <w:bottom w:val="double" w:sz="4" w:space="0" w:color="auto"/>
            </w:tcBorders>
            <w:shd w:val="clear" w:color="auto" w:fill="DBE5F1" w:themeFill="accent1" w:themeFillTint="33"/>
            <w:vAlign w:val="center"/>
          </w:tcPr>
          <w:p w14:paraId="30D4F737" w14:textId="018B6B34" w:rsidR="008E1571" w:rsidRPr="00C62152" w:rsidRDefault="008E1571" w:rsidP="00017C58">
            <w:pPr>
              <w:ind w:left="342" w:hanging="342"/>
              <w:rPr>
                <w:sz w:val="20"/>
                <w:szCs w:val="20"/>
              </w:rPr>
            </w:pPr>
            <w:r w:rsidRPr="00C62152">
              <w:rPr>
                <w:b/>
                <w:sz w:val="20"/>
                <w:szCs w:val="20"/>
              </w:rPr>
              <w:t>O</w:t>
            </w:r>
            <w:r w:rsidRPr="00C62152">
              <w:rPr>
                <w:sz w:val="20"/>
                <w:szCs w:val="20"/>
              </w:rPr>
              <w:t xml:space="preserve"> = </w:t>
            </w:r>
            <w:r>
              <w:rPr>
                <w:sz w:val="20"/>
                <w:szCs w:val="20"/>
              </w:rPr>
              <w:t>Optional Requirement.  Vendor-provided at Final Acceptance (except ‘X’ responses).</w:t>
            </w:r>
          </w:p>
        </w:tc>
      </w:tr>
      <w:tr w:rsidR="008E1571" w14:paraId="50331353" w14:textId="77777777" w:rsidTr="008E1571">
        <w:trPr>
          <w:trHeight w:val="432"/>
          <w:jc w:val="center"/>
        </w:trPr>
        <w:tc>
          <w:tcPr>
            <w:tcW w:w="5755" w:type="dxa"/>
            <w:tcBorders>
              <w:top w:val="double" w:sz="4" w:space="0" w:color="auto"/>
            </w:tcBorders>
            <w:shd w:val="clear" w:color="auto" w:fill="FBD4B4" w:themeFill="accent6" w:themeFillTint="66"/>
            <w:vAlign w:val="center"/>
          </w:tcPr>
          <w:p w14:paraId="6BB14C67" w14:textId="77777777" w:rsidR="008E1571" w:rsidRPr="00C62152" w:rsidRDefault="008E1571" w:rsidP="008E1571">
            <w:pPr>
              <w:ind w:left="67"/>
              <w:rPr>
                <w:rFonts w:asciiTheme="minorHAnsi" w:hAnsiTheme="minorHAnsi"/>
                <w:sz w:val="20"/>
                <w:szCs w:val="20"/>
              </w:rPr>
            </w:pPr>
            <w:r w:rsidRPr="00C62152">
              <w:rPr>
                <w:b/>
                <w:sz w:val="20"/>
                <w:szCs w:val="20"/>
              </w:rPr>
              <w:t>B</w:t>
            </w:r>
            <w:r w:rsidRPr="00C62152">
              <w:rPr>
                <w:sz w:val="20"/>
                <w:szCs w:val="20"/>
              </w:rPr>
              <w:t xml:space="preserve"> = Meets the </w:t>
            </w:r>
            <w:r>
              <w:rPr>
                <w:sz w:val="20"/>
                <w:szCs w:val="20"/>
              </w:rPr>
              <w:t>R</w:t>
            </w:r>
            <w:r w:rsidRPr="00C62152">
              <w:rPr>
                <w:sz w:val="20"/>
                <w:szCs w:val="20"/>
              </w:rPr>
              <w:t>equirement out</w:t>
            </w:r>
            <w:r>
              <w:rPr>
                <w:sz w:val="20"/>
                <w:szCs w:val="20"/>
              </w:rPr>
              <w:t>-</w:t>
            </w:r>
            <w:r w:rsidRPr="00C62152">
              <w:rPr>
                <w:sz w:val="20"/>
                <w:szCs w:val="20"/>
              </w:rPr>
              <w:t>of</w:t>
            </w:r>
            <w:r>
              <w:rPr>
                <w:sz w:val="20"/>
                <w:szCs w:val="20"/>
              </w:rPr>
              <w:t>-</w:t>
            </w:r>
            <w:r w:rsidRPr="00C62152">
              <w:rPr>
                <w:sz w:val="20"/>
                <w:szCs w:val="20"/>
              </w:rPr>
              <w:t>the</w:t>
            </w:r>
            <w:r>
              <w:rPr>
                <w:sz w:val="20"/>
                <w:szCs w:val="20"/>
              </w:rPr>
              <w:t>-b</w:t>
            </w:r>
            <w:r w:rsidRPr="00C62152">
              <w:rPr>
                <w:sz w:val="20"/>
                <w:szCs w:val="20"/>
              </w:rPr>
              <w:t>ox</w:t>
            </w:r>
            <w:r>
              <w:rPr>
                <w:sz w:val="20"/>
                <w:szCs w:val="20"/>
              </w:rPr>
              <w:t xml:space="preserve">.  No Configuration or Development/Programming/Customization required. </w:t>
            </w:r>
          </w:p>
        </w:tc>
        <w:tc>
          <w:tcPr>
            <w:tcW w:w="7195" w:type="dxa"/>
            <w:vMerge w:val="restart"/>
            <w:tcBorders>
              <w:top w:val="double" w:sz="4" w:space="0" w:color="auto"/>
            </w:tcBorders>
            <w:shd w:val="clear" w:color="auto" w:fill="FBD4B4" w:themeFill="accent6" w:themeFillTint="66"/>
          </w:tcPr>
          <w:p w14:paraId="0BCCF080" w14:textId="77777777" w:rsidR="008E1571" w:rsidRPr="00C62152" w:rsidRDefault="008E1571" w:rsidP="008E1571">
            <w:pPr>
              <w:autoSpaceDE w:val="0"/>
              <w:autoSpaceDN w:val="0"/>
              <w:adjustRightInd w:val="0"/>
              <w:ind w:left="342" w:hanging="342"/>
              <w:rPr>
                <w:rFonts w:asciiTheme="minorHAnsi" w:hAnsiTheme="minorHAnsi" w:cs="Arial"/>
                <w:sz w:val="20"/>
                <w:szCs w:val="20"/>
              </w:rPr>
            </w:pPr>
            <w:r w:rsidRPr="00C62152">
              <w:rPr>
                <w:b/>
                <w:sz w:val="20"/>
                <w:szCs w:val="20"/>
              </w:rPr>
              <w:t>D</w:t>
            </w:r>
            <w:r w:rsidRPr="00C62152">
              <w:rPr>
                <w:sz w:val="20"/>
                <w:szCs w:val="20"/>
              </w:rPr>
              <w:t xml:space="preserve"> = Requires Development / Programming </w:t>
            </w:r>
            <w:r>
              <w:rPr>
                <w:sz w:val="20"/>
                <w:szCs w:val="20"/>
              </w:rPr>
              <w:t xml:space="preserve">/Customization </w:t>
            </w:r>
            <w:r w:rsidRPr="00C62152">
              <w:rPr>
                <w:sz w:val="20"/>
                <w:szCs w:val="20"/>
              </w:rPr>
              <w:t xml:space="preserve">to meet the </w:t>
            </w:r>
            <w:r>
              <w:rPr>
                <w:sz w:val="20"/>
                <w:szCs w:val="20"/>
              </w:rPr>
              <w:t>R</w:t>
            </w:r>
            <w:r w:rsidRPr="00C62152">
              <w:rPr>
                <w:sz w:val="20"/>
                <w:szCs w:val="20"/>
              </w:rPr>
              <w:t>equirement</w:t>
            </w:r>
            <w:r>
              <w:rPr>
                <w:sz w:val="20"/>
                <w:szCs w:val="20"/>
              </w:rPr>
              <w:t xml:space="preserve">. </w:t>
            </w:r>
            <w:r w:rsidRPr="00C62152">
              <w:rPr>
                <w:rFonts w:asciiTheme="minorHAnsi" w:hAnsiTheme="minorHAnsi" w:cs="Arial"/>
                <w:sz w:val="20"/>
                <w:szCs w:val="20"/>
              </w:rPr>
              <w:t>Development / Programming</w:t>
            </w:r>
            <w:r>
              <w:rPr>
                <w:rFonts w:asciiTheme="minorHAnsi" w:hAnsiTheme="minorHAnsi" w:cs="Arial"/>
                <w:sz w:val="20"/>
                <w:szCs w:val="20"/>
              </w:rPr>
              <w:t>/Customization</w:t>
            </w:r>
            <w:r w:rsidRPr="00C62152">
              <w:rPr>
                <w:rFonts w:asciiTheme="minorHAnsi" w:hAnsiTheme="minorHAnsi" w:cs="Arial"/>
                <w:sz w:val="20"/>
                <w:szCs w:val="20"/>
              </w:rPr>
              <w:t xml:space="preserve"> is required when the System / Application cannot be configured to meet the business functional and technical requirements. Development requires programming or significant changes to the underlying database. This can include the </w:t>
            </w:r>
            <w:r>
              <w:rPr>
                <w:rFonts w:asciiTheme="minorHAnsi" w:hAnsiTheme="minorHAnsi" w:cs="Arial"/>
                <w:sz w:val="20"/>
                <w:szCs w:val="20"/>
              </w:rPr>
              <w:t>D</w:t>
            </w:r>
            <w:r w:rsidRPr="00C62152">
              <w:rPr>
                <w:rFonts w:asciiTheme="minorHAnsi" w:hAnsiTheme="minorHAnsi" w:cs="Arial"/>
                <w:sz w:val="20"/>
                <w:szCs w:val="20"/>
              </w:rPr>
              <w:t xml:space="preserve">evelopment of new </w:t>
            </w:r>
            <w:r>
              <w:rPr>
                <w:rFonts w:asciiTheme="minorHAnsi" w:hAnsiTheme="minorHAnsi" w:cs="Arial"/>
                <w:sz w:val="20"/>
                <w:szCs w:val="20"/>
              </w:rPr>
              <w:t xml:space="preserve">application </w:t>
            </w:r>
            <w:r w:rsidRPr="00C62152">
              <w:rPr>
                <w:rFonts w:asciiTheme="minorHAnsi" w:hAnsiTheme="minorHAnsi" w:cs="Arial"/>
                <w:sz w:val="20"/>
                <w:szCs w:val="20"/>
              </w:rPr>
              <w:t xml:space="preserve">modules </w:t>
            </w:r>
            <w:r>
              <w:rPr>
                <w:rFonts w:asciiTheme="minorHAnsi" w:hAnsiTheme="minorHAnsi" w:cs="Arial"/>
                <w:sz w:val="20"/>
                <w:szCs w:val="20"/>
              </w:rPr>
              <w:t>specific for the</w:t>
            </w:r>
            <w:r w:rsidRPr="00C62152">
              <w:rPr>
                <w:rFonts w:asciiTheme="minorHAnsi" w:hAnsiTheme="minorHAnsi" w:cs="Arial"/>
                <w:sz w:val="20"/>
                <w:szCs w:val="20"/>
              </w:rPr>
              <w:t xml:space="preserve"> </w:t>
            </w:r>
            <w:r>
              <w:rPr>
                <w:rFonts w:asciiTheme="minorHAnsi" w:hAnsiTheme="minorHAnsi" w:cs="Arial"/>
                <w:sz w:val="20"/>
                <w:szCs w:val="20"/>
              </w:rPr>
              <w:t>R</w:t>
            </w:r>
            <w:r w:rsidRPr="00C62152">
              <w:rPr>
                <w:rFonts w:asciiTheme="minorHAnsi" w:hAnsiTheme="minorHAnsi" w:cs="Arial"/>
                <w:sz w:val="20"/>
                <w:szCs w:val="20"/>
              </w:rPr>
              <w:t>equirement</w:t>
            </w:r>
            <w:r>
              <w:rPr>
                <w:rFonts w:asciiTheme="minorHAnsi" w:hAnsiTheme="minorHAnsi" w:cs="Arial"/>
                <w:sz w:val="20"/>
                <w:szCs w:val="20"/>
              </w:rPr>
              <w:t>,</w:t>
            </w:r>
            <w:r w:rsidRPr="00C62152">
              <w:rPr>
                <w:rFonts w:asciiTheme="minorHAnsi" w:hAnsiTheme="minorHAnsi" w:cs="Arial"/>
                <w:sz w:val="20"/>
                <w:szCs w:val="20"/>
              </w:rPr>
              <w:t xml:space="preserve"> and/or </w:t>
            </w:r>
            <w:r>
              <w:rPr>
                <w:rFonts w:asciiTheme="minorHAnsi" w:hAnsiTheme="minorHAnsi" w:cs="Arial"/>
                <w:sz w:val="20"/>
                <w:szCs w:val="20"/>
              </w:rPr>
              <w:t>P</w:t>
            </w:r>
            <w:r w:rsidRPr="00C62152">
              <w:rPr>
                <w:rFonts w:asciiTheme="minorHAnsi" w:hAnsiTheme="minorHAnsi" w:cs="Arial"/>
                <w:sz w:val="20"/>
                <w:szCs w:val="20"/>
              </w:rPr>
              <w:t xml:space="preserve">rogramming changes to the base application requiring a separate program tree that </w:t>
            </w:r>
            <w:r>
              <w:rPr>
                <w:rFonts w:asciiTheme="minorHAnsi" w:hAnsiTheme="minorHAnsi" w:cs="Arial"/>
                <w:sz w:val="20"/>
                <w:szCs w:val="20"/>
              </w:rPr>
              <w:t>vendor maintains with new base application releases. Vendor pricing for Requirement is included in the total Solution cost.</w:t>
            </w:r>
          </w:p>
        </w:tc>
      </w:tr>
      <w:tr w:rsidR="008E1571" w14:paraId="66F3E5C4" w14:textId="77777777" w:rsidTr="008E1571">
        <w:trPr>
          <w:trHeight w:val="244"/>
          <w:jc w:val="center"/>
        </w:trPr>
        <w:tc>
          <w:tcPr>
            <w:tcW w:w="5755" w:type="dxa"/>
            <w:vMerge w:val="restart"/>
            <w:shd w:val="clear" w:color="auto" w:fill="FBD4B4" w:themeFill="accent6" w:themeFillTint="66"/>
          </w:tcPr>
          <w:p w14:paraId="5279332A" w14:textId="77777777" w:rsidR="008E1571" w:rsidRDefault="008E1571" w:rsidP="008E1571">
            <w:pPr>
              <w:autoSpaceDE w:val="0"/>
              <w:autoSpaceDN w:val="0"/>
              <w:adjustRightInd w:val="0"/>
              <w:ind w:left="67"/>
              <w:rPr>
                <w:rFonts w:asciiTheme="minorHAnsi" w:hAnsiTheme="minorHAnsi"/>
                <w:sz w:val="20"/>
                <w:szCs w:val="20"/>
              </w:rPr>
            </w:pPr>
            <w:r w:rsidRPr="00C62152">
              <w:rPr>
                <w:rFonts w:asciiTheme="minorHAnsi" w:hAnsiTheme="minorHAnsi"/>
                <w:b/>
                <w:sz w:val="20"/>
                <w:szCs w:val="20"/>
              </w:rPr>
              <w:t xml:space="preserve">C </w:t>
            </w:r>
            <w:r w:rsidRPr="00C62152">
              <w:rPr>
                <w:rFonts w:asciiTheme="minorHAnsi" w:hAnsiTheme="minorHAnsi"/>
                <w:sz w:val="20"/>
                <w:szCs w:val="20"/>
              </w:rPr>
              <w:t xml:space="preserve">= Requires </w:t>
            </w:r>
            <w:r>
              <w:rPr>
                <w:rFonts w:asciiTheme="minorHAnsi" w:hAnsiTheme="minorHAnsi"/>
                <w:sz w:val="20"/>
                <w:szCs w:val="20"/>
              </w:rPr>
              <w:t xml:space="preserve">only </w:t>
            </w:r>
            <w:r w:rsidRPr="00C62152">
              <w:rPr>
                <w:rFonts w:asciiTheme="minorHAnsi" w:hAnsiTheme="minorHAnsi"/>
                <w:sz w:val="20"/>
                <w:szCs w:val="20"/>
              </w:rPr>
              <w:t xml:space="preserve">Configuration to meet the </w:t>
            </w:r>
            <w:r>
              <w:rPr>
                <w:rFonts w:asciiTheme="minorHAnsi" w:hAnsiTheme="minorHAnsi"/>
                <w:sz w:val="20"/>
                <w:szCs w:val="20"/>
              </w:rPr>
              <w:t>R</w:t>
            </w:r>
            <w:r w:rsidRPr="00C62152">
              <w:rPr>
                <w:rFonts w:asciiTheme="minorHAnsi" w:hAnsiTheme="minorHAnsi"/>
                <w:sz w:val="20"/>
                <w:szCs w:val="20"/>
              </w:rPr>
              <w:t>equirement</w:t>
            </w:r>
            <w:r>
              <w:rPr>
                <w:rFonts w:asciiTheme="minorHAnsi" w:hAnsiTheme="minorHAnsi"/>
                <w:sz w:val="20"/>
                <w:szCs w:val="20"/>
              </w:rPr>
              <w:t>.</w:t>
            </w:r>
          </w:p>
          <w:p w14:paraId="0EACAE33" w14:textId="77777777" w:rsidR="008E1571" w:rsidRPr="00C62152" w:rsidRDefault="008E1571" w:rsidP="008E1571">
            <w:pPr>
              <w:ind w:left="337"/>
              <w:rPr>
                <w:b/>
                <w:sz w:val="20"/>
                <w:szCs w:val="20"/>
              </w:rPr>
            </w:pPr>
            <w:r>
              <w:rPr>
                <w:rFonts w:asciiTheme="minorHAnsi" w:hAnsiTheme="minorHAnsi" w:cs="Arial"/>
                <w:sz w:val="20"/>
                <w:szCs w:val="20"/>
              </w:rPr>
              <w:t>Configuration utilizes</w:t>
            </w:r>
            <w:r w:rsidRPr="00C62152">
              <w:rPr>
                <w:rFonts w:asciiTheme="minorHAnsi" w:hAnsiTheme="minorHAnsi" w:cs="Arial"/>
                <w:sz w:val="20"/>
                <w:szCs w:val="20"/>
              </w:rPr>
              <w:t xml:space="preserve"> the table driven or report / screen formatting parameters built into the application itself. The key to </w:t>
            </w:r>
            <w:r>
              <w:rPr>
                <w:rFonts w:asciiTheme="minorHAnsi" w:hAnsiTheme="minorHAnsi" w:cs="Arial"/>
                <w:sz w:val="20"/>
                <w:szCs w:val="20"/>
              </w:rPr>
              <w:t>C</w:t>
            </w:r>
            <w:r w:rsidRPr="00C62152">
              <w:rPr>
                <w:rFonts w:asciiTheme="minorHAnsi" w:hAnsiTheme="minorHAnsi" w:cs="Arial"/>
                <w:sz w:val="20"/>
                <w:szCs w:val="20"/>
              </w:rPr>
              <w:t xml:space="preserve">onfiguration is that when the application is upgraded by the vendor the </w:t>
            </w:r>
            <w:r>
              <w:rPr>
                <w:rFonts w:asciiTheme="minorHAnsi" w:hAnsiTheme="minorHAnsi" w:cs="Arial"/>
                <w:sz w:val="20"/>
                <w:szCs w:val="20"/>
              </w:rPr>
              <w:t>C</w:t>
            </w:r>
            <w:r w:rsidRPr="00C62152">
              <w:rPr>
                <w:rFonts w:asciiTheme="minorHAnsi" w:hAnsiTheme="minorHAnsi" w:cs="Arial"/>
                <w:sz w:val="20"/>
                <w:szCs w:val="20"/>
              </w:rPr>
              <w:t>onfiguration parameters are carried forward with the new release and do not need to be reconfigured.</w:t>
            </w:r>
          </w:p>
          <w:p w14:paraId="11A38923" w14:textId="77777777" w:rsidR="008E1571" w:rsidRPr="00C62152" w:rsidRDefault="008E1571" w:rsidP="008E1571">
            <w:pPr>
              <w:ind w:left="67"/>
              <w:rPr>
                <w:b/>
                <w:sz w:val="20"/>
                <w:szCs w:val="20"/>
              </w:rPr>
            </w:pPr>
          </w:p>
        </w:tc>
        <w:tc>
          <w:tcPr>
            <w:tcW w:w="7195" w:type="dxa"/>
            <w:vMerge/>
            <w:shd w:val="clear" w:color="auto" w:fill="FBD4B4" w:themeFill="accent6" w:themeFillTint="66"/>
          </w:tcPr>
          <w:p w14:paraId="49D0B671" w14:textId="77777777" w:rsidR="008E1571" w:rsidRPr="00C62152" w:rsidRDefault="008E1571" w:rsidP="008E1571">
            <w:pPr>
              <w:rPr>
                <w:b/>
                <w:sz w:val="20"/>
                <w:szCs w:val="20"/>
              </w:rPr>
            </w:pPr>
          </w:p>
        </w:tc>
      </w:tr>
      <w:tr w:rsidR="008E1571" w14:paraId="31C62B03" w14:textId="77777777" w:rsidTr="008E1571">
        <w:trPr>
          <w:jc w:val="center"/>
        </w:trPr>
        <w:tc>
          <w:tcPr>
            <w:tcW w:w="5755" w:type="dxa"/>
            <w:vMerge/>
            <w:shd w:val="clear" w:color="auto" w:fill="FBD4B4" w:themeFill="accent6" w:themeFillTint="66"/>
          </w:tcPr>
          <w:p w14:paraId="35C26C71" w14:textId="77777777" w:rsidR="008E1571" w:rsidRPr="00C62152" w:rsidRDefault="008E1571" w:rsidP="008E1571">
            <w:pPr>
              <w:ind w:left="67"/>
              <w:rPr>
                <w:sz w:val="20"/>
                <w:szCs w:val="20"/>
              </w:rPr>
            </w:pPr>
          </w:p>
        </w:tc>
        <w:tc>
          <w:tcPr>
            <w:tcW w:w="7195" w:type="dxa"/>
            <w:shd w:val="clear" w:color="auto" w:fill="FBD4B4" w:themeFill="accent6" w:themeFillTint="66"/>
            <w:vAlign w:val="center"/>
          </w:tcPr>
          <w:p w14:paraId="7EC6F587" w14:textId="77777777" w:rsidR="008E1571" w:rsidRPr="00C62152" w:rsidRDefault="008E1571" w:rsidP="008E1571">
            <w:pPr>
              <w:tabs>
                <w:tab w:val="left" w:pos="432"/>
              </w:tabs>
              <w:ind w:left="432" w:hanging="432"/>
              <w:rPr>
                <w:sz w:val="20"/>
                <w:szCs w:val="20"/>
              </w:rPr>
            </w:pPr>
            <w:r w:rsidRPr="00C62152">
              <w:rPr>
                <w:b/>
                <w:sz w:val="20"/>
                <w:szCs w:val="20"/>
              </w:rPr>
              <w:t>X</w:t>
            </w:r>
            <w:r w:rsidRPr="00C62152">
              <w:rPr>
                <w:sz w:val="20"/>
                <w:szCs w:val="20"/>
              </w:rPr>
              <w:t xml:space="preserve"> = </w:t>
            </w:r>
            <w:r>
              <w:rPr>
                <w:sz w:val="20"/>
                <w:szCs w:val="20"/>
              </w:rPr>
              <w:t xml:space="preserve"> </w:t>
            </w:r>
            <w:r w:rsidRPr="00C62152">
              <w:rPr>
                <w:sz w:val="20"/>
                <w:szCs w:val="20"/>
              </w:rPr>
              <w:t xml:space="preserve">Does not currently meet the </w:t>
            </w:r>
            <w:r>
              <w:rPr>
                <w:sz w:val="20"/>
                <w:szCs w:val="20"/>
              </w:rPr>
              <w:t>R</w:t>
            </w:r>
            <w:r w:rsidRPr="00C62152">
              <w:rPr>
                <w:sz w:val="20"/>
                <w:szCs w:val="20"/>
              </w:rPr>
              <w:t>equirement</w:t>
            </w:r>
          </w:p>
        </w:tc>
      </w:tr>
    </w:tbl>
    <w:p w14:paraId="1A6CEC62" w14:textId="77777777" w:rsidR="008E1571" w:rsidRDefault="008E1571" w:rsidP="008E1571"/>
    <w:tbl>
      <w:tblPr>
        <w:tblStyle w:val="TableGrid"/>
        <w:tblW w:w="13479" w:type="dxa"/>
        <w:tblInd w:w="535" w:type="dxa"/>
        <w:tblLayout w:type="fixed"/>
        <w:tblLook w:val="04A0" w:firstRow="1" w:lastRow="0" w:firstColumn="1" w:lastColumn="0" w:noHBand="0" w:noVBand="1"/>
      </w:tblPr>
      <w:tblGrid>
        <w:gridCol w:w="1080"/>
        <w:gridCol w:w="5130"/>
        <w:gridCol w:w="810"/>
        <w:gridCol w:w="1170"/>
        <w:gridCol w:w="90"/>
        <w:gridCol w:w="4860"/>
        <w:gridCol w:w="203"/>
        <w:gridCol w:w="136"/>
      </w:tblGrid>
      <w:tr w:rsidR="008E1571" w14:paraId="5D49F36A" w14:textId="77777777" w:rsidTr="00884A7F">
        <w:trPr>
          <w:gridAfter w:val="1"/>
          <w:wAfter w:w="136" w:type="dxa"/>
          <w:cantSplit/>
          <w:tblHeader/>
        </w:trPr>
        <w:tc>
          <w:tcPr>
            <w:tcW w:w="1080" w:type="dxa"/>
            <w:shd w:val="clear" w:color="auto" w:fill="FBD4B4" w:themeFill="accent6" w:themeFillTint="66"/>
            <w:vAlign w:val="center"/>
          </w:tcPr>
          <w:p w14:paraId="5FB51A5B" w14:textId="77777777" w:rsidR="008E1571" w:rsidRPr="00ED3189" w:rsidRDefault="008E1571" w:rsidP="008E1571">
            <w:pPr>
              <w:jc w:val="center"/>
              <w:rPr>
                <w:rFonts w:ascii="Times New Roman" w:hAnsi="Times New Roman"/>
                <w:b/>
              </w:rPr>
            </w:pPr>
            <w:proofErr w:type="spellStart"/>
            <w:r w:rsidRPr="00ED3189">
              <w:rPr>
                <w:rFonts w:ascii="Times New Roman" w:hAnsi="Times New Roman"/>
                <w:b/>
              </w:rPr>
              <w:t>Req</w:t>
            </w:r>
            <w:proofErr w:type="spellEnd"/>
            <w:r w:rsidRPr="00ED3189">
              <w:rPr>
                <w:rFonts w:ascii="Times New Roman" w:hAnsi="Times New Roman"/>
                <w:b/>
              </w:rPr>
              <w:t xml:space="preserve"> #</w:t>
            </w:r>
          </w:p>
        </w:tc>
        <w:tc>
          <w:tcPr>
            <w:tcW w:w="5130" w:type="dxa"/>
            <w:shd w:val="clear" w:color="auto" w:fill="FBD4B4" w:themeFill="accent6" w:themeFillTint="66"/>
            <w:vAlign w:val="center"/>
          </w:tcPr>
          <w:p w14:paraId="41C0FC16" w14:textId="77777777" w:rsidR="008E1571" w:rsidRPr="00ED3189" w:rsidRDefault="008E1571" w:rsidP="008E1571">
            <w:pPr>
              <w:jc w:val="center"/>
              <w:rPr>
                <w:rFonts w:ascii="Times New Roman" w:hAnsi="Times New Roman"/>
                <w:b/>
              </w:rPr>
            </w:pPr>
            <w:r w:rsidRPr="00ED3189">
              <w:rPr>
                <w:rFonts w:ascii="Times New Roman" w:hAnsi="Times New Roman"/>
                <w:b/>
              </w:rPr>
              <w:t>Requirement</w:t>
            </w:r>
          </w:p>
        </w:tc>
        <w:tc>
          <w:tcPr>
            <w:tcW w:w="810" w:type="dxa"/>
            <w:shd w:val="clear" w:color="auto" w:fill="FBD4B4" w:themeFill="accent6" w:themeFillTint="66"/>
            <w:vAlign w:val="center"/>
          </w:tcPr>
          <w:p w14:paraId="2393A878" w14:textId="77777777" w:rsidR="008E1571" w:rsidRPr="00997917" w:rsidRDefault="008E1571" w:rsidP="008E1571">
            <w:pPr>
              <w:jc w:val="center"/>
              <w:rPr>
                <w:b/>
              </w:rPr>
            </w:pPr>
            <w:r>
              <w:rPr>
                <w:b/>
              </w:rPr>
              <w:t>M/O</w:t>
            </w:r>
          </w:p>
        </w:tc>
        <w:tc>
          <w:tcPr>
            <w:tcW w:w="1170" w:type="dxa"/>
            <w:shd w:val="clear" w:color="auto" w:fill="FBD4B4" w:themeFill="accent6" w:themeFillTint="66"/>
            <w:vAlign w:val="center"/>
          </w:tcPr>
          <w:p w14:paraId="72B2BA37" w14:textId="77777777" w:rsidR="008E1571" w:rsidRPr="00997917" w:rsidRDefault="008E1571" w:rsidP="008E1571">
            <w:pPr>
              <w:jc w:val="center"/>
              <w:rPr>
                <w:b/>
              </w:rPr>
            </w:pPr>
            <w:r>
              <w:rPr>
                <w:b/>
              </w:rPr>
              <w:t>B/C/D/X</w:t>
            </w:r>
          </w:p>
        </w:tc>
        <w:tc>
          <w:tcPr>
            <w:tcW w:w="5153" w:type="dxa"/>
            <w:gridSpan w:val="3"/>
            <w:shd w:val="clear" w:color="auto" w:fill="FBD4B4" w:themeFill="accent6" w:themeFillTint="66"/>
          </w:tcPr>
          <w:p w14:paraId="4D9EB9C7" w14:textId="77777777" w:rsidR="008E1571" w:rsidRPr="00997917" w:rsidRDefault="008E1571" w:rsidP="008E1571">
            <w:pPr>
              <w:jc w:val="center"/>
              <w:rPr>
                <w:b/>
              </w:rPr>
            </w:pPr>
            <w:r w:rsidRPr="00997917">
              <w:rPr>
                <w:b/>
              </w:rPr>
              <w:t>Comments</w:t>
            </w:r>
            <w:r>
              <w:rPr>
                <w:b/>
              </w:rPr>
              <w:t xml:space="preserve"> - </w:t>
            </w:r>
            <w:r w:rsidRPr="00997917">
              <w:rPr>
                <w:b/>
              </w:rPr>
              <w:t xml:space="preserve">Detailed </w:t>
            </w:r>
            <w:r>
              <w:rPr>
                <w:b/>
              </w:rPr>
              <w:t>discussion of how the proposed Solution</w:t>
            </w:r>
            <w:r w:rsidRPr="00997917">
              <w:rPr>
                <w:b/>
              </w:rPr>
              <w:t xml:space="preserve"> meets the </w:t>
            </w:r>
            <w:r>
              <w:rPr>
                <w:b/>
              </w:rPr>
              <w:t>R</w:t>
            </w:r>
            <w:r w:rsidRPr="00997917">
              <w:rPr>
                <w:b/>
              </w:rPr>
              <w:t>equirement</w:t>
            </w:r>
          </w:p>
        </w:tc>
      </w:tr>
      <w:tr w:rsidR="008E1571" w14:paraId="2C43A2D1" w14:textId="77777777" w:rsidTr="00884A7F">
        <w:trPr>
          <w:gridAfter w:val="1"/>
          <w:wAfter w:w="136" w:type="dxa"/>
          <w:cantSplit/>
        </w:trPr>
        <w:tc>
          <w:tcPr>
            <w:tcW w:w="1080" w:type="dxa"/>
            <w:shd w:val="clear" w:color="auto" w:fill="FFFF00"/>
          </w:tcPr>
          <w:p w14:paraId="790C0777" w14:textId="77777777" w:rsidR="008E1571" w:rsidRPr="00ED3189" w:rsidRDefault="008E1571" w:rsidP="008E1571">
            <w:pPr>
              <w:rPr>
                <w:rFonts w:ascii="Times New Roman" w:hAnsi="Times New Roman"/>
              </w:rPr>
            </w:pPr>
          </w:p>
        </w:tc>
        <w:tc>
          <w:tcPr>
            <w:tcW w:w="12263" w:type="dxa"/>
            <w:gridSpan w:val="6"/>
            <w:shd w:val="clear" w:color="auto" w:fill="FFFF00"/>
          </w:tcPr>
          <w:p w14:paraId="5D8757E4" w14:textId="77777777" w:rsidR="008E1571" w:rsidRPr="00ED3189" w:rsidRDefault="008E1571" w:rsidP="008E1571">
            <w:pPr>
              <w:rPr>
                <w:rFonts w:ascii="Times New Roman" w:hAnsi="Times New Roman"/>
              </w:rPr>
            </w:pPr>
            <w:bookmarkStart w:id="1" w:name="_Toc458612854"/>
            <w:r w:rsidRPr="00ED3189">
              <w:rPr>
                <w:rFonts w:ascii="Times New Roman" w:hAnsi="Times New Roman"/>
                <w:b/>
                <w:bCs/>
                <w:i/>
              </w:rPr>
              <w:t xml:space="preserve">1.0 – </w:t>
            </w:r>
            <w:bookmarkEnd w:id="1"/>
            <w:r w:rsidRPr="00ED3189">
              <w:rPr>
                <w:rFonts w:ascii="Times New Roman" w:hAnsi="Times New Roman"/>
                <w:b/>
                <w:bCs/>
                <w:i/>
              </w:rPr>
              <w:t>General Criminal Booking Solution Functions</w:t>
            </w:r>
          </w:p>
        </w:tc>
      </w:tr>
      <w:tr w:rsidR="008E1571" w14:paraId="5967166E" w14:textId="77777777" w:rsidTr="00884A7F">
        <w:trPr>
          <w:gridAfter w:val="1"/>
          <w:wAfter w:w="136" w:type="dxa"/>
          <w:cantSplit/>
        </w:trPr>
        <w:tc>
          <w:tcPr>
            <w:tcW w:w="1080" w:type="dxa"/>
          </w:tcPr>
          <w:p w14:paraId="39C9EF5D"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1.1</w:t>
            </w:r>
          </w:p>
        </w:tc>
        <w:tc>
          <w:tcPr>
            <w:tcW w:w="5130" w:type="dxa"/>
          </w:tcPr>
          <w:p w14:paraId="12F0888C"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generate, issue and maintain unique transaction numbers, preferably sequential, for each booking or type of transaction (TOT) as defined by County.</w:t>
            </w:r>
          </w:p>
        </w:tc>
        <w:tc>
          <w:tcPr>
            <w:tcW w:w="810" w:type="dxa"/>
          </w:tcPr>
          <w:p w14:paraId="30B31A75" w14:textId="77777777" w:rsidR="008E1571" w:rsidRDefault="008E1571" w:rsidP="008E1571">
            <w:r>
              <w:t>M</w:t>
            </w:r>
          </w:p>
        </w:tc>
        <w:tc>
          <w:tcPr>
            <w:tcW w:w="1170" w:type="dxa"/>
          </w:tcPr>
          <w:p w14:paraId="620ACBCD" w14:textId="77777777" w:rsidR="008E1571" w:rsidRDefault="008E1571" w:rsidP="008E1571"/>
        </w:tc>
        <w:tc>
          <w:tcPr>
            <w:tcW w:w="5153" w:type="dxa"/>
            <w:gridSpan w:val="3"/>
          </w:tcPr>
          <w:p w14:paraId="53395462" w14:textId="77777777" w:rsidR="008E1571" w:rsidRDefault="008E1571" w:rsidP="008E1571"/>
        </w:tc>
      </w:tr>
      <w:tr w:rsidR="008E1571" w14:paraId="5B3E3AD0" w14:textId="77777777" w:rsidTr="00884A7F">
        <w:trPr>
          <w:gridAfter w:val="1"/>
          <w:wAfter w:w="136" w:type="dxa"/>
          <w:cantSplit/>
        </w:trPr>
        <w:tc>
          <w:tcPr>
            <w:tcW w:w="1080" w:type="dxa"/>
          </w:tcPr>
          <w:p w14:paraId="62D46A34"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1.2</w:t>
            </w:r>
          </w:p>
        </w:tc>
        <w:tc>
          <w:tcPr>
            <w:tcW w:w="5130" w:type="dxa"/>
          </w:tcPr>
          <w:p w14:paraId="09FB2A7B"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be capable of reserving a large block of sequential booking numbers obtained from and governed by the County’s Automated Justice Information System (AJIS), and issue these unique/sequential booking numbers when requested by User.</w:t>
            </w:r>
            <w:r w:rsidRPr="00ED3189">
              <w:rPr>
                <w:rStyle w:val="font81"/>
              </w:rPr>
              <w:t xml:space="preserve"> </w:t>
            </w:r>
          </w:p>
        </w:tc>
        <w:tc>
          <w:tcPr>
            <w:tcW w:w="810" w:type="dxa"/>
          </w:tcPr>
          <w:p w14:paraId="03995F25" w14:textId="77777777" w:rsidR="008E1571" w:rsidRDefault="008E1571" w:rsidP="008E1571">
            <w:r>
              <w:t>M</w:t>
            </w:r>
          </w:p>
        </w:tc>
        <w:tc>
          <w:tcPr>
            <w:tcW w:w="1170" w:type="dxa"/>
          </w:tcPr>
          <w:p w14:paraId="2DE3B33C" w14:textId="77777777" w:rsidR="008E1571" w:rsidRDefault="008E1571" w:rsidP="008E1571"/>
        </w:tc>
        <w:tc>
          <w:tcPr>
            <w:tcW w:w="5153" w:type="dxa"/>
            <w:gridSpan w:val="3"/>
          </w:tcPr>
          <w:p w14:paraId="135FBF65" w14:textId="77777777" w:rsidR="008E1571" w:rsidRDefault="008E1571" w:rsidP="008E1571"/>
        </w:tc>
      </w:tr>
      <w:tr w:rsidR="008E1571" w:rsidRPr="00ED3189" w14:paraId="31C5611F" w14:textId="77777777" w:rsidTr="00884A7F">
        <w:trPr>
          <w:gridAfter w:val="1"/>
          <w:wAfter w:w="136" w:type="dxa"/>
          <w:cantSplit/>
        </w:trPr>
        <w:tc>
          <w:tcPr>
            <w:tcW w:w="1080" w:type="dxa"/>
          </w:tcPr>
          <w:p w14:paraId="7D633572"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1.3</w:t>
            </w:r>
          </w:p>
        </w:tc>
        <w:tc>
          <w:tcPr>
            <w:tcW w:w="5130" w:type="dxa"/>
          </w:tcPr>
          <w:p w14:paraId="6206483A" w14:textId="77777777" w:rsidR="008E1571" w:rsidRPr="00ED3189" w:rsidRDefault="008E1571" w:rsidP="008E1571">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capable of deleting a booking number and its associated data if the booking transaction associated with that booking number is not completed within 30 days and </w:t>
            </w:r>
            <w:r w:rsidRPr="00ED3189">
              <w:rPr>
                <w:rFonts w:ascii="Times New Roman" w:hAnsi="Times New Roman"/>
                <w:b/>
              </w:rPr>
              <w:t>SHALL</w:t>
            </w:r>
            <w:r w:rsidRPr="00ED3189">
              <w:rPr>
                <w:rFonts w:ascii="Times New Roman" w:hAnsi="Times New Roman"/>
              </w:rPr>
              <w:t xml:space="preserve"> retain the audit log of the deleted transaction.</w:t>
            </w:r>
          </w:p>
        </w:tc>
        <w:tc>
          <w:tcPr>
            <w:tcW w:w="810" w:type="dxa"/>
          </w:tcPr>
          <w:p w14:paraId="260DD5FA"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BD6A9CA" w14:textId="77777777" w:rsidR="008E1571" w:rsidRPr="00ED3189" w:rsidRDefault="008E1571" w:rsidP="008E1571">
            <w:pPr>
              <w:rPr>
                <w:rFonts w:ascii="Times New Roman" w:hAnsi="Times New Roman"/>
              </w:rPr>
            </w:pPr>
          </w:p>
        </w:tc>
        <w:tc>
          <w:tcPr>
            <w:tcW w:w="5153" w:type="dxa"/>
            <w:gridSpan w:val="3"/>
          </w:tcPr>
          <w:p w14:paraId="753C9FA5" w14:textId="77777777" w:rsidR="008E1571" w:rsidRPr="00ED3189" w:rsidRDefault="008E1571" w:rsidP="008E1571">
            <w:pPr>
              <w:rPr>
                <w:rFonts w:ascii="Times New Roman" w:hAnsi="Times New Roman"/>
              </w:rPr>
            </w:pPr>
          </w:p>
        </w:tc>
      </w:tr>
      <w:tr w:rsidR="008E1571" w:rsidRPr="00ED3189" w14:paraId="7618D9FF" w14:textId="77777777" w:rsidTr="00884A7F">
        <w:trPr>
          <w:gridAfter w:val="1"/>
          <w:wAfter w:w="136" w:type="dxa"/>
          <w:cantSplit/>
        </w:trPr>
        <w:tc>
          <w:tcPr>
            <w:tcW w:w="1080" w:type="dxa"/>
          </w:tcPr>
          <w:p w14:paraId="7C2BB68D"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1.4</w:t>
            </w:r>
          </w:p>
        </w:tc>
        <w:tc>
          <w:tcPr>
            <w:tcW w:w="5130" w:type="dxa"/>
          </w:tcPr>
          <w:p w14:paraId="34074CB0"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Fonts w:ascii="Times New Roman" w:hAnsi="Times New Roman"/>
                <w:b/>
                <w:color w:val="000000"/>
              </w:rPr>
              <w:t>SHALL</w:t>
            </w:r>
            <w:r w:rsidRPr="00ED3189">
              <w:rPr>
                <w:rFonts w:ascii="Times New Roman" w:hAnsi="Times New Roman"/>
                <w:color w:val="000000"/>
              </w:rPr>
              <w:t xml:space="preserve">, throughout all its functionality, recognize and emphasize the AJIS numbering scheme as County’s official booking number. </w:t>
            </w:r>
          </w:p>
        </w:tc>
        <w:tc>
          <w:tcPr>
            <w:tcW w:w="810" w:type="dxa"/>
          </w:tcPr>
          <w:p w14:paraId="1715D362"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3B5B091B" w14:textId="77777777" w:rsidR="008E1571" w:rsidRPr="00ED3189" w:rsidRDefault="008E1571" w:rsidP="008E1571">
            <w:pPr>
              <w:rPr>
                <w:rFonts w:ascii="Times New Roman" w:hAnsi="Times New Roman"/>
              </w:rPr>
            </w:pPr>
          </w:p>
        </w:tc>
        <w:tc>
          <w:tcPr>
            <w:tcW w:w="5153" w:type="dxa"/>
            <w:gridSpan w:val="3"/>
          </w:tcPr>
          <w:p w14:paraId="2E79149F" w14:textId="77777777" w:rsidR="008E1571" w:rsidRPr="00ED3189" w:rsidRDefault="008E1571" w:rsidP="008E1571">
            <w:pPr>
              <w:rPr>
                <w:rFonts w:ascii="Times New Roman" w:hAnsi="Times New Roman"/>
              </w:rPr>
            </w:pPr>
          </w:p>
        </w:tc>
      </w:tr>
      <w:tr w:rsidR="008E1571" w:rsidRPr="00ED3189" w14:paraId="49AD06DF" w14:textId="77777777" w:rsidTr="00884A7F">
        <w:trPr>
          <w:gridAfter w:val="1"/>
          <w:wAfter w:w="136" w:type="dxa"/>
          <w:cantSplit/>
        </w:trPr>
        <w:tc>
          <w:tcPr>
            <w:tcW w:w="1080" w:type="dxa"/>
          </w:tcPr>
          <w:p w14:paraId="326FFB5B"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1.5</w:t>
            </w:r>
          </w:p>
        </w:tc>
        <w:tc>
          <w:tcPr>
            <w:tcW w:w="5130" w:type="dxa"/>
          </w:tcPr>
          <w:p w14:paraId="0D0AA54F"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Fonts w:ascii="Times New Roman" w:hAnsi="Times New Roman"/>
                <w:b/>
                <w:color w:val="000000"/>
              </w:rPr>
              <w:t>SHALL</w:t>
            </w:r>
            <w:r w:rsidRPr="00ED3189">
              <w:rPr>
                <w:rFonts w:ascii="Times New Roman" w:hAnsi="Times New Roman"/>
                <w:color w:val="000000"/>
              </w:rPr>
              <w:t xml:space="preserve"> be capable of ingesting, storing and displaying unique booking transaction numbers generated from County’s current Automated Booking System (ABS).</w:t>
            </w:r>
          </w:p>
        </w:tc>
        <w:tc>
          <w:tcPr>
            <w:tcW w:w="810" w:type="dxa"/>
          </w:tcPr>
          <w:p w14:paraId="6C74739B"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4A83EC15" w14:textId="77777777" w:rsidR="008E1571" w:rsidRPr="00ED3189" w:rsidRDefault="008E1571" w:rsidP="008E1571">
            <w:pPr>
              <w:rPr>
                <w:rFonts w:ascii="Times New Roman" w:hAnsi="Times New Roman"/>
              </w:rPr>
            </w:pPr>
          </w:p>
        </w:tc>
        <w:tc>
          <w:tcPr>
            <w:tcW w:w="5153" w:type="dxa"/>
            <w:gridSpan w:val="3"/>
          </w:tcPr>
          <w:p w14:paraId="4204B553" w14:textId="77777777" w:rsidR="008E1571" w:rsidRPr="00ED3189" w:rsidRDefault="008E1571" w:rsidP="008E1571">
            <w:pPr>
              <w:rPr>
                <w:rFonts w:ascii="Times New Roman" w:hAnsi="Times New Roman"/>
              </w:rPr>
            </w:pPr>
          </w:p>
        </w:tc>
      </w:tr>
      <w:tr w:rsidR="008E1571" w:rsidRPr="00ED3189" w14:paraId="2328328F" w14:textId="77777777" w:rsidTr="00884A7F">
        <w:trPr>
          <w:gridAfter w:val="1"/>
          <w:wAfter w:w="136" w:type="dxa"/>
          <w:cantSplit/>
        </w:trPr>
        <w:tc>
          <w:tcPr>
            <w:tcW w:w="1080" w:type="dxa"/>
          </w:tcPr>
          <w:p w14:paraId="0DED6B10"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1.6</w:t>
            </w:r>
          </w:p>
        </w:tc>
        <w:tc>
          <w:tcPr>
            <w:tcW w:w="5130" w:type="dxa"/>
          </w:tcPr>
          <w:p w14:paraId="6830F451" w14:textId="49868260" w:rsidR="008E1571" w:rsidRPr="00ED3189" w:rsidRDefault="008E1571" w:rsidP="00776642">
            <w:pPr>
              <w:rPr>
                <w:rFonts w:ascii="Times New Roman" w:hAnsi="Times New Roman"/>
                <w:color w:val="000000"/>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provide an XML web service (i.e. GJXDM/NIEM) which allows  external systems (i.e., Records Management System (RMS) from a local agency) to request booking numbers from CBS, as illustrated in ‘</w:t>
            </w:r>
            <w:r w:rsidR="00507F5E" w:rsidRPr="00ED3189">
              <w:rPr>
                <w:rStyle w:val="font51"/>
              </w:rPr>
              <w:t xml:space="preserve">Booking Number </w:t>
            </w:r>
            <w:r w:rsidR="00776642" w:rsidRPr="00ED3189">
              <w:rPr>
                <w:rStyle w:val="font51"/>
              </w:rPr>
              <w:t>R</w:t>
            </w:r>
            <w:r w:rsidR="00507F5E" w:rsidRPr="00ED3189">
              <w:rPr>
                <w:rStyle w:val="font51"/>
              </w:rPr>
              <w:t>equest Sample Flow Chart</w:t>
            </w:r>
            <w:r w:rsidRPr="00ED3189">
              <w:rPr>
                <w:rStyle w:val="font51"/>
              </w:rPr>
              <w:t>’ (</w:t>
            </w:r>
            <w:r w:rsidRPr="00B35494">
              <w:rPr>
                <w:rStyle w:val="font51"/>
              </w:rPr>
              <w:t>Attachment G</w:t>
            </w:r>
            <w:r w:rsidR="00507F5E" w:rsidRPr="00B35494">
              <w:rPr>
                <w:rStyle w:val="font51"/>
              </w:rPr>
              <w:t>.2</w:t>
            </w:r>
            <w:r w:rsidRPr="00ED3189">
              <w:rPr>
                <w:rStyle w:val="font51"/>
              </w:rPr>
              <w:t xml:space="preserve">) to the Statement of Work (SOW). </w:t>
            </w:r>
          </w:p>
        </w:tc>
        <w:tc>
          <w:tcPr>
            <w:tcW w:w="810" w:type="dxa"/>
          </w:tcPr>
          <w:p w14:paraId="3919A769"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83834C6" w14:textId="77777777" w:rsidR="008E1571" w:rsidRPr="00ED3189" w:rsidRDefault="008E1571" w:rsidP="008E1571">
            <w:pPr>
              <w:rPr>
                <w:rFonts w:ascii="Times New Roman" w:hAnsi="Times New Roman"/>
              </w:rPr>
            </w:pPr>
          </w:p>
        </w:tc>
        <w:tc>
          <w:tcPr>
            <w:tcW w:w="5153" w:type="dxa"/>
            <w:gridSpan w:val="3"/>
          </w:tcPr>
          <w:p w14:paraId="0F4D4A4D" w14:textId="77777777" w:rsidR="008E1571" w:rsidRPr="00ED3189" w:rsidRDefault="008E1571" w:rsidP="008E1571">
            <w:pPr>
              <w:rPr>
                <w:rFonts w:ascii="Times New Roman" w:hAnsi="Times New Roman"/>
              </w:rPr>
            </w:pPr>
          </w:p>
        </w:tc>
      </w:tr>
      <w:tr w:rsidR="008E1571" w:rsidRPr="00ED3189" w14:paraId="48BBB19B" w14:textId="77777777" w:rsidTr="00884A7F">
        <w:trPr>
          <w:gridAfter w:val="1"/>
          <w:wAfter w:w="136" w:type="dxa"/>
          <w:cantSplit/>
        </w:trPr>
        <w:tc>
          <w:tcPr>
            <w:tcW w:w="1080" w:type="dxa"/>
          </w:tcPr>
          <w:p w14:paraId="58284F78"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1.7</w:t>
            </w:r>
          </w:p>
        </w:tc>
        <w:tc>
          <w:tcPr>
            <w:tcW w:w="5130" w:type="dxa"/>
          </w:tcPr>
          <w:p w14:paraId="1D7D9F4A" w14:textId="13572602" w:rsidR="008E1571" w:rsidRPr="00ED3189" w:rsidRDefault="008E1571" w:rsidP="00507F5E">
            <w:pPr>
              <w:rPr>
                <w:rFonts w:ascii="Times New Roman" w:hAnsi="Times New Roman"/>
                <w:color w:val="000000"/>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be capable of sending data and communicating directly with all interfaces listed in ‘S</w:t>
            </w:r>
            <w:r w:rsidR="00507F5E" w:rsidRPr="00ED3189">
              <w:rPr>
                <w:rStyle w:val="font51"/>
              </w:rPr>
              <w:t>ystem</w:t>
            </w:r>
            <w:r w:rsidRPr="00ED3189">
              <w:rPr>
                <w:rStyle w:val="font51"/>
              </w:rPr>
              <w:t xml:space="preserve"> Interfaces’ (</w:t>
            </w:r>
            <w:r w:rsidR="00507F5E" w:rsidRPr="00ED3189">
              <w:rPr>
                <w:rStyle w:val="font51"/>
              </w:rPr>
              <w:t xml:space="preserve">Exhibit </w:t>
            </w:r>
            <w:r w:rsidR="00507F5E" w:rsidRPr="00B35494">
              <w:rPr>
                <w:rStyle w:val="font51"/>
              </w:rPr>
              <w:t>C</w:t>
            </w:r>
            <w:r w:rsidRPr="00B35494">
              <w:rPr>
                <w:rStyle w:val="font51"/>
              </w:rPr>
              <w:t xml:space="preserve">) </w:t>
            </w:r>
            <w:r w:rsidRPr="00ED3189">
              <w:rPr>
                <w:rStyle w:val="font51"/>
              </w:rPr>
              <w:t>to</w:t>
            </w:r>
            <w:r w:rsidRPr="00ED3189">
              <w:rPr>
                <w:rStyle w:val="font51"/>
                <w:shd w:val="clear" w:color="auto" w:fill="FFFFFF" w:themeFill="background1"/>
              </w:rPr>
              <w:t xml:space="preserve"> the SOW</w:t>
            </w:r>
            <w:r w:rsidRPr="00ED3189">
              <w:rPr>
                <w:rStyle w:val="font51"/>
              </w:rPr>
              <w:t>.</w:t>
            </w:r>
          </w:p>
        </w:tc>
        <w:tc>
          <w:tcPr>
            <w:tcW w:w="810" w:type="dxa"/>
          </w:tcPr>
          <w:p w14:paraId="7754948C"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02D3C7AF" w14:textId="77777777" w:rsidR="008E1571" w:rsidRPr="00ED3189" w:rsidRDefault="008E1571" w:rsidP="008E1571">
            <w:pPr>
              <w:rPr>
                <w:rFonts w:ascii="Times New Roman" w:hAnsi="Times New Roman"/>
              </w:rPr>
            </w:pPr>
          </w:p>
        </w:tc>
        <w:tc>
          <w:tcPr>
            <w:tcW w:w="5153" w:type="dxa"/>
            <w:gridSpan w:val="3"/>
          </w:tcPr>
          <w:p w14:paraId="11A02BC4" w14:textId="77777777" w:rsidR="008E1571" w:rsidRPr="00ED3189" w:rsidRDefault="008E1571" w:rsidP="008E1571">
            <w:pPr>
              <w:rPr>
                <w:rFonts w:ascii="Times New Roman" w:hAnsi="Times New Roman"/>
              </w:rPr>
            </w:pPr>
          </w:p>
        </w:tc>
      </w:tr>
      <w:tr w:rsidR="008E1571" w:rsidRPr="00ED3189" w14:paraId="15783E5D" w14:textId="77777777" w:rsidTr="00884A7F">
        <w:trPr>
          <w:gridAfter w:val="1"/>
          <w:wAfter w:w="136" w:type="dxa"/>
          <w:cantSplit/>
        </w:trPr>
        <w:tc>
          <w:tcPr>
            <w:tcW w:w="1080" w:type="dxa"/>
          </w:tcPr>
          <w:p w14:paraId="63996903"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1.8</w:t>
            </w:r>
          </w:p>
        </w:tc>
        <w:tc>
          <w:tcPr>
            <w:tcW w:w="5130" w:type="dxa"/>
          </w:tcPr>
          <w:p w14:paraId="0F5E92E7"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provide a method of receiving requests for booking numbers with or without a fingerprint.</w:t>
            </w:r>
            <w:r w:rsidRPr="00ED3189">
              <w:rPr>
                <w:rStyle w:val="font81"/>
              </w:rPr>
              <w:t xml:space="preserve"> </w:t>
            </w:r>
          </w:p>
        </w:tc>
        <w:tc>
          <w:tcPr>
            <w:tcW w:w="810" w:type="dxa"/>
          </w:tcPr>
          <w:p w14:paraId="3A36503B"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0B0B6A2" w14:textId="77777777" w:rsidR="008E1571" w:rsidRPr="00ED3189" w:rsidRDefault="008E1571" w:rsidP="008E1571">
            <w:pPr>
              <w:rPr>
                <w:rFonts w:ascii="Times New Roman" w:hAnsi="Times New Roman"/>
              </w:rPr>
            </w:pPr>
          </w:p>
        </w:tc>
        <w:tc>
          <w:tcPr>
            <w:tcW w:w="5153" w:type="dxa"/>
            <w:gridSpan w:val="3"/>
          </w:tcPr>
          <w:p w14:paraId="265B3E78" w14:textId="77777777" w:rsidR="008E1571" w:rsidRPr="00ED3189" w:rsidRDefault="008E1571" w:rsidP="008E1571">
            <w:pPr>
              <w:rPr>
                <w:rFonts w:ascii="Times New Roman" w:hAnsi="Times New Roman"/>
              </w:rPr>
            </w:pPr>
          </w:p>
        </w:tc>
      </w:tr>
      <w:tr w:rsidR="008E1571" w:rsidRPr="00ED3189" w14:paraId="7815EA27" w14:textId="77777777" w:rsidTr="00884A7F">
        <w:trPr>
          <w:gridAfter w:val="1"/>
          <w:wAfter w:w="136" w:type="dxa"/>
          <w:cantSplit/>
        </w:trPr>
        <w:tc>
          <w:tcPr>
            <w:tcW w:w="1080" w:type="dxa"/>
          </w:tcPr>
          <w:p w14:paraId="40FD352D"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1.9</w:t>
            </w:r>
          </w:p>
        </w:tc>
        <w:tc>
          <w:tcPr>
            <w:tcW w:w="5130" w:type="dxa"/>
          </w:tcPr>
          <w:p w14:paraId="4CEDCC73"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monitor all booking transactions that do not have an accompanying fingerprint, and provide detailed audit reports</w:t>
            </w:r>
            <w:r w:rsidRPr="00ED3189">
              <w:rPr>
                <w:rStyle w:val="font81"/>
              </w:rPr>
              <w:t>.</w:t>
            </w:r>
          </w:p>
        </w:tc>
        <w:tc>
          <w:tcPr>
            <w:tcW w:w="810" w:type="dxa"/>
          </w:tcPr>
          <w:p w14:paraId="59C92E18"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5FA3227" w14:textId="77777777" w:rsidR="008E1571" w:rsidRPr="00ED3189" w:rsidRDefault="008E1571" w:rsidP="008E1571">
            <w:pPr>
              <w:rPr>
                <w:rFonts w:ascii="Times New Roman" w:hAnsi="Times New Roman"/>
              </w:rPr>
            </w:pPr>
          </w:p>
        </w:tc>
        <w:tc>
          <w:tcPr>
            <w:tcW w:w="5153" w:type="dxa"/>
            <w:gridSpan w:val="3"/>
          </w:tcPr>
          <w:p w14:paraId="3A62B711" w14:textId="77777777" w:rsidR="008E1571" w:rsidRPr="00ED3189" w:rsidRDefault="008E1571" w:rsidP="008E1571">
            <w:pPr>
              <w:rPr>
                <w:rFonts w:ascii="Times New Roman" w:hAnsi="Times New Roman"/>
              </w:rPr>
            </w:pPr>
          </w:p>
        </w:tc>
      </w:tr>
      <w:tr w:rsidR="008E1571" w:rsidRPr="00ED3189" w14:paraId="6F12E46C" w14:textId="77777777" w:rsidTr="00884A7F">
        <w:trPr>
          <w:gridAfter w:val="1"/>
          <w:wAfter w:w="136" w:type="dxa"/>
          <w:cantSplit/>
        </w:trPr>
        <w:tc>
          <w:tcPr>
            <w:tcW w:w="1080" w:type="dxa"/>
          </w:tcPr>
          <w:p w14:paraId="7BC4D858"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1.10</w:t>
            </w:r>
          </w:p>
        </w:tc>
        <w:tc>
          <w:tcPr>
            <w:tcW w:w="5130" w:type="dxa"/>
          </w:tcPr>
          <w:p w14:paraId="49ACA3AD"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Solution </w:t>
            </w:r>
            <w:r w:rsidRPr="00ED3189">
              <w:rPr>
                <w:rStyle w:val="font61"/>
              </w:rPr>
              <w:t xml:space="preserve">SHALL </w:t>
            </w:r>
            <w:r w:rsidRPr="00ED3189">
              <w:rPr>
                <w:rStyle w:val="font51"/>
              </w:rPr>
              <w:t xml:space="preserve">be capable of capturing the Subject’s signature at time of booking by utilizing a digital signature pad on the </w:t>
            </w:r>
            <w:proofErr w:type="spellStart"/>
            <w:r w:rsidRPr="00ED3189">
              <w:rPr>
                <w:rStyle w:val="font51"/>
              </w:rPr>
              <w:t>livescan</w:t>
            </w:r>
            <w:proofErr w:type="spellEnd"/>
            <w:r w:rsidRPr="00ED3189">
              <w:rPr>
                <w:rStyle w:val="font51"/>
              </w:rPr>
              <w:t xml:space="preserve"> and submitting that signature in the National Institute of Standards and Technology (NIST) file as a Type-8 record.</w:t>
            </w:r>
          </w:p>
        </w:tc>
        <w:tc>
          <w:tcPr>
            <w:tcW w:w="810" w:type="dxa"/>
          </w:tcPr>
          <w:p w14:paraId="7F0FF97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2E321DB" w14:textId="77777777" w:rsidR="008E1571" w:rsidRPr="00ED3189" w:rsidRDefault="008E1571" w:rsidP="008E1571">
            <w:pPr>
              <w:rPr>
                <w:rFonts w:ascii="Times New Roman" w:hAnsi="Times New Roman"/>
              </w:rPr>
            </w:pPr>
          </w:p>
        </w:tc>
        <w:tc>
          <w:tcPr>
            <w:tcW w:w="5153" w:type="dxa"/>
            <w:gridSpan w:val="3"/>
          </w:tcPr>
          <w:p w14:paraId="7E968255" w14:textId="77777777" w:rsidR="008E1571" w:rsidRPr="00ED3189" w:rsidRDefault="008E1571" w:rsidP="008E1571">
            <w:pPr>
              <w:rPr>
                <w:rFonts w:ascii="Times New Roman" w:hAnsi="Times New Roman"/>
              </w:rPr>
            </w:pPr>
          </w:p>
        </w:tc>
      </w:tr>
      <w:tr w:rsidR="008E1571" w:rsidRPr="00ED3189" w14:paraId="6795B004" w14:textId="77777777" w:rsidTr="00884A7F">
        <w:trPr>
          <w:gridAfter w:val="1"/>
          <w:wAfter w:w="136" w:type="dxa"/>
          <w:cantSplit/>
        </w:trPr>
        <w:tc>
          <w:tcPr>
            <w:tcW w:w="1080" w:type="dxa"/>
          </w:tcPr>
          <w:p w14:paraId="42D1F2A7"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1.11</w:t>
            </w:r>
          </w:p>
        </w:tc>
        <w:tc>
          <w:tcPr>
            <w:tcW w:w="5130" w:type="dxa"/>
          </w:tcPr>
          <w:p w14:paraId="0B56CE68"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verify the fingerprint captured during the booking number request, is from the same Subject, when the booking record is completed, edited or continued on any </w:t>
            </w:r>
            <w:proofErr w:type="spellStart"/>
            <w:r w:rsidRPr="00ED3189">
              <w:rPr>
                <w:rStyle w:val="font51"/>
              </w:rPr>
              <w:t>Livescan</w:t>
            </w:r>
            <w:proofErr w:type="spellEnd"/>
            <w:r w:rsidRPr="00ED3189">
              <w:rPr>
                <w:rStyle w:val="font51"/>
              </w:rPr>
              <w:t xml:space="preserve"> device within the County.</w:t>
            </w:r>
          </w:p>
        </w:tc>
        <w:tc>
          <w:tcPr>
            <w:tcW w:w="810" w:type="dxa"/>
          </w:tcPr>
          <w:p w14:paraId="1C39282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7C70942" w14:textId="77777777" w:rsidR="008E1571" w:rsidRPr="00ED3189" w:rsidRDefault="008E1571" w:rsidP="008E1571">
            <w:pPr>
              <w:rPr>
                <w:rFonts w:ascii="Times New Roman" w:hAnsi="Times New Roman"/>
              </w:rPr>
            </w:pPr>
          </w:p>
        </w:tc>
        <w:tc>
          <w:tcPr>
            <w:tcW w:w="5153" w:type="dxa"/>
            <w:gridSpan w:val="3"/>
          </w:tcPr>
          <w:p w14:paraId="09BB0AB0" w14:textId="77777777" w:rsidR="008E1571" w:rsidRPr="00ED3189" w:rsidRDefault="008E1571" w:rsidP="008E1571">
            <w:pPr>
              <w:rPr>
                <w:rFonts w:ascii="Times New Roman" w:hAnsi="Times New Roman"/>
              </w:rPr>
            </w:pPr>
          </w:p>
        </w:tc>
      </w:tr>
      <w:tr w:rsidR="008E1571" w:rsidRPr="00ED3189" w14:paraId="0A6024AF" w14:textId="77777777" w:rsidTr="00884A7F">
        <w:trPr>
          <w:gridAfter w:val="1"/>
          <w:wAfter w:w="136" w:type="dxa"/>
          <w:cantSplit/>
        </w:trPr>
        <w:tc>
          <w:tcPr>
            <w:tcW w:w="1080" w:type="dxa"/>
          </w:tcPr>
          <w:p w14:paraId="748E7E7D"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1.12</w:t>
            </w:r>
          </w:p>
        </w:tc>
        <w:tc>
          <w:tcPr>
            <w:tcW w:w="5130" w:type="dxa"/>
          </w:tcPr>
          <w:p w14:paraId="199776FA"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Solution's </w:t>
            </w:r>
            <w:proofErr w:type="spellStart"/>
            <w:r w:rsidRPr="00ED3189">
              <w:rPr>
                <w:rFonts w:ascii="Times New Roman" w:hAnsi="Times New Roman"/>
                <w:color w:val="000000"/>
              </w:rPr>
              <w:t>Livescan</w:t>
            </w:r>
            <w:proofErr w:type="spellEnd"/>
            <w:r w:rsidRPr="00ED3189">
              <w:rPr>
                <w:rFonts w:ascii="Times New Roman" w:hAnsi="Times New Roman"/>
                <w:color w:val="000000"/>
              </w:rPr>
              <w:t xml:space="preserve"> device, excluding Quick-ID devices, </w:t>
            </w:r>
            <w:r w:rsidRPr="00ED3189">
              <w:rPr>
                <w:rFonts w:ascii="Times New Roman" w:hAnsi="Times New Roman"/>
                <w:b/>
                <w:color w:val="000000"/>
              </w:rPr>
              <w:t>SHALL</w:t>
            </w:r>
            <w:r w:rsidRPr="00ED3189">
              <w:rPr>
                <w:rFonts w:ascii="Times New Roman" w:hAnsi="Times New Roman"/>
                <w:color w:val="000000"/>
              </w:rPr>
              <w:t xml:space="preserve"> be housed in a ruggedized standup system with adjustable height.  Ruggedized means a cabinet-type system that protects monitors, scanners, keyboards, uninterrupted power supply (UPS) and any other component of the system Solution.  (Note: Excludes Printers and cameras)</w:t>
            </w:r>
          </w:p>
        </w:tc>
        <w:tc>
          <w:tcPr>
            <w:tcW w:w="810" w:type="dxa"/>
          </w:tcPr>
          <w:p w14:paraId="62BC0825"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2915D8A" w14:textId="77777777" w:rsidR="008E1571" w:rsidRPr="00ED3189" w:rsidRDefault="008E1571" w:rsidP="008E1571">
            <w:pPr>
              <w:rPr>
                <w:rFonts w:ascii="Times New Roman" w:hAnsi="Times New Roman"/>
              </w:rPr>
            </w:pPr>
          </w:p>
        </w:tc>
        <w:tc>
          <w:tcPr>
            <w:tcW w:w="5153" w:type="dxa"/>
            <w:gridSpan w:val="3"/>
          </w:tcPr>
          <w:p w14:paraId="7DBE58C3" w14:textId="77777777" w:rsidR="008E1571" w:rsidRPr="00ED3189" w:rsidRDefault="008E1571" w:rsidP="008E1571">
            <w:pPr>
              <w:rPr>
                <w:rFonts w:ascii="Times New Roman" w:hAnsi="Times New Roman"/>
              </w:rPr>
            </w:pPr>
          </w:p>
        </w:tc>
      </w:tr>
      <w:tr w:rsidR="008E1571" w:rsidRPr="00ED3189" w14:paraId="52346EA5" w14:textId="77777777" w:rsidTr="00884A7F">
        <w:trPr>
          <w:gridAfter w:val="1"/>
          <w:wAfter w:w="136" w:type="dxa"/>
          <w:cantSplit/>
        </w:trPr>
        <w:tc>
          <w:tcPr>
            <w:tcW w:w="1080" w:type="dxa"/>
          </w:tcPr>
          <w:p w14:paraId="256BFA29"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1.13</w:t>
            </w:r>
          </w:p>
        </w:tc>
        <w:tc>
          <w:tcPr>
            <w:tcW w:w="5130" w:type="dxa"/>
          </w:tcPr>
          <w:p w14:paraId="3A68AD4B"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allow for fingerprints to be taken at the </w:t>
            </w:r>
            <w:proofErr w:type="spellStart"/>
            <w:r w:rsidRPr="00ED3189">
              <w:rPr>
                <w:rFonts w:ascii="Times New Roman" w:hAnsi="Times New Roman"/>
              </w:rPr>
              <w:t>Livescan</w:t>
            </w:r>
            <w:proofErr w:type="spellEnd"/>
            <w:r w:rsidRPr="00ED3189">
              <w:rPr>
                <w:rFonts w:ascii="Times New Roman" w:hAnsi="Times New Roman"/>
              </w:rPr>
              <w:t xml:space="preserve"> device and printed locally, with no booking number issued and no submission made to County, when appropriate, for non-reportable charges at the discretion of the County or reporting agency.</w:t>
            </w:r>
          </w:p>
        </w:tc>
        <w:tc>
          <w:tcPr>
            <w:tcW w:w="810" w:type="dxa"/>
          </w:tcPr>
          <w:p w14:paraId="5CCCEB23"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3C659633" w14:textId="77777777" w:rsidR="008E1571" w:rsidRPr="00ED3189" w:rsidRDefault="008E1571" w:rsidP="008E1571">
            <w:pPr>
              <w:rPr>
                <w:rFonts w:ascii="Times New Roman" w:hAnsi="Times New Roman"/>
              </w:rPr>
            </w:pPr>
          </w:p>
        </w:tc>
        <w:tc>
          <w:tcPr>
            <w:tcW w:w="5153" w:type="dxa"/>
            <w:gridSpan w:val="3"/>
          </w:tcPr>
          <w:p w14:paraId="203FFF5E" w14:textId="77777777" w:rsidR="008E1571" w:rsidRPr="00ED3189" w:rsidRDefault="008E1571" w:rsidP="008E1571">
            <w:pPr>
              <w:rPr>
                <w:rFonts w:ascii="Times New Roman" w:hAnsi="Times New Roman"/>
              </w:rPr>
            </w:pPr>
          </w:p>
        </w:tc>
      </w:tr>
      <w:tr w:rsidR="008E1571" w:rsidRPr="00ED3189" w14:paraId="206C9354" w14:textId="77777777" w:rsidTr="00884A7F">
        <w:trPr>
          <w:cantSplit/>
        </w:trPr>
        <w:tc>
          <w:tcPr>
            <w:tcW w:w="1080" w:type="dxa"/>
          </w:tcPr>
          <w:p w14:paraId="4085A44E"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1.14</w:t>
            </w:r>
          </w:p>
        </w:tc>
        <w:tc>
          <w:tcPr>
            <w:tcW w:w="5130" w:type="dxa"/>
          </w:tcPr>
          <w:p w14:paraId="61FD218C" w14:textId="77777777" w:rsidR="008E1571" w:rsidRPr="00ED3189" w:rsidRDefault="008E1571" w:rsidP="008E1571">
            <w:pPr>
              <w:rPr>
                <w:rStyle w:val="Hyperlink"/>
                <w:rFonts w:ascii="Times New Roman" w:hAnsi="Times New Roman"/>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include a complete and valid standards-based record in conformance with the most current FBI Electronic Biometrics Transmission Specification (EBTS) </w:t>
            </w:r>
            <w:hyperlink r:id="rId9" w:history="1">
              <w:r w:rsidRPr="00ED3189">
                <w:rPr>
                  <w:rStyle w:val="Hyperlink"/>
                  <w:rFonts w:ascii="Times New Roman" w:hAnsi="Times New Roman"/>
                </w:rPr>
                <w:t>https://www.fbibiospecs.cjis.gov/EBTS/Approved</w:t>
              </w:r>
            </w:hyperlink>
            <w:r w:rsidRPr="00ED3189">
              <w:rPr>
                <w:rStyle w:val="Hyperlink"/>
                <w:rFonts w:ascii="Times New Roman" w:hAnsi="Times New Roman"/>
              </w:rPr>
              <w:t>,</w:t>
            </w:r>
          </w:p>
          <w:p w14:paraId="46FCD033" w14:textId="77777777" w:rsidR="008E1571" w:rsidRPr="00ED3189" w:rsidRDefault="008E1571" w:rsidP="008E1571">
            <w:pPr>
              <w:rPr>
                <w:rFonts w:ascii="Times New Roman" w:hAnsi="Times New Roman"/>
              </w:rPr>
            </w:pPr>
            <w:proofErr w:type="gramStart"/>
            <w:r w:rsidRPr="00ED3189">
              <w:rPr>
                <w:rFonts w:ascii="Times New Roman" w:hAnsi="Times New Roman"/>
              </w:rPr>
              <w:t>as</w:t>
            </w:r>
            <w:proofErr w:type="gramEnd"/>
            <w:r w:rsidRPr="00ED3189">
              <w:rPr>
                <w:rFonts w:ascii="Times New Roman" w:hAnsi="Times New Roman"/>
              </w:rPr>
              <w:t xml:space="preserve"> well as the more stringent </w:t>
            </w:r>
            <w:r w:rsidRPr="00ED3189">
              <w:rPr>
                <w:rStyle w:val="font51"/>
              </w:rPr>
              <w:t xml:space="preserve">Cal-DOJ specifications (i.e., State charge tables) and County specifications (e.g., 1,000 </w:t>
            </w:r>
            <w:proofErr w:type="spellStart"/>
            <w:r w:rsidRPr="00ED3189">
              <w:rPr>
                <w:rStyle w:val="font51"/>
              </w:rPr>
              <w:t>ppi</w:t>
            </w:r>
            <w:proofErr w:type="spellEnd"/>
            <w:r w:rsidRPr="00ED3189">
              <w:rPr>
                <w:rStyle w:val="font51"/>
              </w:rPr>
              <w:t xml:space="preserve"> print capture from scanner, mugshot required for every booking).</w:t>
            </w:r>
          </w:p>
        </w:tc>
        <w:tc>
          <w:tcPr>
            <w:tcW w:w="810" w:type="dxa"/>
          </w:tcPr>
          <w:p w14:paraId="6BCC1449" w14:textId="77777777" w:rsidR="008E1571" w:rsidRPr="00ED3189" w:rsidRDefault="008E1571" w:rsidP="008E1571">
            <w:pPr>
              <w:rPr>
                <w:rFonts w:ascii="Times New Roman" w:hAnsi="Times New Roman"/>
              </w:rPr>
            </w:pPr>
            <w:r w:rsidRPr="00ED3189">
              <w:rPr>
                <w:rFonts w:ascii="Times New Roman" w:hAnsi="Times New Roman"/>
              </w:rPr>
              <w:t>M</w:t>
            </w:r>
          </w:p>
        </w:tc>
        <w:tc>
          <w:tcPr>
            <w:tcW w:w="1260" w:type="dxa"/>
            <w:gridSpan w:val="2"/>
          </w:tcPr>
          <w:p w14:paraId="0F33139B" w14:textId="77777777" w:rsidR="008E1571" w:rsidRPr="00ED3189" w:rsidRDefault="008E1571" w:rsidP="008E1571">
            <w:pPr>
              <w:rPr>
                <w:rFonts w:ascii="Times New Roman" w:hAnsi="Times New Roman"/>
              </w:rPr>
            </w:pPr>
          </w:p>
        </w:tc>
        <w:tc>
          <w:tcPr>
            <w:tcW w:w="5199" w:type="dxa"/>
            <w:gridSpan w:val="3"/>
          </w:tcPr>
          <w:p w14:paraId="3583E81E" w14:textId="77777777" w:rsidR="008E1571" w:rsidRPr="00ED3189" w:rsidRDefault="008E1571" w:rsidP="008E1571">
            <w:pPr>
              <w:rPr>
                <w:rFonts w:ascii="Times New Roman" w:hAnsi="Times New Roman"/>
              </w:rPr>
            </w:pPr>
          </w:p>
        </w:tc>
      </w:tr>
      <w:tr w:rsidR="008E1571" w:rsidRPr="00ED3189" w14:paraId="4992345D" w14:textId="77777777" w:rsidTr="00884A7F">
        <w:trPr>
          <w:gridAfter w:val="1"/>
          <w:wAfter w:w="136" w:type="dxa"/>
          <w:cantSplit/>
        </w:trPr>
        <w:tc>
          <w:tcPr>
            <w:tcW w:w="1080" w:type="dxa"/>
          </w:tcPr>
          <w:p w14:paraId="005CBB7C"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1.15</w:t>
            </w:r>
          </w:p>
        </w:tc>
        <w:tc>
          <w:tcPr>
            <w:tcW w:w="5130" w:type="dxa"/>
          </w:tcPr>
          <w:p w14:paraId="00913FD8"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have edit functionality which allows Users to correct errors and resubmit records.  It </w:t>
            </w:r>
            <w:r w:rsidRPr="00ED3189">
              <w:rPr>
                <w:rStyle w:val="font61"/>
              </w:rPr>
              <w:t>SHALL</w:t>
            </w:r>
            <w:r w:rsidRPr="00ED3189">
              <w:rPr>
                <w:rStyle w:val="font51"/>
              </w:rPr>
              <w:t xml:space="preserve"> permit the opening and editing of erroneous records.  Once a record has been edited, it </w:t>
            </w:r>
            <w:r w:rsidRPr="00ED3189">
              <w:rPr>
                <w:rStyle w:val="font61"/>
              </w:rPr>
              <w:t>SHALL</w:t>
            </w:r>
            <w:r w:rsidRPr="00ED3189">
              <w:rPr>
                <w:rStyle w:val="font51"/>
              </w:rPr>
              <w:t xml:space="preserve"> pass the same validations as would a new record.</w:t>
            </w:r>
          </w:p>
        </w:tc>
        <w:tc>
          <w:tcPr>
            <w:tcW w:w="810" w:type="dxa"/>
          </w:tcPr>
          <w:p w14:paraId="5F4AF2FF"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9590B52" w14:textId="77777777" w:rsidR="008E1571" w:rsidRPr="00ED3189" w:rsidRDefault="008E1571" w:rsidP="008E1571">
            <w:pPr>
              <w:rPr>
                <w:rFonts w:ascii="Times New Roman" w:hAnsi="Times New Roman"/>
              </w:rPr>
            </w:pPr>
          </w:p>
        </w:tc>
        <w:tc>
          <w:tcPr>
            <w:tcW w:w="5153" w:type="dxa"/>
            <w:gridSpan w:val="3"/>
          </w:tcPr>
          <w:p w14:paraId="4814306A" w14:textId="77777777" w:rsidR="008E1571" w:rsidRPr="00ED3189" w:rsidRDefault="008E1571" w:rsidP="008E1571">
            <w:pPr>
              <w:rPr>
                <w:rFonts w:ascii="Times New Roman" w:hAnsi="Times New Roman"/>
              </w:rPr>
            </w:pPr>
          </w:p>
        </w:tc>
      </w:tr>
      <w:tr w:rsidR="008E1571" w:rsidRPr="00ED3189" w14:paraId="7551675A" w14:textId="77777777" w:rsidTr="00884A7F">
        <w:trPr>
          <w:gridAfter w:val="1"/>
          <w:wAfter w:w="136" w:type="dxa"/>
          <w:cantSplit/>
        </w:trPr>
        <w:tc>
          <w:tcPr>
            <w:tcW w:w="1080" w:type="dxa"/>
          </w:tcPr>
          <w:p w14:paraId="08EFB62B"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1.16</w:t>
            </w:r>
          </w:p>
        </w:tc>
        <w:tc>
          <w:tcPr>
            <w:tcW w:w="5130" w:type="dxa"/>
          </w:tcPr>
          <w:p w14:paraId="6F2C560D"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uninterrupted power supply (UPS) software </w:t>
            </w:r>
            <w:r w:rsidRPr="00ED3189">
              <w:rPr>
                <w:rStyle w:val="font61"/>
              </w:rPr>
              <w:t>SHALL</w:t>
            </w:r>
            <w:r w:rsidRPr="00ED3189">
              <w:rPr>
                <w:rStyle w:val="font51"/>
              </w:rPr>
              <w:t xml:space="preserve"> be capable of sending status emails to the LACRIS Help Desk when power issues arise.</w:t>
            </w:r>
          </w:p>
        </w:tc>
        <w:tc>
          <w:tcPr>
            <w:tcW w:w="810" w:type="dxa"/>
          </w:tcPr>
          <w:p w14:paraId="12EE270A"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55C56EA" w14:textId="77777777" w:rsidR="008E1571" w:rsidRPr="00ED3189" w:rsidRDefault="008E1571" w:rsidP="008E1571">
            <w:pPr>
              <w:rPr>
                <w:rFonts w:ascii="Times New Roman" w:hAnsi="Times New Roman"/>
              </w:rPr>
            </w:pPr>
          </w:p>
        </w:tc>
        <w:tc>
          <w:tcPr>
            <w:tcW w:w="5153" w:type="dxa"/>
            <w:gridSpan w:val="3"/>
          </w:tcPr>
          <w:p w14:paraId="527F3642" w14:textId="77777777" w:rsidR="008E1571" w:rsidRPr="00ED3189" w:rsidRDefault="008E1571" w:rsidP="008E1571">
            <w:pPr>
              <w:rPr>
                <w:rFonts w:ascii="Times New Roman" w:hAnsi="Times New Roman"/>
                <w:highlight w:val="yellow"/>
              </w:rPr>
            </w:pPr>
          </w:p>
        </w:tc>
      </w:tr>
      <w:tr w:rsidR="008E1571" w:rsidRPr="00ED3189" w14:paraId="61FC3B39" w14:textId="77777777" w:rsidTr="00884A7F">
        <w:trPr>
          <w:gridAfter w:val="1"/>
          <w:wAfter w:w="136" w:type="dxa"/>
          <w:cantSplit/>
        </w:trPr>
        <w:tc>
          <w:tcPr>
            <w:tcW w:w="1080" w:type="dxa"/>
          </w:tcPr>
          <w:p w14:paraId="4EF6DEAE"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1.17</w:t>
            </w:r>
          </w:p>
        </w:tc>
        <w:tc>
          <w:tcPr>
            <w:tcW w:w="5130" w:type="dxa"/>
          </w:tcPr>
          <w:p w14:paraId="6FC9A422"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UPS software </w:t>
            </w:r>
            <w:r w:rsidRPr="00ED3189">
              <w:rPr>
                <w:rStyle w:val="font61"/>
              </w:rPr>
              <w:t>SHALL</w:t>
            </w:r>
            <w:r w:rsidRPr="00ED3189">
              <w:rPr>
                <w:rStyle w:val="font51"/>
              </w:rPr>
              <w:t xml:space="preserve"> be capable of notifying the User of power issues informing them to save their work and shut down the </w:t>
            </w:r>
            <w:proofErr w:type="spellStart"/>
            <w:r w:rsidRPr="00ED3189">
              <w:rPr>
                <w:rStyle w:val="font51"/>
              </w:rPr>
              <w:t>Livescan</w:t>
            </w:r>
            <w:proofErr w:type="spellEnd"/>
            <w:r w:rsidRPr="00ED3189">
              <w:rPr>
                <w:rStyle w:val="font51"/>
              </w:rPr>
              <w:t xml:space="preserve"> device.</w:t>
            </w:r>
          </w:p>
        </w:tc>
        <w:tc>
          <w:tcPr>
            <w:tcW w:w="810" w:type="dxa"/>
          </w:tcPr>
          <w:p w14:paraId="25AA8DE9"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B12EA4E" w14:textId="77777777" w:rsidR="008E1571" w:rsidRPr="00ED3189" w:rsidRDefault="008E1571" w:rsidP="008E1571">
            <w:pPr>
              <w:rPr>
                <w:rFonts w:ascii="Times New Roman" w:hAnsi="Times New Roman"/>
              </w:rPr>
            </w:pPr>
          </w:p>
        </w:tc>
        <w:tc>
          <w:tcPr>
            <w:tcW w:w="5153" w:type="dxa"/>
            <w:gridSpan w:val="3"/>
          </w:tcPr>
          <w:p w14:paraId="3FB370D4" w14:textId="77777777" w:rsidR="008E1571" w:rsidRPr="00ED3189" w:rsidRDefault="008E1571" w:rsidP="008E1571">
            <w:pPr>
              <w:rPr>
                <w:rFonts w:ascii="Times New Roman" w:hAnsi="Times New Roman"/>
              </w:rPr>
            </w:pPr>
          </w:p>
        </w:tc>
      </w:tr>
      <w:tr w:rsidR="008E1571" w:rsidRPr="00ED3189" w14:paraId="4213032A" w14:textId="77777777" w:rsidTr="00884A7F">
        <w:trPr>
          <w:gridAfter w:val="1"/>
          <w:wAfter w:w="136" w:type="dxa"/>
          <w:cantSplit/>
        </w:trPr>
        <w:tc>
          <w:tcPr>
            <w:tcW w:w="1080" w:type="dxa"/>
          </w:tcPr>
          <w:p w14:paraId="2478DB1E"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1.18</w:t>
            </w:r>
          </w:p>
        </w:tc>
        <w:tc>
          <w:tcPr>
            <w:tcW w:w="5130" w:type="dxa"/>
          </w:tcPr>
          <w:p w14:paraId="4B7AC678"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validate defined data entry fields for compliance, as delineated by County, Cal-DOJ, FBI/Criminal Justice Information Services (CJIS) Division, or other agency specifications.</w:t>
            </w:r>
          </w:p>
        </w:tc>
        <w:tc>
          <w:tcPr>
            <w:tcW w:w="810" w:type="dxa"/>
          </w:tcPr>
          <w:p w14:paraId="401CC8C1"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B4E61D1" w14:textId="77777777" w:rsidR="008E1571" w:rsidRPr="00ED3189" w:rsidRDefault="008E1571" w:rsidP="008E1571">
            <w:pPr>
              <w:rPr>
                <w:rFonts w:ascii="Times New Roman" w:hAnsi="Times New Roman"/>
              </w:rPr>
            </w:pPr>
          </w:p>
        </w:tc>
        <w:tc>
          <w:tcPr>
            <w:tcW w:w="5153" w:type="dxa"/>
            <w:gridSpan w:val="3"/>
          </w:tcPr>
          <w:p w14:paraId="790B5043" w14:textId="77777777" w:rsidR="008E1571" w:rsidRPr="00ED3189" w:rsidRDefault="008E1571" w:rsidP="008E1571">
            <w:pPr>
              <w:rPr>
                <w:rFonts w:ascii="Times New Roman" w:hAnsi="Times New Roman"/>
              </w:rPr>
            </w:pPr>
          </w:p>
        </w:tc>
      </w:tr>
      <w:tr w:rsidR="008E1571" w:rsidRPr="00ED3189" w14:paraId="6F73ACD4" w14:textId="77777777" w:rsidTr="00884A7F">
        <w:trPr>
          <w:gridAfter w:val="1"/>
          <w:wAfter w:w="136" w:type="dxa"/>
          <w:cantSplit/>
        </w:trPr>
        <w:tc>
          <w:tcPr>
            <w:tcW w:w="1080" w:type="dxa"/>
          </w:tcPr>
          <w:p w14:paraId="6E6D4097"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1.19</w:t>
            </w:r>
          </w:p>
        </w:tc>
        <w:tc>
          <w:tcPr>
            <w:tcW w:w="5130" w:type="dxa"/>
          </w:tcPr>
          <w:p w14:paraId="7053D4FE"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ensure each mandatory field is present before submitting the transaction. Mandatory fields are governed by specifications.</w:t>
            </w:r>
          </w:p>
        </w:tc>
        <w:tc>
          <w:tcPr>
            <w:tcW w:w="810" w:type="dxa"/>
          </w:tcPr>
          <w:p w14:paraId="5B1F0317"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4FC67C12" w14:textId="77777777" w:rsidR="008E1571" w:rsidRPr="00ED3189" w:rsidRDefault="008E1571" w:rsidP="008E1571">
            <w:pPr>
              <w:rPr>
                <w:rFonts w:ascii="Times New Roman" w:hAnsi="Times New Roman"/>
              </w:rPr>
            </w:pPr>
          </w:p>
        </w:tc>
        <w:tc>
          <w:tcPr>
            <w:tcW w:w="5153" w:type="dxa"/>
            <w:gridSpan w:val="3"/>
          </w:tcPr>
          <w:p w14:paraId="0C929BE7" w14:textId="77777777" w:rsidR="008E1571" w:rsidRPr="00ED3189" w:rsidRDefault="008E1571" w:rsidP="008E1571">
            <w:pPr>
              <w:rPr>
                <w:rFonts w:ascii="Times New Roman" w:hAnsi="Times New Roman"/>
              </w:rPr>
            </w:pPr>
          </w:p>
        </w:tc>
      </w:tr>
      <w:tr w:rsidR="008E1571" w:rsidRPr="00ED3189" w14:paraId="62BE2E96" w14:textId="77777777" w:rsidTr="00884A7F">
        <w:trPr>
          <w:gridAfter w:val="1"/>
          <w:wAfter w:w="136" w:type="dxa"/>
          <w:cantSplit/>
        </w:trPr>
        <w:tc>
          <w:tcPr>
            <w:tcW w:w="1080" w:type="dxa"/>
          </w:tcPr>
          <w:p w14:paraId="43BA3EE5"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1.20</w:t>
            </w:r>
          </w:p>
        </w:tc>
        <w:tc>
          <w:tcPr>
            <w:tcW w:w="5130" w:type="dxa"/>
          </w:tcPr>
          <w:p w14:paraId="5B0BB706"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adhere to tabled data entry fields for all data where a tabled dataset is available and provided. Depending on the tabled data entry field, the Solution </w:t>
            </w:r>
            <w:r w:rsidRPr="00ED3189">
              <w:rPr>
                <w:rFonts w:ascii="Times New Roman" w:hAnsi="Times New Roman"/>
                <w:b/>
              </w:rPr>
              <w:t>SHALL</w:t>
            </w:r>
            <w:r w:rsidRPr="00ED3189">
              <w:rPr>
                <w:rFonts w:ascii="Times New Roman" w:hAnsi="Times New Roman"/>
              </w:rPr>
              <w:t xml:space="preserve">: </w:t>
            </w:r>
          </w:p>
          <w:p w14:paraId="6B79473B"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Default the field value, based on the User’s configuration, with the option for User to override.</w:t>
            </w:r>
          </w:p>
          <w:p w14:paraId="26AE8B69"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color w:val="000000"/>
                <w:sz w:val="24"/>
                <w:szCs w:val="24"/>
              </w:rPr>
            </w:pPr>
            <w:r w:rsidRPr="00ED3189">
              <w:rPr>
                <w:rFonts w:ascii="Times New Roman" w:hAnsi="Times New Roman"/>
                <w:sz w:val="24"/>
                <w:szCs w:val="24"/>
              </w:rPr>
              <w:t>Provide a look-up table, such as a drop-down field, for the User to select the correct value from, but also allow the User to enter the field manually with predictive table values suggested.</w:t>
            </w:r>
          </w:p>
        </w:tc>
        <w:tc>
          <w:tcPr>
            <w:tcW w:w="810" w:type="dxa"/>
          </w:tcPr>
          <w:p w14:paraId="1127010E"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0603B9F" w14:textId="77777777" w:rsidR="008E1571" w:rsidRPr="00ED3189" w:rsidRDefault="008E1571" w:rsidP="008E1571">
            <w:pPr>
              <w:rPr>
                <w:rFonts w:ascii="Times New Roman" w:hAnsi="Times New Roman"/>
              </w:rPr>
            </w:pPr>
          </w:p>
        </w:tc>
        <w:tc>
          <w:tcPr>
            <w:tcW w:w="5153" w:type="dxa"/>
            <w:gridSpan w:val="3"/>
          </w:tcPr>
          <w:p w14:paraId="26DC0BD2" w14:textId="77777777" w:rsidR="008E1571" w:rsidRPr="00ED3189" w:rsidRDefault="008E1571" w:rsidP="008E1571">
            <w:pPr>
              <w:rPr>
                <w:rFonts w:ascii="Times New Roman" w:hAnsi="Times New Roman"/>
              </w:rPr>
            </w:pPr>
          </w:p>
        </w:tc>
      </w:tr>
      <w:tr w:rsidR="008E1571" w:rsidRPr="00ED3189" w14:paraId="2E640707" w14:textId="77777777" w:rsidTr="00884A7F">
        <w:trPr>
          <w:gridAfter w:val="1"/>
          <w:wAfter w:w="136" w:type="dxa"/>
          <w:cantSplit/>
        </w:trPr>
        <w:tc>
          <w:tcPr>
            <w:tcW w:w="1080" w:type="dxa"/>
          </w:tcPr>
          <w:p w14:paraId="350E0C48"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1.21</w:t>
            </w:r>
          </w:p>
        </w:tc>
        <w:tc>
          <w:tcPr>
            <w:tcW w:w="5130" w:type="dxa"/>
          </w:tcPr>
          <w:p w14:paraId="76F9ED2F"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configurable to include additional tables and fields, with or without drop down menus, when required by County to conform to changing business practices.</w:t>
            </w:r>
          </w:p>
        </w:tc>
        <w:tc>
          <w:tcPr>
            <w:tcW w:w="810" w:type="dxa"/>
          </w:tcPr>
          <w:p w14:paraId="6D0D2BC4"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D54FC9C" w14:textId="77777777" w:rsidR="008E1571" w:rsidRPr="00ED3189" w:rsidRDefault="008E1571" w:rsidP="008E1571">
            <w:pPr>
              <w:rPr>
                <w:rFonts w:ascii="Times New Roman" w:hAnsi="Times New Roman"/>
              </w:rPr>
            </w:pPr>
          </w:p>
        </w:tc>
        <w:tc>
          <w:tcPr>
            <w:tcW w:w="5153" w:type="dxa"/>
            <w:gridSpan w:val="3"/>
          </w:tcPr>
          <w:p w14:paraId="306BB0A2" w14:textId="77777777" w:rsidR="008E1571" w:rsidRPr="00ED3189" w:rsidRDefault="008E1571" w:rsidP="008E1571">
            <w:pPr>
              <w:rPr>
                <w:rFonts w:ascii="Times New Roman" w:hAnsi="Times New Roman"/>
              </w:rPr>
            </w:pPr>
          </w:p>
        </w:tc>
      </w:tr>
      <w:tr w:rsidR="008E1571" w:rsidRPr="00ED3189" w14:paraId="217B6D2A" w14:textId="77777777" w:rsidTr="00884A7F">
        <w:trPr>
          <w:gridAfter w:val="1"/>
          <w:wAfter w:w="136" w:type="dxa"/>
          <w:cantSplit/>
        </w:trPr>
        <w:tc>
          <w:tcPr>
            <w:tcW w:w="1080" w:type="dxa"/>
          </w:tcPr>
          <w:p w14:paraId="4E6E58A8"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1.22</w:t>
            </w:r>
          </w:p>
        </w:tc>
        <w:tc>
          <w:tcPr>
            <w:tcW w:w="5130" w:type="dxa"/>
          </w:tcPr>
          <w:p w14:paraId="7A4BF8F3"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Fonts w:ascii="Times New Roman" w:hAnsi="Times New Roman"/>
                <w:b/>
                <w:color w:val="000000"/>
              </w:rPr>
              <w:t>SHALL</w:t>
            </w:r>
            <w:r w:rsidRPr="00ED3189">
              <w:rPr>
                <w:rFonts w:ascii="Times New Roman" w:hAnsi="Times New Roman"/>
                <w:color w:val="000000"/>
              </w:rPr>
              <w:t xml:space="preserve"> authenticate each booking record when:</w:t>
            </w:r>
          </w:p>
          <w:p w14:paraId="4F9A6CE6" w14:textId="77777777" w:rsidR="008E1571" w:rsidRPr="00ED3189" w:rsidRDefault="008E1571" w:rsidP="007F1FC2">
            <w:pPr>
              <w:pStyle w:val="ListParagraph"/>
              <w:numPr>
                <w:ilvl w:val="0"/>
                <w:numId w:val="32"/>
              </w:numPr>
              <w:spacing w:after="160" w:line="252" w:lineRule="auto"/>
              <w:rPr>
                <w:rFonts w:ascii="Times New Roman" w:eastAsia="Times New Roman" w:hAnsi="Times New Roman"/>
                <w:sz w:val="24"/>
                <w:szCs w:val="24"/>
              </w:rPr>
            </w:pPr>
            <w:r w:rsidRPr="00ED3189">
              <w:rPr>
                <w:rFonts w:ascii="Times New Roman" w:hAnsi="Times New Roman"/>
                <w:color w:val="000000"/>
                <w:sz w:val="24"/>
                <w:szCs w:val="24"/>
              </w:rPr>
              <w:t>Passing all the Cal-DOJ NIST and Los Angeles County specific NIST validations;</w:t>
            </w:r>
          </w:p>
          <w:p w14:paraId="72509FAC" w14:textId="77777777" w:rsidR="008E1571" w:rsidRPr="00ED3189" w:rsidRDefault="008E1571" w:rsidP="007F1FC2">
            <w:pPr>
              <w:pStyle w:val="ListParagraph"/>
              <w:numPr>
                <w:ilvl w:val="0"/>
                <w:numId w:val="32"/>
              </w:numPr>
              <w:spacing w:after="160" w:line="252" w:lineRule="auto"/>
              <w:rPr>
                <w:rStyle w:val="font51"/>
                <w:rFonts w:eastAsia="Times New Roman"/>
              </w:rPr>
            </w:pPr>
            <w:r w:rsidRPr="00ED3189">
              <w:rPr>
                <w:rFonts w:ascii="Times New Roman" w:hAnsi="Times New Roman"/>
                <w:color w:val="000000"/>
                <w:sz w:val="24"/>
                <w:szCs w:val="24"/>
              </w:rPr>
              <w:t>Bundling the booking record as an EBTS-</w:t>
            </w:r>
            <w:r w:rsidRPr="00ED3189">
              <w:rPr>
                <w:rStyle w:val="font51"/>
              </w:rPr>
              <w:t>compliant package consisting of all of the required records and types, then;</w:t>
            </w:r>
          </w:p>
          <w:p w14:paraId="1A0A8DCF" w14:textId="77777777" w:rsidR="008E1571" w:rsidRPr="00ED3189" w:rsidRDefault="008E1571" w:rsidP="007F1FC2">
            <w:pPr>
              <w:pStyle w:val="ListParagraph"/>
              <w:numPr>
                <w:ilvl w:val="0"/>
                <w:numId w:val="32"/>
              </w:numPr>
              <w:spacing w:after="160" w:line="252" w:lineRule="auto"/>
              <w:rPr>
                <w:rFonts w:ascii="Times New Roman" w:eastAsia="Times New Roman" w:hAnsi="Times New Roman"/>
                <w:sz w:val="24"/>
                <w:szCs w:val="24"/>
              </w:rPr>
            </w:pPr>
            <w:r w:rsidRPr="00ED3189">
              <w:rPr>
                <w:rStyle w:val="font51"/>
              </w:rPr>
              <w:t>Submitting the package via interface to the Multimodal Biometric Identification System (MBIS).</w:t>
            </w:r>
          </w:p>
        </w:tc>
        <w:tc>
          <w:tcPr>
            <w:tcW w:w="810" w:type="dxa"/>
          </w:tcPr>
          <w:p w14:paraId="21EF0FA6"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B3817C9" w14:textId="77777777" w:rsidR="008E1571" w:rsidRPr="00ED3189" w:rsidRDefault="008E1571" w:rsidP="008E1571">
            <w:pPr>
              <w:rPr>
                <w:rFonts w:ascii="Times New Roman" w:hAnsi="Times New Roman"/>
              </w:rPr>
            </w:pPr>
          </w:p>
        </w:tc>
        <w:tc>
          <w:tcPr>
            <w:tcW w:w="5153" w:type="dxa"/>
            <w:gridSpan w:val="3"/>
          </w:tcPr>
          <w:p w14:paraId="61F57AF8" w14:textId="77777777" w:rsidR="008E1571" w:rsidRPr="00ED3189" w:rsidRDefault="008E1571" w:rsidP="008E1571">
            <w:pPr>
              <w:rPr>
                <w:rFonts w:ascii="Times New Roman" w:hAnsi="Times New Roman"/>
              </w:rPr>
            </w:pPr>
          </w:p>
        </w:tc>
      </w:tr>
      <w:tr w:rsidR="008E1571" w:rsidRPr="00ED3189" w14:paraId="27892040" w14:textId="77777777" w:rsidTr="00884A7F">
        <w:trPr>
          <w:gridAfter w:val="1"/>
          <w:wAfter w:w="136" w:type="dxa"/>
          <w:cantSplit/>
        </w:trPr>
        <w:tc>
          <w:tcPr>
            <w:tcW w:w="1080" w:type="dxa"/>
          </w:tcPr>
          <w:p w14:paraId="17179B68"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1.23</w:t>
            </w:r>
          </w:p>
        </w:tc>
        <w:tc>
          <w:tcPr>
            <w:tcW w:w="5130" w:type="dxa"/>
          </w:tcPr>
          <w:p w14:paraId="7FB1B2A1"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provide the capability to convert an existing record, with prints, into any other transaction type submission (e.g., converting an IDN TOT to a CRM/REG/APP/DNS or a CRM to a REG/APP/DNS), as required by the County.</w:t>
            </w:r>
          </w:p>
        </w:tc>
        <w:tc>
          <w:tcPr>
            <w:tcW w:w="810" w:type="dxa"/>
          </w:tcPr>
          <w:p w14:paraId="5F1EC020"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39BD6C5C" w14:textId="77777777" w:rsidR="008E1571" w:rsidRPr="00ED3189" w:rsidRDefault="008E1571" w:rsidP="008E1571">
            <w:pPr>
              <w:rPr>
                <w:rFonts w:ascii="Times New Roman" w:hAnsi="Times New Roman"/>
              </w:rPr>
            </w:pPr>
          </w:p>
        </w:tc>
        <w:tc>
          <w:tcPr>
            <w:tcW w:w="5153" w:type="dxa"/>
            <w:gridSpan w:val="3"/>
          </w:tcPr>
          <w:p w14:paraId="32F2CC01" w14:textId="77777777" w:rsidR="008E1571" w:rsidRPr="00ED3189" w:rsidRDefault="008E1571" w:rsidP="008E1571">
            <w:pPr>
              <w:rPr>
                <w:rFonts w:ascii="Times New Roman" w:hAnsi="Times New Roman"/>
              </w:rPr>
            </w:pPr>
          </w:p>
        </w:tc>
      </w:tr>
      <w:tr w:rsidR="008E1571" w:rsidRPr="00ED3189" w14:paraId="59126598" w14:textId="77777777" w:rsidTr="00884A7F">
        <w:trPr>
          <w:gridAfter w:val="1"/>
          <w:wAfter w:w="136" w:type="dxa"/>
          <w:cantSplit/>
        </w:trPr>
        <w:tc>
          <w:tcPr>
            <w:tcW w:w="1080" w:type="dxa"/>
          </w:tcPr>
          <w:p w14:paraId="52A70194"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1.24</w:t>
            </w:r>
          </w:p>
        </w:tc>
        <w:tc>
          <w:tcPr>
            <w:tcW w:w="5130" w:type="dxa"/>
          </w:tcPr>
          <w:p w14:paraId="6BF46BCC"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have passive communication capability (i.e. chat window) for the LACRIS Help Desk to communicate with the User.</w:t>
            </w:r>
          </w:p>
        </w:tc>
        <w:tc>
          <w:tcPr>
            <w:tcW w:w="810" w:type="dxa"/>
          </w:tcPr>
          <w:p w14:paraId="1AD85391"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80AAF39" w14:textId="77777777" w:rsidR="008E1571" w:rsidRPr="00ED3189" w:rsidRDefault="008E1571" w:rsidP="008E1571">
            <w:pPr>
              <w:rPr>
                <w:rFonts w:ascii="Times New Roman" w:hAnsi="Times New Roman"/>
              </w:rPr>
            </w:pPr>
          </w:p>
        </w:tc>
        <w:tc>
          <w:tcPr>
            <w:tcW w:w="5153" w:type="dxa"/>
            <w:gridSpan w:val="3"/>
          </w:tcPr>
          <w:p w14:paraId="4CF11DD5" w14:textId="77777777" w:rsidR="008E1571" w:rsidRPr="00ED3189" w:rsidRDefault="008E1571" w:rsidP="008E1571">
            <w:pPr>
              <w:rPr>
                <w:rFonts w:ascii="Times New Roman" w:hAnsi="Times New Roman"/>
              </w:rPr>
            </w:pPr>
          </w:p>
        </w:tc>
      </w:tr>
      <w:tr w:rsidR="008E1571" w:rsidRPr="00ED3189" w14:paraId="028F3BDB" w14:textId="77777777" w:rsidTr="00884A7F">
        <w:trPr>
          <w:gridAfter w:val="1"/>
          <w:wAfter w:w="136" w:type="dxa"/>
          <w:cantSplit/>
        </w:trPr>
        <w:tc>
          <w:tcPr>
            <w:tcW w:w="1080" w:type="dxa"/>
          </w:tcPr>
          <w:p w14:paraId="31D063AB"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1.25</w:t>
            </w:r>
          </w:p>
        </w:tc>
        <w:tc>
          <w:tcPr>
            <w:tcW w:w="5130" w:type="dxa"/>
          </w:tcPr>
          <w:p w14:paraId="228C5CBB"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Fonts w:ascii="Times New Roman" w:hAnsi="Times New Roman"/>
                <w:b/>
                <w:color w:val="000000"/>
              </w:rPr>
              <w:t>SHALL</w:t>
            </w:r>
            <w:r w:rsidRPr="00ED3189">
              <w:rPr>
                <w:rFonts w:ascii="Times New Roman" w:hAnsi="Times New Roman"/>
                <w:color w:val="000000"/>
              </w:rPr>
              <w:t xml:space="preserve"> have the ability to import a NIST file and print a copy of the booking slip and finger/palm print cards.</w:t>
            </w:r>
          </w:p>
        </w:tc>
        <w:tc>
          <w:tcPr>
            <w:tcW w:w="810" w:type="dxa"/>
          </w:tcPr>
          <w:p w14:paraId="7DCE41F4"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CC52D8A" w14:textId="77777777" w:rsidR="008E1571" w:rsidRPr="00ED3189" w:rsidRDefault="008E1571" w:rsidP="008E1571">
            <w:pPr>
              <w:rPr>
                <w:rFonts w:ascii="Times New Roman" w:hAnsi="Times New Roman"/>
              </w:rPr>
            </w:pPr>
          </w:p>
        </w:tc>
        <w:tc>
          <w:tcPr>
            <w:tcW w:w="5153" w:type="dxa"/>
            <w:gridSpan w:val="3"/>
          </w:tcPr>
          <w:p w14:paraId="637109BB" w14:textId="77777777" w:rsidR="008E1571" w:rsidRPr="00ED3189" w:rsidRDefault="008E1571" w:rsidP="008E1571">
            <w:pPr>
              <w:rPr>
                <w:rFonts w:ascii="Times New Roman" w:hAnsi="Times New Roman"/>
              </w:rPr>
            </w:pPr>
          </w:p>
        </w:tc>
      </w:tr>
      <w:tr w:rsidR="008E1571" w:rsidRPr="00ED3189" w14:paraId="27BFA99E" w14:textId="77777777" w:rsidTr="00884A7F">
        <w:trPr>
          <w:gridAfter w:val="1"/>
          <w:wAfter w:w="136" w:type="dxa"/>
          <w:cantSplit/>
        </w:trPr>
        <w:tc>
          <w:tcPr>
            <w:tcW w:w="1080" w:type="dxa"/>
          </w:tcPr>
          <w:p w14:paraId="4BF7E9C5"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1.26</w:t>
            </w:r>
          </w:p>
        </w:tc>
        <w:tc>
          <w:tcPr>
            <w:tcW w:w="5130" w:type="dxa"/>
          </w:tcPr>
          <w:p w14:paraId="00D000AA" w14:textId="77777777" w:rsidR="008E1571" w:rsidRPr="00ED3189" w:rsidRDefault="008E1571" w:rsidP="008E1571">
            <w:pPr>
              <w:ind w:right="98"/>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 xml:space="preserve">SHALL </w:t>
            </w:r>
            <w:r w:rsidRPr="00ED3189">
              <w:rPr>
                <w:rFonts w:ascii="Times New Roman" w:hAnsi="Times New Roman"/>
              </w:rPr>
              <w:t xml:space="preserve">store all transaction files for each local </w:t>
            </w:r>
            <w:proofErr w:type="spellStart"/>
            <w:r w:rsidRPr="00ED3189">
              <w:rPr>
                <w:rFonts w:ascii="Times New Roman" w:hAnsi="Times New Roman"/>
              </w:rPr>
              <w:t>Livescan</w:t>
            </w:r>
            <w:proofErr w:type="spellEnd"/>
            <w:r w:rsidRPr="00ED3189">
              <w:rPr>
                <w:rFonts w:ascii="Times New Roman" w:hAnsi="Times New Roman"/>
              </w:rPr>
              <w:t xml:space="preserve"> device, of only the transaction files currently retained on that device.  Transaction files stored on the local </w:t>
            </w:r>
            <w:proofErr w:type="spellStart"/>
            <w:r w:rsidRPr="00ED3189">
              <w:rPr>
                <w:rFonts w:ascii="Times New Roman" w:hAnsi="Times New Roman"/>
              </w:rPr>
              <w:t>livescan</w:t>
            </w:r>
            <w:proofErr w:type="spellEnd"/>
            <w:r w:rsidRPr="00ED3189">
              <w:rPr>
                <w:rFonts w:ascii="Times New Roman" w:hAnsi="Times New Roman"/>
              </w:rPr>
              <w:t xml:space="preserve"> can be printed even if network connectivity to the central server is not available.</w:t>
            </w:r>
          </w:p>
        </w:tc>
        <w:tc>
          <w:tcPr>
            <w:tcW w:w="810" w:type="dxa"/>
          </w:tcPr>
          <w:p w14:paraId="46B638EC"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7B2944B" w14:textId="77777777" w:rsidR="008E1571" w:rsidRPr="00ED3189" w:rsidRDefault="008E1571" w:rsidP="008E1571">
            <w:pPr>
              <w:rPr>
                <w:rFonts w:ascii="Times New Roman" w:hAnsi="Times New Roman"/>
              </w:rPr>
            </w:pPr>
          </w:p>
        </w:tc>
        <w:tc>
          <w:tcPr>
            <w:tcW w:w="5153" w:type="dxa"/>
            <w:gridSpan w:val="3"/>
          </w:tcPr>
          <w:p w14:paraId="78EFEF63" w14:textId="77777777" w:rsidR="008E1571" w:rsidRPr="00ED3189" w:rsidRDefault="008E1571" w:rsidP="008E1571">
            <w:pPr>
              <w:rPr>
                <w:rFonts w:ascii="Times New Roman" w:hAnsi="Times New Roman"/>
              </w:rPr>
            </w:pPr>
          </w:p>
        </w:tc>
      </w:tr>
      <w:tr w:rsidR="008E1571" w:rsidRPr="00ED3189" w14:paraId="19374148" w14:textId="77777777" w:rsidTr="00884A7F">
        <w:trPr>
          <w:gridAfter w:val="1"/>
          <w:wAfter w:w="136" w:type="dxa"/>
          <w:cantSplit/>
        </w:trPr>
        <w:tc>
          <w:tcPr>
            <w:tcW w:w="1080" w:type="dxa"/>
          </w:tcPr>
          <w:p w14:paraId="7EDAE797"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1.27</w:t>
            </w:r>
          </w:p>
        </w:tc>
        <w:tc>
          <w:tcPr>
            <w:tcW w:w="5130" w:type="dxa"/>
          </w:tcPr>
          <w:p w14:paraId="2EF379DA" w14:textId="77777777" w:rsidR="008E1571" w:rsidRPr="00ED3189" w:rsidRDefault="008E1571" w:rsidP="008E1571">
            <w:pPr>
              <w:ind w:right="98"/>
              <w:rPr>
                <w:rFonts w:ascii="Times New Roman" w:hAnsi="Times New Roman"/>
              </w:rPr>
            </w:pPr>
            <w:r w:rsidRPr="00ED3189">
              <w:rPr>
                <w:rFonts w:ascii="Times New Roman" w:hAnsi="Times New Roman"/>
              </w:rPr>
              <w:t xml:space="preserve">The Solution </w:t>
            </w:r>
            <w:r w:rsidRPr="00ED3189">
              <w:rPr>
                <w:rFonts w:ascii="Times New Roman" w:hAnsi="Times New Roman"/>
                <w:b/>
              </w:rPr>
              <w:t xml:space="preserve">SHALL </w:t>
            </w:r>
            <w:r w:rsidRPr="00ED3189">
              <w:rPr>
                <w:rFonts w:ascii="Times New Roman" w:hAnsi="Times New Roman"/>
              </w:rPr>
              <w:t xml:space="preserve">store transaction files from every </w:t>
            </w:r>
            <w:proofErr w:type="spellStart"/>
            <w:r w:rsidRPr="00ED3189">
              <w:rPr>
                <w:rFonts w:ascii="Times New Roman" w:hAnsi="Times New Roman"/>
              </w:rPr>
              <w:t>Livescan</w:t>
            </w:r>
            <w:proofErr w:type="spellEnd"/>
            <w:r w:rsidRPr="00ED3189">
              <w:rPr>
                <w:rFonts w:ascii="Times New Roman" w:hAnsi="Times New Roman"/>
              </w:rPr>
              <w:t xml:space="preserve"> device within the central server (including a backup), for a County-designated duration.  </w:t>
            </w:r>
          </w:p>
        </w:tc>
        <w:tc>
          <w:tcPr>
            <w:tcW w:w="810" w:type="dxa"/>
          </w:tcPr>
          <w:p w14:paraId="4D966C8C"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ECF1439" w14:textId="77777777" w:rsidR="008E1571" w:rsidRPr="00ED3189" w:rsidRDefault="008E1571" w:rsidP="008E1571">
            <w:pPr>
              <w:rPr>
                <w:rFonts w:ascii="Times New Roman" w:hAnsi="Times New Roman"/>
              </w:rPr>
            </w:pPr>
          </w:p>
        </w:tc>
        <w:tc>
          <w:tcPr>
            <w:tcW w:w="5153" w:type="dxa"/>
            <w:gridSpan w:val="3"/>
          </w:tcPr>
          <w:p w14:paraId="09478EA0" w14:textId="77777777" w:rsidR="008E1571" w:rsidRPr="00ED3189" w:rsidRDefault="008E1571" w:rsidP="008E1571">
            <w:pPr>
              <w:rPr>
                <w:rFonts w:ascii="Times New Roman" w:hAnsi="Times New Roman"/>
              </w:rPr>
            </w:pPr>
          </w:p>
        </w:tc>
      </w:tr>
      <w:tr w:rsidR="008E1571" w:rsidRPr="00ED3189" w14:paraId="7F3D1DE6" w14:textId="77777777" w:rsidTr="00884A7F">
        <w:trPr>
          <w:gridAfter w:val="1"/>
          <w:wAfter w:w="136" w:type="dxa"/>
          <w:cantSplit/>
        </w:trPr>
        <w:tc>
          <w:tcPr>
            <w:tcW w:w="1080" w:type="dxa"/>
          </w:tcPr>
          <w:p w14:paraId="77D020A0"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1.28</w:t>
            </w:r>
          </w:p>
        </w:tc>
        <w:tc>
          <w:tcPr>
            <w:tcW w:w="5130" w:type="dxa"/>
          </w:tcPr>
          <w:p w14:paraId="0680802E" w14:textId="77777777" w:rsidR="008E1571" w:rsidRPr="00ED3189" w:rsidRDefault="008E1571" w:rsidP="008E1571">
            <w:pPr>
              <w:ind w:right="98"/>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capable of utilizing permission-based context menus for administrative tasks to include, but not be limited to, opening the data directory folder of a highlighted transaction record selected on the inventory screen, deletion of highlighted transaction records, and export of highlighted transaction records to a NIST-compliant file.</w:t>
            </w:r>
          </w:p>
        </w:tc>
        <w:tc>
          <w:tcPr>
            <w:tcW w:w="810" w:type="dxa"/>
          </w:tcPr>
          <w:p w14:paraId="0AC2277A"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57120BA" w14:textId="77777777" w:rsidR="008E1571" w:rsidRPr="00ED3189" w:rsidRDefault="008E1571" w:rsidP="008E1571">
            <w:pPr>
              <w:rPr>
                <w:rFonts w:ascii="Times New Roman" w:hAnsi="Times New Roman"/>
              </w:rPr>
            </w:pPr>
          </w:p>
        </w:tc>
        <w:tc>
          <w:tcPr>
            <w:tcW w:w="5153" w:type="dxa"/>
            <w:gridSpan w:val="3"/>
          </w:tcPr>
          <w:p w14:paraId="70015C41" w14:textId="77777777" w:rsidR="008E1571" w:rsidRPr="00ED3189" w:rsidRDefault="008E1571" w:rsidP="008E1571">
            <w:pPr>
              <w:rPr>
                <w:rFonts w:ascii="Times New Roman" w:hAnsi="Times New Roman"/>
              </w:rPr>
            </w:pPr>
          </w:p>
        </w:tc>
      </w:tr>
      <w:tr w:rsidR="008E1571" w:rsidRPr="00ED3189" w14:paraId="25186C78" w14:textId="77777777" w:rsidTr="00884A7F">
        <w:trPr>
          <w:gridAfter w:val="1"/>
          <w:wAfter w:w="136" w:type="dxa"/>
          <w:cantSplit/>
        </w:trPr>
        <w:tc>
          <w:tcPr>
            <w:tcW w:w="1080" w:type="dxa"/>
          </w:tcPr>
          <w:p w14:paraId="66B0FD29"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1.29</w:t>
            </w:r>
          </w:p>
        </w:tc>
        <w:tc>
          <w:tcPr>
            <w:tcW w:w="5130" w:type="dxa"/>
          </w:tcPr>
          <w:p w14:paraId="2EECEA6F"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Solution’s </w:t>
            </w:r>
            <w:proofErr w:type="spellStart"/>
            <w:r w:rsidRPr="00ED3189">
              <w:rPr>
                <w:rFonts w:ascii="Times New Roman" w:hAnsi="Times New Roman"/>
                <w:color w:val="000000"/>
              </w:rPr>
              <w:t>Livescan</w:t>
            </w:r>
            <w:proofErr w:type="spellEnd"/>
            <w:r w:rsidRPr="00ED3189">
              <w:rPr>
                <w:rFonts w:ascii="Times New Roman" w:hAnsi="Times New Roman"/>
                <w:color w:val="000000"/>
              </w:rPr>
              <w:t xml:space="preserve"> PCs </w:t>
            </w:r>
            <w:r w:rsidRPr="00ED3189">
              <w:rPr>
                <w:rFonts w:ascii="Times New Roman" w:hAnsi="Times New Roman"/>
                <w:b/>
                <w:color w:val="000000"/>
              </w:rPr>
              <w:t>SHALL</w:t>
            </w:r>
            <w:r w:rsidRPr="00ED3189">
              <w:rPr>
                <w:rFonts w:ascii="Times New Roman" w:hAnsi="Times New Roman"/>
                <w:color w:val="000000"/>
              </w:rPr>
              <w:t xml:space="preserve"> </w:t>
            </w:r>
            <w:r w:rsidRPr="00ED3189">
              <w:rPr>
                <w:rStyle w:val="font51"/>
              </w:rPr>
              <w:t>support Microsoft Windows 10 Enterprise Edition, and Windows Server 2010 and above.</w:t>
            </w:r>
          </w:p>
        </w:tc>
        <w:tc>
          <w:tcPr>
            <w:tcW w:w="810" w:type="dxa"/>
          </w:tcPr>
          <w:p w14:paraId="51EA6450"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8172F8D" w14:textId="77777777" w:rsidR="008E1571" w:rsidRPr="00ED3189" w:rsidRDefault="008E1571" w:rsidP="008E1571">
            <w:pPr>
              <w:rPr>
                <w:rFonts w:ascii="Times New Roman" w:hAnsi="Times New Roman"/>
              </w:rPr>
            </w:pPr>
          </w:p>
        </w:tc>
        <w:tc>
          <w:tcPr>
            <w:tcW w:w="5153" w:type="dxa"/>
            <w:gridSpan w:val="3"/>
          </w:tcPr>
          <w:p w14:paraId="1C87E993" w14:textId="77777777" w:rsidR="008E1571" w:rsidRPr="00ED3189" w:rsidRDefault="008E1571" w:rsidP="008E1571">
            <w:pPr>
              <w:rPr>
                <w:rFonts w:ascii="Times New Roman" w:hAnsi="Times New Roman"/>
                <w:i/>
              </w:rPr>
            </w:pPr>
          </w:p>
        </w:tc>
      </w:tr>
      <w:tr w:rsidR="008E1571" w:rsidRPr="00ED3189" w14:paraId="7A9E4F2A" w14:textId="77777777" w:rsidTr="00884A7F">
        <w:trPr>
          <w:gridAfter w:val="1"/>
          <w:wAfter w:w="136" w:type="dxa"/>
          <w:cantSplit/>
        </w:trPr>
        <w:tc>
          <w:tcPr>
            <w:tcW w:w="1080" w:type="dxa"/>
          </w:tcPr>
          <w:p w14:paraId="3505F6AF"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1.30</w:t>
            </w:r>
          </w:p>
        </w:tc>
        <w:tc>
          <w:tcPr>
            <w:tcW w:w="5130" w:type="dxa"/>
          </w:tcPr>
          <w:p w14:paraId="40D56F2A" w14:textId="0ED87A7C" w:rsidR="008E1571" w:rsidRPr="00ED3189" w:rsidRDefault="008E1571" w:rsidP="006C2992">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 xml:space="preserve">SHALL </w:t>
            </w:r>
            <w:r w:rsidRPr="00ED3189">
              <w:rPr>
                <w:rFonts w:ascii="Times New Roman" w:hAnsi="Times New Roman"/>
              </w:rPr>
              <w:t xml:space="preserve">support Microsoft Windows 10 on all </w:t>
            </w:r>
            <w:r w:rsidR="006C2992">
              <w:rPr>
                <w:rFonts w:ascii="Times New Roman" w:hAnsi="Times New Roman"/>
              </w:rPr>
              <w:t>Participating A</w:t>
            </w:r>
            <w:r w:rsidRPr="00ED3189">
              <w:rPr>
                <w:rFonts w:ascii="Times New Roman" w:hAnsi="Times New Roman"/>
              </w:rPr>
              <w:t>gency-owned PC workstations.</w:t>
            </w:r>
          </w:p>
        </w:tc>
        <w:tc>
          <w:tcPr>
            <w:tcW w:w="810" w:type="dxa"/>
          </w:tcPr>
          <w:p w14:paraId="5716850F"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5FB7262" w14:textId="77777777" w:rsidR="008E1571" w:rsidRPr="00ED3189" w:rsidRDefault="008E1571" w:rsidP="008E1571">
            <w:pPr>
              <w:rPr>
                <w:rFonts w:ascii="Times New Roman" w:hAnsi="Times New Roman"/>
              </w:rPr>
            </w:pPr>
          </w:p>
        </w:tc>
        <w:tc>
          <w:tcPr>
            <w:tcW w:w="5153" w:type="dxa"/>
            <w:gridSpan w:val="3"/>
          </w:tcPr>
          <w:p w14:paraId="6A5FDC96" w14:textId="77777777" w:rsidR="008E1571" w:rsidRPr="00ED3189" w:rsidRDefault="008E1571" w:rsidP="008E1571">
            <w:pPr>
              <w:rPr>
                <w:rFonts w:ascii="Times New Roman" w:hAnsi="Times New Roman"/>
              </w:rPr>
            </w:pPr>
          </w:p>
        </w:tc>
      </w:tr>
      <w:tr w:rsidR="008E1571" w:rsidRPr="00ED3189" w14:paraId="13C4DF01" w14:textId="77777777" w:rsidTr="00884A7F">
        <w:trPr>
          <w:gridAfter w:val="1"/>
          <w:wAfter w:w="136" w:type="dxa"/>
          <w:cantSplit/>
        </w:trPr>
        <w:tc>
          <w:tcPr>
            <w:tcW w:w="1080" w:type="dxa"/>
          </w:tcPr>
          <w:p w14:paraId="264FF4F2"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1.31</w:t>
            </w:r>
          </w:p>
        </w:tc>
        <w:tc>
          <w:tcPr>
            <w:tcW w:w="5130" w:type="dxa"/>
          </w:tcPr>
          <w:p w14:paraId="6474B6F6" w14:textId="77777777" w:rsidR="008E1571" w:rsidRPr="00ED3189" w:rsidRDefault="008E1571" w:rsidP="008E1571">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Microsoft Server Manager Windows 10.</w:t>
            </w:r>
          </w:p>
        </w:tc>
        <w:tc>
          <w:tcPr>
            <w:tcW w:w="810" w:type="dxa"/>
          </w:tcPr>
          <w:p w14:paraId="6C9BED68"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34EF9A28" w14:textId="77777777" w:rsidR="008E1571" w:rsidRPr="00ED3189" w:rsidRDefault="008E1571" w:rsidP="008E1571">
            <w:pPr>
              <w:rPr>
                <w:rFonts w:ascii="Times New Roman" w:hAnsi="Times New Roman"/>
              </w:rPr>
            </w:pPr>
          </w:p>
        </w:tc>
        <w:tc>
          <w:tcPr>
            <w:tcW w:w="5153" w:type="dxa"/>
            <w:gridSpan w:val="3"/>
          </w:tcPr>
          <w:p w14:paraId="66F9AF3F" w14:textId="77777777" w:rsidR="008E1571" w:rsidRPr="00ED3189" w:rsidRDefault="008E1571" w:rsidP="008E1571">
            <w:pPr>
              <w:rPr>
                <w:rFonts w:ascii="Times New Roman" w:hAnsi="Times New Roman"/>
              </w:rPr>
            </w:pPr>
          </w:p>
        </w:tc>
      </w:tr>
      <w:tr w:rsidR="008E1571" w:rsidRPr="00ED3189" w14:paraId="62A78E9E" w14:textId="77777777" w:rsidTr="00884A7F">
        <w:trPr>
          <w:gridAfter w:val="1"/>
          <w:wAfter w:w="136" w:type="dxa"/>
          <w:cantSplit/>
        </w:trPr>
        <w:tc>
          <w:tcPr>
            <w:tcW w:w="1080" w:type="dxa"/>
          </w:tcPr>
          <w:p w14:paraId="02ABD80C"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1.32</w:t>
            </w:r>
          </w:p>
        </w:tc>
        <w:tc>
          <w:tcPr>
            <w:tcW w:w="5130" w:type="dxa"/>
          </w:tcPr>
          <w:p w14:paraId="158BFE0F"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Fonts w:ascii="Times New Roman" w:hAnsi="Times New Roman"/>
                <w:b/>
                <w:color w:val="000000"/>
              </w:rPr>
              <w:t>SHALL</w:t>
            </w:r>
            <w:r w:rsidRPr="00ED3189">
              <w:rPr>
                <w:rFonts w:ascii="Times New Roman" w:hAnsi="Times New Roman"/>
                <w:color w:val="000000"/>
              </w:rPr>
              <w:t xml:space="preserve"> adhere to all Federal and State criminal reporting requirements (i.e., FBI’s National Incident-Based Reporting System (NIBRS)).</w:t>
            </w:r>
          </w:p>
        </w:tc>
        <w:tc>
          <w:tcPr>
            <w:tcW w:w="810" w:type="dxa"/>
          </w:tcPr>
          <w:p w14:paraId="369E33AF"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E318DD3" w14:textId="77777777" w:rsidR="008E1571" w:rsidRPr="00ED3189" w:rsidRDefault="008E1571" w:rsidP="008E1571">
            <w:pPr>
              <w:rPr>
                <w:rFonts w:ascii="Times New Roman" w:hAnsi="Times New Roman"/>
              </w:rPr>
            </w:pPr>
          </w:p>
        </w:tc>
        <w:tc>
          <w:tcPr>
            <w:tcW w:w="5153" w:type="dxa"/>
            <w:gridSpan w:val="3"/>
          </w:tcPr>
          <w:p w14:paraId="7E1ABBE7" w14:textId="77777777" w:rsidR="008E1571" w:rsidRPr="00ED3189" w:rsidRDefault="008E1571" w:rsidP="008E1571">
            <w:pPr>
              <w:rPr>
                <w:rFonts w:ascii="Times New Roman" w:hAnsi="Times New Roman"/>
              </w:rPr>
            </w:pPr>
          </w:p>
        </w:tc>
      </w:tr>
      <w:tr w:rsidR="008E1571" w:rsidRPr="00ED3189" w14:paraId="5DB28274" w14:textId="77777777" w:rsidTr="00884A7F">
        <w:trPr>
          <w:gridAfter w:val="1"/>
          <w:wAfter w:w="136" w:type="dxa"/>
          <w:cantSplit/>
        </w:trPr>
        <w:tc>
          <w:tcPr>
            <w:tcW w:w="1080" w:type="dxa"/>
          </w:tcPr>
          <w:p w14:paraId="51172D6C"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1.33</w:t>
            </w:r>
          </w:p>
        </w:tc>
        <w:tc>
          <w:tcPr>
            <w:tcW w:w="5130" w:type="dxa"/>
          </w:tcPr>
          <w:p w14:paraId="013662E7"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Solution’s </w:t>
            </w:r>
            <w:proofErr w:type="spellStart"/>
            <w:r w:rsidRPr="00ED3189">
              <w:rPr>
                <w:rFonts w:ascii="Times New Roman" w:hAnsi="Times New Roman"/>
                <w:color w:val="000000"/>
              </w:rPr>
              <w:t>Livescan</w:t>
            </w:r>
            <w:proofErr w:type="spellEnd"/>
            <w:r w:rsidRPr="00ED3189">
              <w:rPr>
                <w:rFonts w:ascii="Times New Roman" w:hAnsi="Times New Roman"/>
                <w:color w:val="000000"/>
              </w:rPr>
              <w:t xml:space="preserve"> device and its cameras and printers </w:t>
            </w:r>
            <w:r w:rsidRPr="00ED3189">
              <w:rPr>
                <w:rFonts w:ascii="Times New Roman" w:hAnsi="Times New Roman"/>
                <w:b/>
                <w:color w:val="000000"/>
              </w:rPr>
              <w:t>SHOULD</w:t>
            </w:r>
            <w:r w:rsidRPr="00ED3189">
              <w:rPr>
                <w:rStyle w:val="font51"/>
              </w:rPr>
              <w:t xml:space="preserve"> be capable of being remotely accessed, configured, and supported over the County’s Virtual Network Computing (VNC) network or similar.</w:t>
            </w:r>
          </w:p>
        </w:tc>
        <w:tc>
          <w:tcPr>
            <w:tcW w:w="810" w:type="dxa"/>
          </w:tcPr>
          <w:p w14:paraId="1E7CE327"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38232197" w14:textId="77777777" w:rsidR="008E1571" w:rsidRPr="00ED3189" w:rsidRDefault="008E1571" w:rsidP="008E1571">
            <w:pPr>
              <w:rPr>
                <w:rFonts w:ascii="Times New Roman" w:hAnsi="Times New Roman"/>
              </w:rPr>
            </w:pPr>
          </w:p>
        </w:tc>
        <w:tc>
          <w:tcPr>
            <w:tcW w:w="5153" w:type="dxa"/>
            <w:gridSpan w:val="3"/>
          </w:tcPr>
          <w:p w14:paraId="36CC7BB4" w14:textId="77777777" w:rsidR="008E1571" w:rsidRPr="00ED3189" w:rsidRDefault="008E1571" w:rsidP="008E1571">
            <w:pPr>
              <w:rPr>
                <w:rFonts w:ascii="Times New Roman" w:hAnsi="Times New Roman"/>
              </w:rPr>
            </w:pPr>
          </w:p>
        </w:tc>
      </w:tr>
      <w:tr w:rsidR="008E1571" w:rsidRPr="00ED3189" w14:paraId="79F6F08B" w14:textId="77777777" w:rsidTr="00884A7F">
        <w:trPr>
          <w:gridAfter w:val="1"/>
          <w:wAfter w:w="136" w:type="dxa"/>
          <w:cantSplit/>
        </w:trPr>
        <w:tc>
          <w:tcPr>
            <w:tcW w:w="1080" w:type="dxa"/>
          </w:tcPr>
          <w:p w14:paraId="244382B8"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1.34</w:t>
            </w:r>
          </w:p>
        </w:tc>
        <w:tc>
          <w:tcPr>
            <w:tcW w:w="5130" w:type="dxa"/>
          </w:tcPr>
          <w:p w14:paraId="4CFA99DF"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Fonts w:ascii="Times New Roman" w:hAnsi="Times New Roman"/>
                <w:b/>
                <w:color w:val="000000"/>
              </w:rPr>
              <w:t>SHOULD</w:t>
            </w:r>
            <w:r w:rsidRPr="00ED3189">
              <w:rPr>
                <w:rFonts w:ascii="Times New Roman" w:hAnsi="Times New Roman"/>
                <w:color w:val="000000"/>
              </w:rPr>
              <w:t xml:space="preserve"> </w:t>
            </w:r>
            <w:r w:rsidRPr="00ED3189">
              <w:rPr>
                <w:rStyle w:val="font51"/>
              </w:rPr>
              <w:t xml:space="preserve">support the following Network protocols: TCP/IP, NTP, Telnet, </w:t>
            </w:r>
            <w:proofErr w:type="spellStart"/>
            <w:r w:rsidRPr="00ED3189">
              <w:rPr>
                <w:rStyle w:val="font51"/>
              </w:rPr>
              <w:t>WiFi</w:t>
            </w:r>
            <w:proofErr w:type="spellEnd"/>
            <w:r w:rsidRPr="00ED3189">
              <w:rPr>
                <w:rStyle w:val="font51"/>
              </w:rPr>
              <w:t>, SSH, SMB, FTP, HTTP, HTTPS, POP, SFTP, SSL, TLS, and Web Services, (XML, GJXDM/NIEM and SQL).</w:t>
            </w:r>
          </w:p>
        </w:tc>
        <w:tc>
          <w:tcPr>
            <w:tcW w:w="810" w:type="dxa"/>
          </w:tcPr>
          <w:p w14:paraId="44EDCF5C"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7238E3F8" w14:textId="77777777" w:rsidR="008E1571" w:rsidRPr="00ED3189" w:rsidRDefault="008E1571" w:rsidP="008E1571">
            <w:pPr>
              <w:rPr>
                <w:rFonts w:ascii="Times New Roman" w:hAnsi="Times New Roman"/>
              </w:rPr>
            </w:pPr>
          </w:p>
        </w:tc>
        <w:tc>
          <w:tcPr>
            <w:tcW w:w="5153" w:type="dxa"/>
            <w:gridSpan w:val="3"/>
          </w:tcPr>
          <w:p w14:paraId="0B8EA259" w14:textId="77777777" w:rsidR="008E1571" w:rsidRPr="00ED3189" w:rsidRDefault="008E1571" w:rsidP="008E1571">
            <w:pPr>
              <w:rPr>
                <w:rFonts w:ascii="Times New Roman" w:hAnsi="Times New Roman"/>
              </w:rPr>
            </w:pPr>
          </w:p>
        </w:tc>
      </w:tr>
      <w:tr w:rsidR="008E1571" w:rsidRPr="00ED3189" w14:paraId="385A11B8" w14:textId="77777777" w:rsidTr="00884A7F">
        <w:trPr>
          <w:gridAfter w:val="1"/>
          <w:wAfter w:w="136" w:type="dxa"/>
          <w:cantSplit/>
        </w:trPr>
        <w:tc>
          <w:tcPr>
            <w:tcW w:w="1080" w:type="dxa"/>
          </w:tcPr>
          <w:p w14:paraId="1176F7E4"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1.35</w:t>
            </w:r>
          </w:p>
        </w:tc>
        <w:tc>
          <w:tcPr>
            <w:tcW w:w="5130" w:type="dxa"/>
          </w:tcPr>
          <w:p w14:paraId="1C108ED1" w14:textId="77777777" w:rsidR="008E1571" w:rsidRPr="00ED3189" w:rsidRDefault="008E1571" w:rsidP="008E1571">
            <w:pPr>
              <w:ind w:right="98"/>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automate inventory tracking of all equipment provided by vendor.</w:t>
            </w:r>
          </w:p>
        </w:tc>
        <w:tc>
          <w:tcPr>
            <w:tcW w:w="810" w:type="dxa"/>
          </w:tcPr>
          <w:p w14:paraId="4243A91D"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38BB986D" w14:textId="77777777" w:rsidR="008E1571" w:rsidRPr="00ED3189" w:rsidRDefault="008E1571" w:rsidP="008E1571">
            <w:pPr>
              <w:rPr>
                <w:rFonts w:ascii="Times New Roman" w:hAnsi="Times New Roman"/>
              </w:rPr>
            </w:pPr>
          </w:p>
        </w:tc>
        <w:tc>
          <w:tcPr>
            <w:tcW w:w="5153" w:type="dxa"/>
            <w:gridSpan w:val="3"/>
          </w:tcPr>
          <w:p w14:paraId="0FD34DBD" w14:textId="77777777" w:rsidR="008E1571" w:rsidRPr="00ED3189" w:rsidRDefault="008E1571" w:rsidP="008E1571">
            <w:pPr>
              <w:rPr>
                <w:rFonts w:ascii="Times New Roman" w:hAnsi="Times New Roman"/>
              </w:rPr>
            </w:pPr>
          </w:p>
        </w:tc>
      </w:tr>
      <w:tr w:rsidR="008E1571" w:rsidRPr="00ED3189" w14:paraId="7C7ED92B" w14:textId="77777777" w:rsidTr="00884A7F">
        <w:trPr>
          <w:gridAfter w:val="1"/>
          <w:wAfter w:w="136" w:type="dxa"/>
          <w:cantSplit/>
        </w:trPr>
        <w:tc>
          <w:tcPr>
            <w:tcW w:w="1080" w:type="dxa"/>
          </w:tcPr>
          <w:p w14:paraId="72669350"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1.36</w:t>
            </w:r>
          </w:p>
        </w:tc>
        <w:tc>
          <w:tcPr>
            <w:tcW w:w="5130" w:type="dxa"/>
          </w:tcPr>
          <w:p w14:paraId="642E4B3D" w14:textId="77777777" w:rsidR="008E1571" w:rsidRPr="00ED3189" w:rsidRDefault="008E1571" w:rsidP="008E1571">
            <w:pPr>
              <w:ind w:right="98"/>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allow the User to enter comments and/or table-driven explanation values regarding poor quality or missing image data at the conclusion of the record.</w:t>
            </w:r>
          </w:p>
        </w:tc>
        <w:tc>
          <w:tcPr>
            <w:tcW w:w="810" w:type="dxa"/>
          </w:tcPr>
          <w:p w14:paraId="5F0941A5"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012832A8" w14:textId="77777777" w:rsidR="008E1571" w:rsidRPr="00ED3189" w:rsidRDefault="008E1571" w:rsidP="008E1571">
            <w:pPr>
              <w:rPr>
                <w:rFonts w:ascii="Times New Roman" w:hAnsi="Times New Roman"/>
              </w:rPr>
            </w:pPr>
          </w:p>
        </w:tc>
        <w:tc>
          <w:tcPr>
            <w:tcW w:w="5153" w:type="dxa"/>
            <w:gridSpan w:val="3"/>
          </w:tcPr>
          <w:p w14:paraId="7E2C1717" w14:textId="77777777" w:rsidR="008E1571" w:rsidRPr="00ED3189" w:rsidRDefault="008E1571" w:rsidP="008E1571">
            <w:pPr>
              <w:rPr>
                <w:rFonts w:ascii="Times New Roman" w:hAnsi="Times New Roman"/>
              </w:rPr>
            </w:pPr>
          </w:p>
        </w:tc>
      </w:tr>
      <w:tr w:rsidR="008E1571" w:rsidRPr="00ED3189" w14:paraId="3439BA1D" w14:textId="77777777" w:rsidTr="00884A7F">
        <w:trPr>
          <w:gridAfter w:val="1"/>
          <w:wAfter w:w="136" w:type="dxa"/>
          <w:cantSplit/>
        </w:trPr>
        <w:tc>
          <w:tcPr>
            <w:tcW w:w="1080" w:type="dxa"/>
          </w:tcPr>
          <w:p w14:paraId="295E501E"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1.37</w:t>
            </w:r>
          </w:p>
        </w:tc>
        <w:tc>
          <w:tcPr>
            <w:tcW w:w="5130" w:type="dxa"/>
          </w:tcPr>
          <w:p w14:paraId="22344E5D" w14:textId="77777777" w:rsidR="008E1571" w:rsidRPr="00ED3189" w:rsidRDefault="008E1571" w:rsidP="008E1571">
            <w:pPr>
              <w:ind w:right="98"/>
              <w:rPr>
                <w:rFonts w:ascii="Times New Roman" w:hAnsi="Times New Roman"/>
              </w:rPr>
            </w:pPr>
            <w:r w:rsidRPr="00ED3189">
              <w:rPr>
                <w:rFonts w:ascii="Times New Roman" w:hAnsi="Times New Roman"/>
                <w:color w:val="000000"/>
              </w:rPr>
              <w:t xml:space="preserve">As part of the web service transaction request for booking numbers, the Solution </w:t>
            </w:r>
            <w:r w:rsidRPr="00ED3189">
              <w:rPr>
                <w:rFonts w:ascii="Times New Roman" w:hAnsi="Times New Roman"/>
                <w:b/>
                <w:color w:val="000000"/>
              </w:rPr>
              <w:t>SHOULD</w:t>
            </w:r>
            <w:r w:rsidRPr="00ED3189">
              <w:rPr>
                <w:rStyle w:val="font61"/>
              </w:rPr>
              <w:t xml:space="preserve"> be</w:t>
            </w:r>
            <w:r w:rsidRPr="00ED3189">
              <w:rPr>
                <w:rStyle w:val="font51"/>
              </w:rPr>
              <w:t xml:space="preserve"> capable of receiving a fingerprint from the Subject being booked prior to the system issuing the booking number</w:t>
            </w:r>
            <w:r w:rsidRPr="00ED3189">
              <w:rPr>
                <w:rStyle w:val="font81"/>
              </w:rPr>
              <w:t>.</w:t>
            </w:r>
          </w:p>
        </w:tc>
        <w:tc>
          <w:tcPr>
            <w:tcW w:w="810" w:type="dxa"/>
          </w:tcPr>
          <w:p w14:paraId="4BAF19DB"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177FB8C2" w14:textId="77777777" w:rsidR="008E1571" w:rsidRPr="00ED3189" w:rsidRDefault="008E1571" w:rsidP="008E1571">
            <w:pPr>
              <w:rPr>
                <w:rFonts w:ascii="Times New Roman" w:hAnsi="Times New Roman"/>
              </w:rPr>
            </w:pPr>
          </w:p>
        </w:tc>
        <w:tc>
          <w:tcPr>
            <w:tcW w:w="5153" w:type="dxa"/>
            <w:gridSpan w:val="3"/>
          </w:tcPr>
          <w:p w14:paraId="19DFA7EC" w14:textId="77777777" w:rsidR="008E1571" w:rsidRPr="00ED3189" w:rsidRDefault="008E1571" w:rsidP="008E1571">
            <w:pPr>
              <w:rPr>
                <w:rFonts w:ascii="Times New Roman" w:hAnsi="Times New Roman"/>
              </w:rPr>
            </w:pPr>
          </w:p>
        </w:tc>
      </w:tr>
      <w:tr w:rsidR="008E1571" w:rsidRPr="00ED3189" w14:paraId="082B4559" w14:textId="77777777" w:rsidTr="00884A7F">
        <w:trPr>
          <w:gridAfter w:val="1"/>
          <w:wAfter w:w="136" w:type="dxa"/>
          <w:cantSplit/>
        </w:trPr>
        <w:tc>
          <w:tcPr>
            <w:tcW w:w="1080" w:type="dxa"/>
          </w:tcPr>
          <w:p w14:paraId="25A5B8E9"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1.37</w:t>
            </w:r>
          </w:p>
        </w:tc>
        <w:tc>
          <w:tcPr>
            <w:tcW w:w="5130" w:type="dxa"/>
          </w:tcPr>
          <w:p w14:paraId="61B39C55" w14:textId="77777777" w:rsidR="008E1571" w:rsidRPr="00ED3189" w:rsidRDefault="008E1571" w:rsidP="008E1571">
            <w:pPr>
              <w:ind w:right="98"/>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provide digital signature integration.</w:t>
            </w:r>
          </w:p>
        </w:tc>
        <w:tc>
          <w:tcPr>
            <w:tcW w:w="810" w:type="dxa"/>
          </w:tcPr>
          <w:p w14:paraId="428152FA"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76592273" w14:textId="77777777" w:rsidR="008E1571" w:rsidRPr="00ED3189" w:rsidRDefault="008E1571" w:rsidP="008E1571">
            <w:pPr>
              <w:rPr>
                <w:rFonts w:ascii="Times New Roman" w:hAnsi="Times New Roman"/>
              </w:rPr>
            </w:pPr>
          </w:p>
        </w:tc>
        <w:tc>
          <w:tcPr>
            <w:tcW w:w="5153" w:type="dxa"/>
            <w:gridSpan w:val="3"/>
          </w:tcPr>
          <w:p w14:paraId="548B899E" w14:textId="77777777" w:rsidR="008E1571" w:rsidRPr="00ED3189" w:rsidRDefault="008E1571" w:rsidP="008E1571">
            <w:pPr>
              <w:rPr>
                <w:rFonts w:ascii="Times New Roman" w:hAnsi="Times New Roman"/>
              </w:rPr>
            </w:pPr>
          </w:p>
        </w:tc>
      </w:tr>
      <w:tr w:rsidR="008E1571" w:rsidRPr="00ED3189" w14:paraId="25874C32" w14:textId="77777777" w:rsidTr="00884A7F">
        <w:trPr>
          <w:gridAfter w:val="1"/>
          <w:wAfter w:w="136" w:type="dxa"/>
          <w:cantSplit/>
        </w:trPr>
        <w:tc>
          <w:tcPr>
            <w:tcW w:w="1080" w:type="dxa"/>
          </w:tcPr>
          <w:p w14:paraId="7F101DBA"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1.38</w:t>
            </w:r>
          </w:p>
        </w:tc>
        <w:tc>
          <w:tcPr>
            <w:tcW w:w="5130" w:type="dxa"/>
          </w:tcPr>
          <w:p w14:paraId="3227307E" w14:textId="77777777" w:rsidR="008E1571" w:rsidRDefault="008E1571" w:rsidP="008E1571">
            <w:pPr>
              <w:ind w:right="98"/>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display User alerts with consistent functionality and language (i.e., “Are You Sure You Want to Exit? Y/N”)</w:t>
            </w:r>
          </w:p>
          <w:p w14:paraId="247C2ADD" w14:textId="77777777" w:rsidR="00884A7F" w:rsidRDefault="00884A7F" w:rsidP="008E1571">
            <w:pPr>
              <w:ind w:right="98"/>
              <w:rPr>
                <w:rFonts w:ascii="Times New Roman" w:hAnsi="Times New Roman"/>
              </w:rPr>
            </w:pPr>
          </w:p>
          <w:p w14:paraId="4A853900" w14:textId="77777777" w:rsidR="00884A7F" w:rsidRDefault="00884A7F" w:rsidP="008E1571">
            <w:pPr>
              <w:ind w:right="98"/>
              <w:rPr>
                <w:rFonts w:ascii="Times New Roman" w:hAnsi="Times New Roman"/>
              </w:rPr>
            </w:pPr>
          </w:p>
          <w:p w14:paraId="285163D4" w14:textId="77777777" w:rsidR="00884A7F" w:rsidRPr="00ED3189" w:rsidRDefault="00884A7F" w:rsidP="008E1571">
            <w:pPr>
              <w:ind w:right="98"/>
              <w:rPr>
                <w:rFonts w:ascii="Times New Roman" w:hAnsi="Times New Roman"/>
              </w:rPr>
            </w:pPr>
          </w:p>
        </w:tc>
        <w:tc>
          <w:tcPr>
            <w:tcW w:w="810" w:type="dxa"/>
          </w:tcPr>
          <w:p w14:paraId="556F8E36"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33AF916C" w14:textId="77777777" w:rsidR="008E1571" w:rsidRPr="00ED3189" w:rsidRDefault="008E1571" w:rsidP="008E1571">
            <w:pPr>
              <w:rPr>
                <w:rFonts w:ascii="Times New Roman" w:hAnsi="Times New Roman"/>
              </w:rPr>
            </w:pPr>
          </w:p>
        </w:tc>
        <w:tc>
          <w:tcPr>
            <w:tcW w:w="5153" w:type="dxa"/>
            <w:gridSpan w:val="3"/>
          </w:tcPr>
          <w:p w14:paraId="716AB3F9" w14:textId="77777777" w:rsidR="008E1571" w:rsidRPr="00ED3189" w:rsidRDefault="008E1571" w:rsidP="008E1571">
            <w:pPr>
              <w:rPr>
                <w:rFonts w:ascii="Times New Roman" w:hAnsi="Times New Roman"/>
              </w:rPr>
            </w:pPr>
          </w:p>
        </w:tc>
      </w:tr>
      <w:tr w:rsidR="008E1571" w:rsidRPr="00ED3189" w14:paraId="5E89DEA8" w14:textId="77777777" w:rsidTr="00884A7F">
        <w:trPr>
          <w:gridAfter w:val="1"/>
          <w:wAfter w:w="136" w:type="dxa"/>
          <w:cantSplit/>
        </w:trPr>
        <w:tc>
          <w:tcPr>
            <w:tcW w:w="1080" w:type="dxa"/>
            <w:shd w:val="clear" w:color="auto" w:fill="FFFF00"/>
          </w:tcPr>
          <w:p w14:paraId="5282F401" w14:textId="77777777" w:rsidR="008E1571" w:rsidRPr="00ED3189" w:rsidRDefault="008E1571" w:rsidP="008E1571">
            <w:pPr>
              <w:rPr>
                <w:rFonts w:ascii="Times New Roman" w:hAnsi="Times New Roman"/>
              </w:rPr>
            </w:pPr>
          </w:p>
        </w:tc>
        <w:tc>
          <w:tcPr>
            <w:tcW w:w="12263" w:type="dxa"/>
            <w:gridSpan w:val="6"/>
            <w:shd w:val="clear" w:color="auto" w:fill="FFFF00"/>
          </w:tcPr>
          <w:p w14:paraId="04D79C0A" w14:textId="77777777" w:rsidR="008E1571" w:rsidRPr="00ED3189" w:rsidRDefault="008E1571" w:rsidP="008E1571">
            <w:pPr>
              <w:rPr>
                <w:rFonts w:ascii="Times New Roman" w:hAnsi="Times New Roman"/>
              </w:rPr>
            </w:pPr>
            <w:bookmarkStart w:id="2" w:name="_Toc458612855"/>
            <w:r w:rsidRPr="00ED3189">
              <w:rPr>
                <w:rFonts w:ascii="Times New Roman" w:hAnsi="Times New Roman"/>
                <w:b/>
                <w:bCs/>
                <w:i/>
              </w:rPr>
              <w:t xml:space="preserve">2.0 – Specifications – User </w:t>
            </w:r>
            <w:bookmarkEnd w:id="2"/>
            <w:r w:rsidRPr="00ED3189">
              <w:rPr>
                <w:rFonts w:ascii="Times New Roman" w:hAnsi="Times New Roman"/>
                <w:b/>
                <w:bCs/>
                <w:i/>
              </w:rPr>
              <w:t>Security and Functionality</w:t>
            </w:r>
          </w:p>
        </w:tc>
      </w:tr>
      <w:tr w:rsidR="008E1571" w:rsidRPr="00ED3189" w14:paraId="43A0110E" w14:textId="77777777" w:rsidTr="00884A7F">
        <w:trPr>
          <w:gridAfter w:val="1"/>
          <w:wAfter w:w="136" w:type="dxa"/>
          <w:cantSplit/>
        </w:trPr>
        <w:tc>
          <w:tcPr>
            <w:tcW w:w="1080" w:type="dxa"/>
          </w:tcPr>
          <w:p w14:paraId="6A2FC79E"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2.1</w:t>
            </w:r>
          </w:p>
        </w:tc>
        <w:tc>
          <w:tcPr>
            <w:tcW w:w="5130" w:type="dxa"/>
          </w:tcPr>
          <w:p w14:paraId="4609EA84" w14:textId="1EB57989" w:rsidR="008E1571" w:rsidRPr="00ED3189" w:rsidRDefault="008E1571" w:rsidP="006C2992">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bCs/>
              </w:rPr>
              <w:t>SHALL</w:t>
            </w:r>
            <w:r w:rsidRPr="00ED3189">
              <w:rPr>
                <w:rFonts w:ascii="Times New Roman" w:hAnsi="Times New Roman"/>
              </w:rPr>
              <w:t xml:space="preserve"> include a single User log-in for all CBS application modules, including instances when a User performs business functions for one or more </w:t>
            </w:r>
            <w:r w:rsidR="006C2992">
              <w:rPr>
                <w:rFonts w:ascii="Times New Roman" w:hAnsi="Times New Roman"/>
              </w:rPr>
              <w:t>Participating A</w:t>
            </w:r>
            <w:r w:rsidRPr="00ED3189">
              <w:rPr>
                <w:rFonts w:ascii="Times New Roman" w:hAnsi="Times New Roman"/>
              </w:rPr>
              <w:t>gencies (i.e., LACRIS Help Desk staff).</w:t>
            </w:r>
          </w:p>
        </w:tc>
        <w:tc>
          <w:tcPr>
            <w:tcW w:w="810" w:type="dxa"/>
          </w:tcPr>
          <w:p w14:paraId="057695EF"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3162AC58" w14:textId="77777777" w:rsidR="008E1571" w:rsidRPr="00ED3189" w:rsidRDefault="008E1571" w:rsidP="008E1571">
            <w:pPr>
              <w:rPr>
                <w:rFonts w:ascii="Times New Roman" w:hAnsi="Times New Roman"/>
              </w:rPr>
            </w:pPr>
          </w:p>
        </w:tc>
        <w:tc>
          <w:tcPr>
            <w:tcW w:w="5153" w:type="dxa"/>
            <w:gridSpan w:val="3"/>
          </w:tcPr>
          <w:p w14:paraId="317A807D" w14:textId="77777777" w:rsidR="008E1571" w:rsidRPr="00ED3189" w:rsidRDefault="008E1571" w:rsidP="008E1571">
            <w:pPr>
              <w:rPr>
                <w:rFonts w:ascii="Times New Roman" w:hAnsi="Times New Roman"/>
              </w:rPr>
            </w:pPr>
          </w:p>
        </w:tc>
      </w:tr>
      <w:tr w:rsidR="008E1571" w:rsidRPr="00ED3189" w14:paraId="78BB630C" w14:textId="77777777" w:rsidTr="00884A7F">
        <w:trPr>
          <w:gridAfter w:val="1"/>
          <w:wAfter w:w="136" w:type="dxa"/>
          <w:cantSplit/>
        </w:trPr>
        <w:tc>
          <w:tcPr>
            <w:tcW w:w="1080" w:type="dxa"/>
          </w:tcPr>
          <w:p w14:paraId="6EBB1129"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2.2</w:t>
            </w:r>
          </w:p>
        </w:tc>
        <w:tc>
          <w:tcPr>
            <w:tcW w:w="5130" w:type="dxa"/>
          </w:tcPr>
          <w:p w14:paraId="198E5240" w14:textId="77777777" w:rsidR="008E1571" w:rsidRPr="00ED3189" w:rsidRDefault="008E1571" w:rsidP="008E1571">
            <w:pPr>
              <w:rPr>
                <w:rFonts w:ascii="Times New Roman" w:hAnsi="Times New Roman"/>
                <w:color w:val="000000"/>
              </w:rPr>
            </w:pPr>
            <w:r w:rsidRPr="00ED3189">
              <w:rPr>
                <w:rFonts w:ascii="Times New Roman" w:hAnsi="Times New Roman"/>
              </w:rPr>
              <w:t xml:space="preserve">All components of the Solution </w:t>
            </w:r>
            <w:r w:rsidRPr="00ED3189">
              <w:rPr>
                <w:rFonts w:ascii="Times New Roman" w:hAnsi="Times New Roman"/>
                <w:b/>
              </w:rPr>
              <w:t>SHALL</w:t>
            </w:r>
            <w:r w:rsidRPr="00ED3189">
              <w:rPr>
                <w:rFonts w:ascii="Times New Roman" w:hAnsi="Times New Roman"/>
              </w:rPr>
              <w:t xml:space="preserve"> utilize this centralized User security group roles.  Explain how your Solution will function in an offline mode where there is no connectivity to the central User database.</w:t>
            </w:r>
          </w:p>
        </w:tc>
        <w:tc>
          <w:tcPr>
            <w:tcW w:w="810" w:type="dxa"/>
          </w:tcPr>
          <w:p w14:paraId="03F61A93"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3662B28" w14:textId="77777777" w:rsidR="008E1571" w:rsidRPr="00ED3189" w:rsidRDefault="008E1571" w:rsidP="008E1571">
            <w:pPr>
              <w:rPr>
                <w:rFonts w:ascii="Times New Roman" w:hAnsi="Times New Roman"/>
              </w:rPr>
            </w:pPr>
          </w:p>
        </w:tc>
        <w:tc>
          <w:tcPr>
            <w:tcW w:w="5153" w:type="dxa"/>
            <w:gridSpan w:val="3"/>
          </w:tcPr>
          <w:p w14:paraId="51926862" w14:textId="77777777" w:rsidR="008E1571" w:rsidRPr="00ED3189" w:rsidRDefault="008E1571" w:rsidP="008E1571">
            <w:pPr>
              <w:rPr>
                <w:rFonts w:ascii="Times New Roman" w:hAnsi="Times New Roman"/>
              </w:rPr>
            </w:pPr>
          </w:p>
        </w:tc>
      </w:tr>
      <w:tr w:rsidR="008E1571" w:rsidRPr="00ED3189" w14:paraId="06AEE7D2" w14:textId="77777777" w:rsidTr="00884A7F">
        <w:trPr>
          <w:gridAfter w:val="1"/>
          <w:wAfter w:w="136" w:type="dxa"/>
          <w:cantSplit/>
        </w:trPr>
        <w:tc>
          <w:tcPr>
            <w:tcW w:w="1080" w:type="dxa"/>
          </w:tcPr>
          <w:p w14:paraId="47D3AF55"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2.3</w:t>
            </w:r>
          </w:p>
        </w:tc>
        <w:tc>
          <w:tcPr>
            <w:tcW w:w="5130" w:type="dxa"/>
          </w:tcPr>
          <w:p w14:paraId="1EFA1FFB" w14:textId="77777777" w:rsidR="008E1571" w:rsidRPr="00ED3189" w:rsidRDefault="008E1571" w:rsidP="008E1571">
            <w:pPr>
              <w:rPr>
                <w:rFonts w:ascii="Times New Roman" w:hAnsi="Times New Roman"/>
              </w:rPr>
            </w:pPr>
            <w:r w:rsidRPr="00ED3189">
              <w:rPr>
                <w:rFonts w:ascii="Times New Roman" w:hAnsi="Times New Roman"/>
              </w:rPr>
              <w:t xml:space="preserve">The User security group roles </w:t>
            </w:r>
            <w:r w:rsidRPr="00ED3189">
              <w:rPr>
                <w:rFonts w:ascii="Times New Roman" w:hAnsi="Times New Roman"/>
                <w:b/>
              </w:rPr>
              <w:t>SHALL</w:t>
            </w:r>
            <w:r w:rsidRPr="00ED3189">
              <w:rPr>
                <w:rFonts w:ascii="Times New Roman" w:hAnsi="Times New Roman"/>
              </w:rPr>
              <w:t xml:space="preserve"> be maintained in the centralized database, with a local copy pushed out to each </w:t>
            </w:r>
            <w:proofErr w:type="spellStart"/>
            <w:r w:rsidRPr="00ED3189">
              <w:rPr>
                <w:rFonts w:ascii="Times New Roman" w:hAnsi="Times New Roman"/>
              </w:rPr>
              <w:t>Livescan</w:t>
            </w:r>
            <w:proofErr w:type="spellEnd"/>
            <w:r w:rsidRPr="00ED3189">
              <w:rPr>
                <w:rFonts w:ascii="Times New Roman" w:hAnsi="Times New Roman"/>
              </w:rPr>
              <w:t xml:space="preserve"> device.</w:t>
            </w:r>
          </w:p>
        </w:tc>
        <w:tc>
          <w:tcPr>
            <w:tcW w:w="810" w:type="dxa"/>
          </w:tcPr>
          <w:p w14:paraId="7CA99A53"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192608F" w14:textId="77777777" w:rsidR="008E1571" w:rsidRPr="00ED3189" w:rsidRDefault="008E1571" w:rsidP="008E1571">
            <w:pPr>
              <w:rPr>
                <w:rFonts w:ascii="Times New Roman" w:hAnsi="Times New Roman"/>
              </w:rPr>
            </w:pPr>
          </w:p>
        </w:tc>
        <w:tc>
          <w:tcPr>
            <w:tcW w:w="5153" w:type="dxa"/>
            <w:gridSpan w:val="3"/>
          </w:tcPr>
          <w:p w14:paraId="378F11E9" w14:textId="77777777" w:rsidR="008E1571" w:rsidRPr="00ED3189" w:rsidRDefault="008E1571" w:rsidP="008E1571">
            <w:pPr>
              <w:rPr>
                <w:rFonts w:ascii="Times New Roman" w:hAnsi="Times New Roman"/>
              </w:rPr>
            </w:pPr>
          </w:p>
        </w:tc>
      </w:tr>
      <w:tr w:rsidR="008E1571" w:rsidRPr="00ED3189" w14:paraId="3714896E" w14:textId="77777777" w:rsidTr="00884A7F">
        <w:trPr>
          <w:gridAfter w:val="1"/>
          <w:wAfter w:w="136" w:type="dxa"/>
          <w:cantSplit/>
        </w:trPr>
        <w:tc>
          <w:tcPr>
            <w:tcW w:w="1080" w:type="dxa"/>
          </w:tcPr>
          <w:p w14:paraId="7F002466"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2.4</w:t>
            </w:r>
          </w:p>
        </w:tc>
        <w:tc>
          <w:tcPr>
            <w:tcW w:w="5130" w:type="dxa"/>
          </w:tcPr>
          <w:p w14:paraId="43815756" w14:textId="0FB8A462" w:rsidR="008E1571" w:rsidRPr="00ED3189" w:rsidRDefault="00137413" w:rsidP="00137413">
            <w:pPr>
              <w:rPr>
                <w:rFonts w:ascii="Times New Roman" w:hAnsi="Times New Roman"/>
              </w:rPr>
            </w:pPr>
            <w:r>
              <w:rPr>
                <w:rFonts w:ascii="Times New Roman" w:hAnsi="Times New Roman"/>
                <w:color w:val="000000"/>
              </w:rPr>
              <w:t xml:space="preserve">The proposed Solution SHALL support Domain OS logon using a County-designated Active Directory Federation Services </w:t>
            </w:r>
            <w:r w:rsidR="008E1571" w:rsidRPr="00ED3189">
              <w:rPr>
                <w:rFonts w:ascii="Times New Roman" w:hAnsi="Times New Roman"/>
                <w:color w:val="000000"/>
              </w:rPr>
              <w:t>(ADFS) authentication</w:t>
            </w:r>
            <w:r>
              <w:rPr>
                <w:rFonts w:ascii="Times New Roman" w:hAnsi="Times New Roman"/>
                <w:color w:val="000000"/>
              </w:rPr>
              <w:t xml:space="preserve"> protocol</w:t>
            </w:r>
            <w:r w:rsidR="008E1571" w:rsidRPr="00ED3189">
              <w:rPr>
                <w:rFonts w:ascii="Times New Roman" w:hAnsi="Times New Roman"/>
                <w:color w:val="000000"/>
              </w:rPr>
              <w:t xml:space="preserve">.  </w:t>
            </w:r>
          </w:p>
        </w:tc>
        <w:tc>
          <w:tcPr>
            <w:tcW w:w="810" w:type="dxa"/>
          </w:tcPr>
          <w:p w14:paraId="540068D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EC3D255" w14:textId="77777777" w:rsidR="008E1571" w:rsidRPr="00ED3189" w:rsidRDefault="008E1571" w:rsidP="008E1571">
            <w:pPr>
              <w:rPr>
                <w:rFonts w:ascii="Times New Roman" w:hAnsi="Times New Roman"/>
              </w:rPr>
            </w:pPr>
          </w:p>
        </w:tc>
        <w:tc>
          <w:tcPr>
            <w:tcW w:w="5153" w:type="dxa"/>
            <w:gridSpan w:val="3"/>
          </w:tcPr>
          <w:p w14:paraId="2968DDDF" w14:textId="77777777" w:rsidR="008E1571" w:rsidRPr="00ED3189" w:rsidRDefault="008E1571" w:rsidP="008E1571">
            <w:pPr>
              <w:rPr>
                <w:rFonts w:ascii="Times New Roman" w:hAnsi="Times New Roman"/>
              </w:rPr>
            </w:pPr>
          </w:p>
        </w:tc>
      </w:tr>
      <w:tr w:rsidR="008E1571" w:rsidRPr="00ED3189" w14:paraId="3AD62350" w14:textId="77777777" w:rsidTr="00884A7F">
        <w:trPr>
          <w:gridAfter w:val="1"/>
          <w:wAfter w:w="136" w:type="dxa"/>
          <w:cantSplit/>
        </w:trPr>
        <w:tc>
          <w:tcPr>
            <w:tcW w:w="1080" w:type="dxa"/>
          </w:tcPr>
          <w:p w14:paraId="29E91D80"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2.5</w:t>
            </w:r>
          </w:p>
        </w:tc>
        <w:tc>
          <w:tcPr>
            <w:tcW w:w="5130" w:type="dxa"/>
          </w:tcPr>
          <w:p w14:paraId="6F1D777C" w14:textId="77777777" w:rsidR="008E1571" w:rsidRPr="00ED3189" w:rsidRDefault="008E1571" w:rsidP="008E1571">
            <w:pPr>
              <w:rPr>
                <w:rFonts w:ascii="Times New Roman" w:hAnsi="Times New Roman"/>
              </w:rPr>
            </w:pPr>
            <w:r w:rsidRPr="00ED3189">
              <w:rPr>
                <w:rFonts w:ascii="Times New Roman" w:hAnsi="Times New Roman"/>
              </w:rPr>
              <w:t xml:space="preserve">User account information </w:t>
            </w:r>
            <w:r w:rsidRPr="00ED3189">
              <w:rPr>
                <w:rFonts w:ascii="Times New Roman" w:hAnsi="Times New Roman"/>
                <w:b/>
              </w:rPr>
              <w:t>SHALL</w:t>
            </w:r>
            <w:r w:rsidRPr="00ED3189">
              <w:rPr>
                <w:rFonts w:ascii="Times New Roman" w:hAnsi="Times New Roman"/>
              </w:rPr>
              <w:t xml:space="preserve"> be stored on the central User database as well as locally on each device that the User has been granted permission to.</w:t>
            </w:r>
          </w:p>
        </w:tc>
        <w:tc>
          <w:tcPr>
            <w:tcW w:w="810" w:type="dxa"/>
          </w:tcPr>
          <w:p w14:paraId="587DD4E5"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E5D30FA" w14:textId="77777777" w:rsidR="008E1571" w:rsidRPr="00ED3189" w:rsidRDefault="008E1571" w:rsidP="008E1571">
            <w:pPr>
              <w:rPr>
                <w:rFonts w:ascii="Times New Roman" w:hAnsi="Times New Roman"/>
              </w:rPr>
            </w:pPr>
          </w:p>
        </w:tc>
        <w:tc>
          <w:tcPr>
            <w:tcW w:w="5153" w:type="dxa"/>
            <w:gridSpan w:val="3"/>
          </w:tcPr>
          <w:p w14:paraId="082CD438" w14:textId="77777777" w:rsidR="008E1571" w:rsidRPr="00ED3189" w:rsidRDefault="008E1571" w:rsidP="008E1571">
            <w:pPr>
              <w:rPr>
                <w:rFonts w:ascii="Times New Roman" w:hAnsi="Times New Roman"/>
              </w:rPr>
            </w:pPr>
          </w:p>
        </w:tc>
      </w:tr>
      <w:tr w:rsidR="008E1571" w:rsidRPr="00ED3189" w14:paraId="418B6F59" w14:textId="77777777" w:rsidTr="00884A7F">
        <w:trPr>
          <w:gridAfter w:val="1"/>
          <w:wAfter w:w="136" w:type="dxa"/>
          <w:cantSplit/>
        </w:trPr>
        <w:tc>
          <w:tcPr>
            <w:tcW w:w="1080" w:type="dxa"/>
          </w:tcPr>
          <w:p w14:paraId="44158C07"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2.6</w:t>
            </w:r>
          </w:p>
        </w:tc>
        <w:tc>
          <w:tcPr>
            <w:tcW w:w="5130" w:type="dxa"/>
          </w:tcPr>
          <w:p w14:paraId="09A9CBD4" w14:textId="77777777"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 </w:t>
            </w:r>
            <w:r w:rsidRPr="00ED3189">
              <w:rPr>
                <w:rFonts w:ascii="Times New Roman" w:hAnsi="Times New Roman"/>
                <w:b/>
                <w:color w:val="000000"/>
              </w:rPr>
              <w:t>SHALL</w:t>
            </w:r>
            <w:r w:rsidRPr="00ED3189">
              <w:rPr>
                <w:rFonts w:ascii="Times New Roman" w:hAnsi="Times New Roman"/>
                <w:color w:val="000000"/>
              </w:rPr>
              <w:t xml:space="preserve"> allow the CBS System Administrator to select which logon protocol each User shall follow.</w:t>
            </w:r>
          </w:p>
        </w:tc>
        <w:tc>
          <w:tcPr>
            <w:tcW w:w="810" w:type="dxa"/>
          </w:tcPr>
          <w:p w14:paraId="51FD2AFA"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866A40A" w14:textId="77777777" w:rsidR="008E1571" w:rsidRPr="00ED3189" w:rsidRDefault="008E1571" w:rsidP="008E1571">
            <w:pPr>
              <w:rPr>
                <w:rFonts w:ascii="Times New Roman" w:hAnsi="Times New Roman"/>
              </w:rPr>
            </w:pPr>
          </w:p>
        </w:tc>
        <w:tc>
          <w:tcPr>
            <w:tcW w:w="5153" w:type="dxa"/>
            <w:gridSpan w:val="3"/>
          </w:tcPr>
          <w:p w14:paraId="14B01111" w14:textId="77777777" w:rsidR="008E1571" w:rsidRPr="00ED3189" w:rsidRDefault="008E1571" w:rsidP="008E1571">
            <w:pPr>
              <w:rPr>
                <w:rFonts w:ascii="Times New Roman" w:hAnsi="Times New Roman"/>
              </w:rPr>
            </w:pPr>
          </w:p>
        </w:tc>
      </w:tr>
      <w:tr w:rsidR="008E1571" w:rsidRPr="00ED3189" w14:paraId="30665A1E" w14:textId="77777777" w:rsidTr="00884A7F">
        <w:trPr>
          <w:gridAfter w:val="1"/>
          <w:wAfter w:w="136" w:type="dxa"/>
          <w:cantSplit/>
        </w:trPr>
        <w:tc>
          <w:tcPr>
            <w:tcW w:w="1080" w:type="dxa"/>
          </w:tcPr>
          <w:p w14:paraId="1D3B8FB0"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2.7</w:t>
            </w:r>
          </w:p>
        </w:tc>
        <w:tc>
          <w:tcPr>
            <w:tcW w:w="5130" w:type="dxa"/>
          </w:tcPr>
          <w:p w14:paraId="11040B10"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allow Users to be assigned to multiple security groups.</w:t>
            </w:r>
          </w:p>
        </w:tc>
        <w:tc>
          <w:tcPr>
            <w:tcW w:w="810" w:type="dxa"/>
          </w:tcPr>
          <w:p w14:paraId="63291A29"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3ADD7D52" w14:textId="77777777" w:rsidR="008E1571" w:rsidRPr="00ED3189" w:rsidRDefault="008E1571" w:rsidP="008E1571">
            <w:pPr>
              <w:rPr>
                <w:rFonts w:ascii="Times New Roman" w:hAnsi="Times New Roman"/>
              </w:rPr>
            </w:pPr>
          </w:p>
        </w:tc>
        <w:tc>
          <w:tcPr>
            <w:tcW w:w="5153" w:type="dxa"/>
            <w:gridSpan w:val="3"/>
          </w:tcPr>
          <w:p w14:paraId="5E1D983E" w14:textId="77777777" w:rsidR="008E1571" w:rsidRPr="00ED3189" w:rsidRDefault="008E1571" w:rsidP="008E1571">
            <w:pPr>
              <w:rPr>
                <w:rFonts w:ascii="Times New Roman" w:hAnsi="Times New Roman"/>
              </w:rPr>
            </w:pPr>
          </w:p>
        </w:tc>
      </w:tr>
      <w:tr w:rsidR="008E1571" w:rsidRPr="00ED3189" w14:paraId="3CC018B2" w14:textId="77777777" w:rsidTr="00884A7F">
        <w:trPr>
          <w:gridAfter w:val="1"/>
          <w:wAfter w:w="136" w:type="dxa"/>
          <w:cantSplit/>
        </w:trPr>
        <w:tc>
          <w:tcPr>
            <w:tcW w:w="1080" w:type="dxa"/>
          </w:tcPr>
          <w:p w14:paraId="619BF156"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2.8</w:t>
            </w:r>
          </w:p>
        </w:tc>
        <w:tc>
          <w:tcPr>
            <w:tcW w:w="5130" w:type="dxa"/>
          </w:tcPr>
          <w:p w14:paraId="3686522D"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apply the highest permission levels of any group that a User belongs to, should that User belong to multiple groups.</w:t>
            </w:r>
          </w:p>
        </w:tc>
        <w:tc>
          <w:tcPr>
            <w:tcW w:w="810" w:type="dxa"/>
          </w:tcPr>
          <w:p w14:paraId="5A0B4B55"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E55E48D" w14:textId="77777777" w:rsidR="008E1571" w:rsidRPr="00ED3189" w:rsidRDefault="008E1571" w:rsidP="008E1571">
            <w:pPr>
              <w:rPr>
                <w:rFonts w:ascii="Times New Roman" w:hAnsi="Times New Roman"/>
              </w:rPr>
            </w:pPr>
          </w:p>
        </w:tc>
        <w:tc>
          <w:tcPr>
            <w:tcW w:w="5153" w:type="dxa"/>
            <w:gridSpan w:val="3"/>
          </w:tcPr>
          <w:p w14:paraId="402DEBE9" w14:textId="77777777" w:rsidR="008E1571" w:rsidRPr="00ED3189" w:rsidDel="0040320D" w:rsidRDefault="008E1571" w:rsidP="008E1571">
            <w:pPr>
              <w:rPr>
                <w:rFonts w:ascii="Times New Roman" w:hAnsi="Times New Roman"/>
              </w:rPr>
            </w:pPr>
          </w:p>
        </w:tc>
      </w:tr>
      <w:tr w:rsidR="008E1571" w:rsidRPr="00ED3189" w14:paraId="3B2B291D" w14:textId="77777777" w:rsidTr="00884A7F">
        <w:trPr>
          <w:gridAfter w:val="1"/>
          <w:wAfter w:w="136" w:type="dxa"/>
          <w:cantSplit/>
        </w:trPr>
        <w:tc>
          <w:tcPr>
            <w:tcW w:w="1080" w:type="dxa"/>
          </w:tcPr>
          <w:p w14:paraId="30803058"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2.9</w:t>
            </w:r>
          </w:p>
        </w:tc>
        <w:tc>
          <w:tcPr>
            <w:tcW w:w="5130" w:type="dxa"/>
          </w:tcPr>
          <w:p w14:paraId="40CB64FA" w14:textId="77777777" w:rsidR="008E1571" w:rsidRPr="00ED3189" w:rsidRDefault="008E1571" w:rsidP="008E1571">
            <w:pPr>
              <w:rPr>
                <w:rFonts w:ascii="Times New Roman" w:hAnsi="Times New Roman"/>
              </w:rPr>
            </w:pPr>
            <w:r w:rsidRPr="00ED3189">
              <w:rPr>
                <w:rFonts w:ascii="Times New Roman" w:hAnsi="Times New Roman"/>
              </w:rPr>
              <w:t xml:space="preserve">The Solution’s security groups and rules </w:t>
            </w:r>
            <w:r w:rsidRPr="00ED3189">
              <w:rPr>
                <w:rFonts w:ascii="Times New Roman" w:hAnsi="Times New Roman"/>
                <w:b/>
              </w:rPr>
              <w:t>SHALL</w:t>
            </w:r>
            <w:r w:rsidRPr="00ED3189">
              <w:rPr>
                <w:rFonts w:ascii="Times New Roman" w:hAnsi="Times New Roman"/>
              </w:rPr>
              <w:t xml:space="preserve"> have the capability of decentralized administration.  Examples:  a lower level Administrator at a local agency cannot create an account equal in security rights to their own. A local Administrator can only affect those Users within their agency.</w:t>
            </w:r>
          </w:p>
        </w:tc>
        <w:tc>
          <w:tcPr>
            <w:tcW w:w="810" w:type="dxa"/>
          </w:tcPr>
          <w:p w14:paraId="55EDAFD3"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A7F05CD" w14:textId="77777777" w:rsidR="008E1571" w:rsidRPr="00ED3189" w:rsidRDefault="008E1571" w:rsidP="008E1571">
            <w:pPr>
              <w:rPr>
                <w:rFonts w:ascii="Times New Roman" w:hAnsi="Times New Roman"/>
              </w:rPr>
            </w:pPr>
          </w:p>
        </w:tc>
        <w:tc>
          <w:tcPr>
            <w:tcW w:w="5153" w:type="dxa"/>
            <w:gridSpan w:val="3"/>
          </w:tcPr>
          <w:p w14:paraId="160E3C47" w14:textId="77777777" w:rsidR="008E1571" w:rsidRPr="00ED3189" w:rsidDel="0040320D" w:rsidRDefault="008E1571" w:rsidP="008E1571">
            <w:pPr>
              <w:rPr>
                <w:rFonts w:ascii="Times New Roman" w:hAnsi="Times New Roman"/>
              </w:rPr>
            </w:pPr>
          </w:p>
        </w:tc>
      </w:tr>
      <w:tr w:rsidR="008E1571" w:rsidRPr="00ED3189" w14:paraId="0D4E1DEF" w14:textId="77777777" w:rsidTr="00884A7F">
        <w:trPr>
          <w:gridAfter w:val="1"/>
          <w:wAfter w:w="136" w:type="dxa"/>
          <w:cantSplit/>
        </w:trPr>
        <w:tc>
          <w:tcPr>
            <w:tcW w:w="1080" w:type="dxa"/>
          </w:tcPr>
          <w:p w14:paraId="01D515A8"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2.10</w:t>
            </w:r>
          </w:p>
        </w:tc>
        <w:tc>
          <w:tcPr>
            <w:tcW w:w="5130" w:type="dxa"/>
          </w:tcPr>
          <w:p w14:paraId="66AC7285"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lockdown the </w:t>
            </w:r>
            <w:proofErr w:type="spellStart"/>
            <w:r w:rsidRPr="00ED3189">
              <w:rPr>
                <w:rFonts w:ascii="Times New Roman" w:hAnsi="Times New Roman"/>
              </w:rPr>
              <w:t>Livescan</w:t>
            </w:r>
            <w:proofErr w:type="spellEnd"/>
            <w:r w:rsidRPr="00ED3189">
              <w:rPr>
                <w:rFonts w:ascii="Times New Roman" w:hAnsi="Times New Roman"/>
              </w:rPr>
              <w:t xml:space="preserve"> device’s OS for general Users but allow full access for Administrators.</w:t>
            </w:r>
          </w:p>
        </w:tc>
        <w:tc>
          <w:tcPr>
            <w:tcW w:w="810" w:type="dxa"/>
          </w:tcPr>
          <w:p w14:paraId="00B243C5"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1DE92D0" w14:textId="77777777" w:rsidR="008E1571" w:rsidRPr="00ED3189" w:rsidRDefault="008E1571" w:rsidP="008E1571">
            <w:pPr>
              <w:rPr>
                <w:rFonts w:ascii="Times New Roman" w:hAnsi="Times New Roman"/>
              </w:rPr>
            </w:pPr>
          </w:p>
        </w:tc>
        <w:tc>
          <w:tcPr>
            <w:tcW w:w="5153" w:type="dxa"/>
            <w:gridSpan w:val="3"/>
          </w:tcPr>
          <w:p w14:paraId="62B322E2" w14:textId="77777777" w:rsidR="008E1571" w:rsidRPr="00ED3189" w:rsidDel="0040320D" w:rsidRDefault="008E1571" w:rsidP="008E1571">
            <w:pPr>
              <w:rPr>
                <w:rFonts w:ascii="Times New Roman" w:hAnsi="Times New Roman"/>
              </w:rPr>
            </w:pPr>
          </w:p>
        </w:tc>
      </w:tr>
      <w:tr w:rsidR="008E1571" w:rsidRPr="00ED3189" w14:paraId="512004A4" w14:textId="77777777" w:rsidTr="00884A7F">
        <w:trPr>
          <w:gridAfter w:val="1"/>
          <w:wAfter w:w="136" w:type="dxa"/>
          <w:cantSplit/>
        </w:trPr>
        <w:tc>
          <w:tcPr>
            <w:tcW w:w="1080" w:type="dxa"/>
          </w:tcPr>
          <w:p w14:paraId="08DF0789"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2.11</w:t>
            </w:r>
          </w:p>
        </w:tc>
        <w:tc>
          <w:tcPr>
            <w:tcW w:w="5130" w:type="dxa"/>
          </w:tcPr>
          <w:p w14:paraId="6F30BE9A"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automatic User account:</w:t>
            </w:r>
          </w:p>
          <w:p w14:paraId="3C0CFDC0" w14:textId="77777777" w:rsidR="008E1571" w:rsidRPr="00ED3189" w:rsidRDefault="008E1571" w:rsidP="007F1FC2">
            <w:pPr>
              <w:pStyle w:val="ListParagraph"/>
              <w:numPr>
                <w:ilvl w:val="0"/>
                <w:numId w:val="10"/>
              </w:numPr>
              <w:spacing w:before="60" w:after="60" w:line="240" w:lineRule="auto"/>
              <w:rPr>
                <w:rFonts w:ascii="Times New Roman" w:hAnsi="Times New Roman"/>
                <w:sz w:val="24"/>
                <w:szCs w:val="24"/>
              </w:rPr>
            </w:pPr>
            <w:r w:rsidRPr="00ED3189">
              <w:rPr>
                <w:rFonts w:ascii="Times New Roman" w:hAnsi="Times New Roman"/>
                <w:sz w:val="24"/>
                <w:szCs w:val="24"/>
              </w:rPr>
              <w:t>Lock-out, after a configurable number of days of inactivity</w:t>
            </w:r>
          </w:p>
          <w:p w14:paraId="596F867D" w14:textId="77777777" w:rsidR="008E1571" w:rsidRPr="00ED3189" w:rsidRDefault="008E1571" w:rsidP="007F1FC2">
            <w:pPr>
              <w:pStyle w:val="ListParagraph"/>
              <w:numPr>
                <w:ilvl w:val="0"/>
                <w:numId w:val="10"/>
              </w:numPr>
              <w:spacing w:before="60" w:after="60" w:line="240" w:lineRule="auto"/>
              <w:rPr>
                <w:rFonts w:ascii="Times New Roman" w:hAnsi="Times New Roman"/>
                <w:sz w:val="24"/>
                <w:szCs w:val="24"/>
              </w:rPr>
            </w:pPr>
            <w:r w:rsidRPr="00ED3189">
              <w:rPr>
                <w:rFonts w:ascii="Times New Roman" w:hAnsi="Times New Roman"/>
                <w:sz w:val="24"/>
                <w:szCs w:val="24"/>
              </w:rPr>
              <w:t>Unlock after a two-factor authentication, or by a system Administrator</w:t>
            </w:r>
          </w:p>
        </w:tc>
        <w:tc>
          <w:tcPr>
            <w:tcW w:w="810" w:type="dxa"/>
          </w:tcPr>
          <w:p w14:paraId="26875E26"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3233B17F" w14:textId="77777777" w:rsidR="008E1571" w:rsidRPr="00ED3189" w:rsidRDefault="008E1571" w:rsidP="008E1571">
            <w:pPr>
              <w:rPr>
                <w:rFonts w:ascii="Times New Roman" w:hAnsi="Times New Roman"/>
              </w:rPr>
            </w:pPr>
          </w:p>
        </w:tc>
        <w:tc>
          <w:tcPr>
            <w:tcW w:w="5153" w:type="dxa"/>
            <w:gridSpan w:val="3"/>
          </w:tcPr>
          <w:p w14:paraId="042D18E0" w14:textId="77777777" w:rsidR="008E1571" w:rsidRPr="00ED3189" w:rsidDel="0040320D" w:rsidRDefault="008E1571" w:rsidP="008E1571">
            <w:pPr>
              <w:rPr>
                <w:rFonts w:ascii="Times New Roman" w:hAnsi="Times New Roman"/>
              </w:rPr>
            </w:pPr>
          </w:p>
        </w:tc>
      </w:tr>
      <w:tr w:rsidR="008E1571" w:rsidRPr="00ED3189" w14:paraId="2B13E99A" w14:textId="77777777" w:rsidTr="00884A7F">
        <w:trPr>
          <w:gridAfter w:val="1"/>
          <w:wAfter w:w="136" w:type="dxa"/>
          <w:cantSplit/>
        </w:trPr>
        <w:tc>
          <w:tcPr>
            <w:tcW w:w="1080" w:type="dxa"/>
          </w:tcPr>
          <w:p w14:paraId="545EFB6B"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2.12</w:t>
            </w:r>
          </w:p>
        </w:tc>
        <w:tc>
          <w:tcPr>
            <w:tcW w:w="5130" w:type="dxa"/>
          </w:tcPr>
          <w:p w14:paraId="5AE00AAA"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control excessive image quality error overrides at the User level, with configurable warning and audit report capabilities.</w:t>
            </w:r>
          </w:p>
        </w:tc>
        <w:tc>
          <w:tcPr>
            <w:tcW w:w="810" w:type="dxa"/>
          </w:tcPr>
          <w:p w14:paraId="600610F2"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3C4F10C" w14:textId="77777777" w:rsidR="008E1571" w:rsidRPr="00ED3189" w:rsidRDefault="008E1571" w:rsidP="008E1571">
            <w:pPr>
              <w:rPr>
                <w:rFonts w:ascii="Times New Roman" w:hAnsi="Times New Roman"/>
              </w:rPr>
            </w:pPr>
          </w:p>
        </w:tc>
        <w:tc>
          <w:tcPr>
            <w:tcW w:w="5153" w:type="dxa"/>
            <w:gridSpan w:val="3"/>
          </w:tcPr>
          <w:p w14:paraId="15605119" w14:textId="77777777" w:rsidR="008E1571" w:rsidRPr="00ED3189" w:rsidDel="0040320D" w:rsidRDefault="008E1571" w:rsidP="008E1571">
            <w:pPr>
              <w:rPr>
                <w:rFonts w:ascii="Times New Roman" w:hAnsi="Times New Roman"/>
              </w:rPr>
            </w:pPr>
          </w:p>
        </w:tc>
      </w:tr>
      <w:tr w:rsidR="008E1571" w:rsidRPr="00ED3189" w14:paraId="7A918BE4" w14:textId="77777777" w:rsidTr="00884A7F">
        <w:trPr>
          <w:gridAfter w:val="1"/>
          <w:wAfter w:w="136" w:type="dxa"/>
          <w:cantSplit/>
        </w:trPr>
        <w:tc>
          <w:tcPr>
            <w:tcW w:w="1080" w:type="dxa"/>
          </w:tcPr>
          <w:p w14:paraId="35F5714B"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2.13</w:t>
            </w:r>
          </w:p>
        </w:tc>
        <w:tc>
          <w:tcPr>
            <w:tcW w:w="5130" w:type="dxa"/>
          </w:tcPr>
          <w:p w14:paraId="24081481"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contain the below functionality and provide administrative notifications (local and/or LACRIS Help Desk) by e-mail.  Thresholds to be set by Administrators.  Notifications to include but not be limited to:</w:t>
            </w:r>
          </w:p>
          <w:p w14:paraId="65074C90"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User errors</w:t>
            </w:r>
          </w:p>
          <w:p w14:paraId="641116E3"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Too many failed login attempts</w:t>
            </w:r>
          </w:p>
          <w:p w14:paraId="7EA7F5DA"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Too many image quality overrides</w:t>
            </w:r>
          </w:p>
          <w:p w14:paraId="0C8FA1E9"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Too many match error (from flats or rolls) overrides</w:t>
            </w:r>
          </w:p>
          <w:p w14:paraId="7D4328E7"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User locked out notification</w:t>
            </w:r>
          </w:p>
          <w:p w14:paraId="14852E24"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User advised of eminent lockout if errors persist</w:t>
            </w:r>
          </w:p>
        </w:tc>
        <w:tc>
          <w:tcPr>
            <w:tcW w:w="810" w:type="dxa"/>
          </w:tcPr>
          <w:p w14:paraId="5447D73F"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3196041" w14:textId="77777777" w:rsidR="008E1571" w:rsidRPr="00ED3189" w:rsidRDefault="008E1571" w:rsidP="008E1571">
            <w:pPr>
              <w:rPr>
                <w:rFonts w:ascii="Times New Roman" w:hAnsi="Times New Roman"/>
              </w:rPr>
            </w:pPr>
          </w:p>
        </w:tc>
        <w:tc>
          <w:tcPr>
            <w:tcW w:w="5153" w:type="dxa"/>
            <w:gridSpan w:val="3"/>
          </w:tcPr>
          <w:p w14:paraId="5F8E8BAE" w14:textId="77777777" w:rsidR="008E1571" w:rsidRPr="00ED3189" w:rsidDel="0040320D" w:rsidRDefault="008E1571" w:rsidP="008E1571">
            <w:pPr>
              <w:rPr>
                <w:rFonts w:ascii="Times New Roman" w:hAnsi="Times New Roman"/>
              </w:rPr>
            </w:pPr>
          </w:p>
        </w:tc>
      </w:tr>
      <w:tr w:rsidR="008E1571" w:rsidRPr="00ED3189" w14:paraId="26A8DE67" w14:textId="77777777" w:rsidTr="00884A7F">
        <w:trPr>
          <w:gridAfter w:val="1"/>
          <w:wAfter w:w="136" w:type="dxa"/>
          <w:cantSplit/>
        </w:trPr>
        <w:tc>
          <w:tcPr>
            <w:tcW w:w="1080" w:type="dxa"/>
          </w:tcPr>
          <w:p w14:paraId="3CB0A96E"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2.14</w:t>
            </w:r>
          </w:p>
        </w:tc>
        <w:tc>
          <w:tcPr>
            <w:tcW w:w="5130" w:type="dxa"/>
          </w:tcPr>
          <w:p w14:paraId="6060C7B0" w14:textId="77777777" w:rsidR="008E1571" w:rsidRPr="00ED3189" w:rsidRDefault="008E1571" w:rsidP="008E1571">
            <w:pPr>
              <w:rPr>
                <w:rFonts w:ascii="Times New Roman" w:hAnsi="Times New Roman"/>
              </w:rPr>
            </w:pPr>
            <w:r w:rsidRPr="00ED3189">
              <w:rPr>
                <w:rFonts w:ascii="Times New Roman" w:hAnsi="Times New Roman"/>
              </w:rPr>
              <w:t xml:space="preserve">The Solution’s paperless functionality in Section 16.0 below </w:t>
            </w:r>
            <w:r w:rsidRPr="00ED3189">
              <w:rPr>
                <w:rFonts w:ascii="Times New Roman" w:hAnsi="Times New Roman"/>
                <w:b/>
              </w:rPr>
              <w:t>SHOULD</w:t>
            </w:r>
            <w:r w:rsidRPr="00ED3189">
              <w:rPr>
                <w:rFonts w:ascii="Times New Roman" w:hAnsi="Times New Roman"/>
              </w:rPr>
              <w:t xml:space="preserve"> have role-based security and audit-tracking.</w:t>
            </w:r>
          </w:p>
        </w:tc>
        <w:tc>
          <w:tcPr>
            <w:tcW w:w="810" w:type="dxa"/>
          </w:tcPr>
          <w:p w14:paraId="7BD985E6"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62F2B606" w14:textId="77777777" w:rsidR="008E1571" w:rsidRPr="00ED3189" w:rsidRDefault="008E1571" w:rsidP="008E1571">
            <w:pPr>
              <w:rPr>
                <w:rFonts w:ascii="Times New Roman" w:hAnsi="Times New Roman"/>
              </w:rPr>
            </w:pPr>
          </w:p>
        </w:tc>
        <w:tc>
          <w:tcPr>
            <w:tcW w:w="5153" w:type="dxa"/>
            <w:gridSpan w:val="3"/>
          </w:tcPr>
          <w:p w14:paraId="143DEC8F" w14:textId="77777777" w:rsidR="008E1571" w:rsidRPr="00ED3189" w:rsidDel="0040320D" w:rsidRDefault="008E1571" w:rsidP="008E1571">
            <w:pPr>
              <w:rPr>
                <w:rFonts w:ascii="Times New Roman" w:hAnsi="Times New Roman"/>
              </w:rPr>
            </w:pPr>
          </w:p>
        </w:tc>
      </w:tr>
      <w:tr w:rsidR="008E1571" w:rsidRPr="00ED3189" w14:paraId="4C2DC95D" w14:textId="77777777" w:rsidTr="00884A7F">
        <w:trPr>
          <w:gridAfter w:val="1"/>
          <w:wAfter w:w="136" w:type="dxa"/>
          <w:cantSplit/>
        </w:trPr>
        <w:tc>
          <w:tcPr>
            <w:tcW w:w="1080" w:type="dxa"/>
            <w:shd w:val="clear" w:color="auto" w:fill="FFFF00"/>
          </w:tcPr>
          <w:p w14:paraId="3768CE97" w14:textId="77777777" w:rsidR="008E1571" w:rsidRPr="00ED3189" w:rsidRDefault="008E1571" w:rsidP="008E1571">
            <w:pPr>
              <w:jc w:val="center"/>
              <w:rPr>
                <w:rFonts w:ascii="Times New Roman" w:hAnsi="Times New Roman"/>
                <w:color w:val="000000"/>
              </w:rPr>
            </w:pPr>
          </w:p>
        </w:tc>
        <w:tc>
          <w:tcPr>
            <w:tcW w:w="12263" w:type="dxa"/>
            <w:gridSpan w:val="6"/>
            <w:shd w:val="clear" w:color="auto" w:fill="FFFF00"/>
          </w:tcPr>
          <w:p w14:paraId="4ACA4109" w14:textId="77777777" w:rsidR="008E1571" w:rsidRPr="00ED3189" w:rsidRDefault="008E1571" w:rsidP="008E1571">
            <w:pPr>
              <w:rPr>
                <w:rFonts w:ascii="Times New Roman" w:hAnsi="Times New Roman"/>
              </w:rPr>
            </w:pPr>
            <w:r w:rsidRPr="00ED3189">
              <w:rPr>
                <w:rFonts w:ascii="Times New Roman" w:hAnsi="Times New Roman"/>
                <w:b/>
                <w:bCs/>
                <w:i/>
              </w:rPr>
              <w:t>3.0 – Specifications – Solution Database</w:t>
            </w:r>
          </w:p>
        </w:tc>
      </w:tr>
      <w:tr w:rsidR="008E1571" w:rsidRPr="00ED3189" w14:paraId="7EA38D13" w14:textId="77777777" w:rsidTr="00884A7F">
        <w:trPr>
          <w:gridAfter w:val="1"/>
          <w:wAfter w:w="136" w:type="dxa"/>
          <w:cantSplit/>
        </w:trPr>
        <w:tc>
          <w:tcPr>
            <w:tcW w:w="1080" w:type="dxa"/>
          </w:tcPr>
          <w:p w14:paraId="1392DF7C"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3.1</w:t>
            </w:r>
          </w:p>
        </w:tc>
        <w:tc>
          <w:tcPr>
            <w:tcW w:w="5130" w:type="dxa"/>
          </w:tcPr>
          <w:p w14:paraId="049464B4" w14:textId="77777777" w:rsidR="008E1571" w:rsidRPr="00ED3189" w:rsidRDefault="008E1571" w:rsidP="008E1571">
            <w:pPr>
              <w:rPr>
                <w:rFonts w:ascii="Times New Roman" w:hAnsi="Times New Roman"/>
              </w:rPr>
            </w:pPr>
            <w:r w:rsidRPr="00ED3189">
              <w:rPr>
                <w:rFonts w:ascii="Times New Roman" w:hAnsi="Times New Roman"/>
              </w:rPr>
              <w:t xml:space="preserve">The Solution’s database </w:t>
            </w:r>
            <w:r w:rsidRPr="00ED3189">
              <w:rPr>
                <w:rFonts w:ascii="Times New Roman" w:hAnsi="Times New Roman"/>
                <w:b/>
              </w:rPr>
              <w:t>SHALL</w:t>
            </w:r>
            <w:r w:rsidRPr="00ED3189">
              <w:rPr>
                <w:rFonts w:ascii="Times New Roman" w:hAnsi="Times New Roman"/>
              </w:rPr>
              <w:t xml:space="preserve"> be configurable to include additional tables and fields, as required by County business processes.</w:t>
            </w:r>
          </w:p>
        </w:tc>
        <w:tc>
          <w:tcPr>
            <w:tcW w:w="810" w:type="dxa"/>
          </w:tcPr>
          <w:p w14:paraId="4BE7F9E6"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D6AC25A" w14:textId="77777777" w:rsidR="008E1571" w:rsidRPr="00ED3189" w:rsidRDefault="008E1571" w:rsidP="008E1571">
            <w:pPr>
              <w:rPr>
                <w:rFonts w:ascii="Times New Roman" w:hAnsi="Times New Roman"/>
              </w:rPr>
            </w:pPr>
          </w:p>
        </w:tc>
        <w:tc>
          <w:tcPr>
            <w:tcW w:w="5153" w:type="dxa"/>
            <w:gridSpan w:val="3"/>
          </w:tcPr>
          <w:p w14:paraId="23AEA959" w14:textId="77777777" w:rsidR="008E1571" w:rsidRPr="00ED3189" w:rsidRDefault="008E1571" w:rsidP="008E1571">
            <w:pPr>
              <w:rPr>
                <w:rFonts w:ascii="Times New Roman" w:hAnsi="Times New Roman"/>
              </w:rPr>
            </w:pPr>
          </w:p>
        </w:tc>
      </w:tr>
      <w:tr w:rsidR="008E1571" w:rsidRPr="00ED3189" w14:paraId="235CF79A" w14:textId="77777777" w:rsidTr="00884A7F">
        <w:trPr>
          <w:gridAfter w:val="1"/>
          <w:wAfter w:w="136" w:type="dxa"/>
          <w:cantSplit/>
        </w:trPr>
        <w:tc>
          <w:tcPr>
            <w:tcW w:w="1080" w:type="dxa"/>
          </w:tcPr>
          <w:p w14:paraId="6368189F"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3.2</w:t>
            </w:r>
          </w:p>
        </w:tc>
        <w:tc>
          <w:tcPr>
            <w:tcW w:w="5130" w:type="dxa"/>
          </w:tcPr>
          <w:p w14:paraId="2B857C61"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be able to receive table updates including validations (i.e., charge codes) and/or accept and utilize tables obtained from an external system or source (i.e., table file in a shared directory used by multiple applications) and immediately apply the new table set and validation rules.</w:t>
            </w:r>
          </w:p>
        </w:tc>
        <w:tc>
          <w:tcPr>
            <w:tcW w:w="810" w:type="dxa"/>
          </w:tcPr>
          <w:p w14:paraId="3B016F4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4117C38D" w14:textId="77777777" w:rsidR="008E1571" w:rsidRPr="00ED3189" w:rsidRDefault="008E1571" w:rsidP="008E1571">
            <w:pPr>
              <w:rPr>
                <w:rFonts w:ascii="Times New Roman" w:hAnsi="Times New Roman"/>
              </w:rPr>
            </w:pPr>
          </w:p>
        </w:tc>
        <w:tc>
          <w:tcPr>
            <w:tcW w:w="5153" w:type="dxa"/>
            <w:gridSpan w:val="3"/>
          </w:tcPr>
          <w:p w14:paraId="47B5C540" w14:textId="77777777" w:rsidR="008E1571" w:rsidRPr="00ED3189" w:rsidRDefault="008E1571" w:rsidP="008E1571">
            <w:pPr>
              <w:rPr>
                <w:rFonts w:ascii="Times New Roman" w:hAnsi="Times New Roman"/>
              </w:rPr>
            </w:pPr>
          </w:p>
        </w:tc>
      </w:tr>
      <w:tr w:rsidR="008E1571" w:rsidRPr="00ED3189" w14:paraId="28CED206" w14:textId="77777777" w:rsidTr="00884A7F">
        <w:trPr>
          <w:gridAfter w:val="1"/>
          <w:wAfter w:w="136" w:type="dxa"/>
          <w:cantSplit/>
        </w:trPr>
        <w:tc>
          <w:tcPr>
            <w:tcW w:w="1080" w:type="dxa"/>
          </w:tcPr>
          <w:p w14:paraId="40939022"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3.3</w:t>
            </w:r>
          </w:p>
        </w:tc>
        <w:tc>
          <w:tcPr>
            <w:tcW w:w="5130" w:type="dxa"/>
          </w:tcPr>
          <w:p w14:paraId="780D433D"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keep a database log of all transactions saved and/or submitted via interface.  The log will contain, at minimum:</w:t>
            </w:r>
          </w:p>
          <w:p w14:paraId="2FD961AA"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Date/time of transmission</w:t>
            </w:r>
          </w:p>
          <w:p w14:paraId="41847CD1"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Transaction number</w:t>
            </w:r>
          </w:p>
          <w:p w14:paraId="12B53166"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Booking number</w:t>
            </w:r>
          </w:p>
          <w:p w14:paraId="4C34D6DE"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User actions with timestamps</w:t>
            </w:r>
          </w:p>
          <w:p w14:paraId="2223E10F" w14:textId="77777777" w:rsidR="008E1571" w:rsidRPr="00ED3189" w:rsidRDefault="008E1571" w:rsidP="007F1FC2">
            <w:pPr>
              <w:pStyle w:val="ListParagraph"/>
              <w:numPr>
                <w:ilvl w:val="0"/>
                <w:numId w:val="10"/>
              </w:numPr>
              <w:spacing w:before="60" w:after="60" w:line="240" w:lineRule="auto"/>
              <w:jc w:val="both"/>
              <w:rPr>
                <w:rFonts w:ascii="Times New Roman" w:hAnsi="Times New Roman"/>
                <w:sz w:val="24"/>
                <w:szCs w:val="24"/>
              </w:rPr>
            </w:pPr>
            <w:r w:rsidRPr="00ED3189">
              <w:rPr>
                <w:rFonts w:ascii="Times New Roman" w:hAnsi="Times New Roman"/>
                <w:sz w:val="24"/>
                <w:szCs w:val="24"/>
              </w:rPr>
              <w:t>System actions with timestamps</w:t>
            </w:r>
          </w:p>
          <w:p w14:paraId="557DD131" w14:textId="77777777" w:rsidR="008E1571" w:rsidRPr="00ED3189" w:rsidRDefault="008E1571" w:rsidP="007F1FC2">
            <w:pPr>
              <w:pStyle w:val="ListParagraph"/>
              <w:numPr>
                <w:ilvl w:val="0"/>
                <w:numId w:val="10"/>
              </w:numPr>
              <w:spacing w:before="60" w:after="60" w:line="240" w:lineRule="auto"/>
              <w:jc w:val="both"/>
              <w:rPr>
                <w:rFonts w:ascii="Times New Roman" w:eastAsia="Times New Roman" w:hAnsi="Times New Roman"/>
                <w:sz w:val="24"/>
                <w:szCs w:val="24"/>
              </w:rPr>
            </w:pPr>
            <w:r w:rsidRPr="00ED3189">
              <w:rPr>
                <w:rFonts w:ascii="Times New Roman" w:hAnsi="Times New Roman"/>
                <w:sz w:val="24"/>
                <w:szCs w:val="24"/>
              </w:rPr>
              <w:t>Name, gender, race and date of birth of the Subject fingerprint.</w:t>
            </w:r>
          </w:p>
        </w:tc>
        <w:tc>
          <w:tcPr>
            <w:tcW w:w="810" w:type="dxa"/>
          </w:tcPr>
          <w:p w14:paraId="56CF2F59"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5584E69" w14:textId="77777777" w:rsidR="008E1571" w:rsidRPr="00ED3189" w:rsidRDefault="008E1571" w:rsidP="008E1571">
            <w:pPr>
              <w:rPr>
                <w:rFonts w:ascii="Times New Roman" w:hAnsi="Times New Roman"/>
              </w:rPr>
            </w:pPr>
          </w:p>
        </w:tc>
        <w:tc>
          <w:tcPr>
            <w:tcW w:w="5153" w:type="dxa"/>
            <w:gridSpan w:val="3"/>
          </w:tcPr>
          <w:p w14:paraId="07C4ED43" w14:textId="77777777" w:rsidR="008E1571" w:rsidRPr="00ED3189" w:rsidRDefault="008E1571" w:rsidP="008E1571">
            <w:pPr>
              <w:rPr>
                <w:rFonts w:ascii="Times New Roman" w:hAnsi="Times New Roman"/>
              </w:rPr>
            </w:pPr>
          </w:p>
        </w:tc>
      </w:tr>
      <w:tr w:rsidR="008E1571" w:rsidRPr="00ED3189" w14:paraId="17F4C8C6" w14:textId="77777777" w:rsidTr="00884A7F">
        <w:trPr>
          <w:gridAfter w:val="1"/>
          <w:wAfter w:w="136" w:type="dxa"/>
          <w:cantSplit/>
        </w:trPr>
        <w:tc>
          <w:tcPr>
            <w:tcW w:w="1080" w:type="dxa"/>
          </w:tcPr>
          <w:p w14:paraId="215BE9E0"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3.4</w:t>
            </w:r>
          </w:p>
        </w:tc>
        <w:tc>
          <w:tcPr>
            <w:tcW w:w="5130" w:type="dxa"/>
          </w:tcPr>
          <w:p w14:paraId="5E280AF8" w14:textId="77777777" w:rsidR="008E1571" w:rsidRPr="00ED3189" w:rsidRDefault="008E1571" w:rsidP="008E1571">
            <w:pPr>
              <w:rPr>
                <w:rFonts w:ascii="Times New Roman" w:hAnsi="Times New Roman"/>
              </w:rPr>
            </w:pPr>
            <w:r w:rsidRPr="00ED3189">
              <w:rPr>
                <w:rFonts w:ascii="Times New Roman" w:hAnsi="Times New Roman"/>
                <w:color w:val="000000"/>
              </w:rPr>
              <w:t xml:space="preserve">The Solution’s database log </w:t>
            </w:r>
            <w:r w:rsidRPr="00ED3189">
              <w:rPr>
                <w:rStyle w:val="font61"/>
              </w:rPr>
              <w:t>SHALL</w:t>
            </w:r>
            <w:r w:rsidRPr="00ED3189">
              <w:rPr>
                <w:rStyle w:val="font51"/>
              </w:rPr>
              <w:t xml:space="preserve"> be maintained for a configurable period of time, no less than three (3) years, as specified by County.</w:t>
            </w:r>
          </w:p>
        </w:tc>
        <w:tc>
          <w:tcPr>
            <w:tcW w:w="810" w:type="dxa"/>
          </w:tcPr>
          <w:p w14:paraId="4139A8B5"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C09EEB6" w14:textId="77777777" w:rsidR="008E1571" w:rsidRPr="00ED3189" w:rsidRDefault="008E1571" w:rsidP="008E1571">
            <w:pPr>
              <w:rPr>
                <w:rFonts w:ascii="Times New Roman" w:hAnsi="Times New Roman"/>
              </w:rPr>
            </w:pPr>
          </w:p>
        </w:tc>
        <w:tc>
          <w:tcPr>
            <w:tcW w:w="5153" w:type="dxa"/>
            <w:gridSpan w:val="3"/>
          </w:tcPr>
          <w:p w14:paraId="0417967C" w14:textId="77777777" w:rsidR="008E1571" w:rsidRPr="00ED3189" w:rsidRDefault="008E1571" w:rsidP="008E1571">
            <w:pPr>
              <w:rPr>
                <w:rFonts w:ascii="Times New Roman" w:hAnsi="Times New Roman"/>
              </w:rPr>
            </w:pPr>
          </w:p>
        </w:tc>
      </w:tr>
      <w:tr w:rsidR="008E1571" w:rsidRPr="00ED3189" w14:paraId="3C13CFF7" w14:textId="77777777" w:rsidTr="00884A7F">
        <w:trPr>
          <w:gridAfter w:val="1"/>
          <w:wAfter w:w="136" w:type="dxa"/>
          <w:cantSplit/>
        </w:trPr>
        <w:tc>
          <w:tcPr>
            <w:tcW w:w="1080" w:type="dxa"/>
          </w:tcPr>
          <w:p w14:paraId="24C71079"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3.5</w:t>
            </w:r>
          </w:p>
        </w:tc>
        <w:tc>
          <w:tcPr>
            <w:tcW w:w="5130" w:type="dxa"/>
          </w:tcPr>
          <w:p w14:paraId="03CFC2CF" w14:textId="77777777" w:rsidR="008E1571" w:rsidRPr="00ED3189" w:rsidRDefault="008E1571" w:rsidP="008E1571">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have</w:t>
            </w:r>
            <w:r w:rsidRPr="00ED3189">
              <w:rPr>
                <w:rFonts w:ascii="Times New Roman" w:hAnsi="Times New Roman"/>
                <w:b/>
              </w:rPr>
              <w:t xml:space="preserve"> </w:t>
            </w:r>
            <w:r w:rsidRPr="00ED3189">
              <w:rPr>
                <w:rFonts w:ascii="Times New Roman" w:hAnsi="Times New Roman"/>
              </w:rPr>
              <w:t>database query functionality and activity logging.</w:t>
            </w:r>
          </w:p>
        </w:tc>
        <w:tc>
          <w:tcPr>
            <w:tcW w:w="810" w:type="dxa"/>
          </w:tcPr>
          <w:p w14:paraId="5471324D"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15A3892B" w14:textId="77777777" w:rsidR="008E1571" w:rsidRPr="00ED3189" w:rsidRDefault="008E1571" w:rsidP="008E1571">
            <w:pPr>
              <w:rPr>
                <w:rFonts w:ascii="Times New Roman" w:hAnsi="Times New Roman"/>
              </w:rPr>
            </w:pPr>
          </w:p>
        </w:tc>
        <w:tc>
          <w:tcPr>
            <w:tcW w:w="5153" w:type="dxa"/>
            <w:gridSpan w:val="3"/>
          </w:tcPr>
          <w:p w14:paraId="3DD1FE41" w14:textId="77777777" w:rsidR="008E1571" w:rsidRPr="00ED3189" w:rsidRDefault="008E1571" w:rsidP="008E1571">
            <w:pPr>
              <w:rPr>
                <w:rFonts w:ascii="Times New Roman" w:hAnsi="Times New Roman"/>
              </w:rPr>
            </w:pPr>
          </w:p>
        </w:tc>
      </w:tr>
      <w:tr w:rsidR="008E1571" w:rsidRPr="00ED3189" w14:paraId="2C86CA5F" w14:textId="77777777" w:rsidTr="00884A7F">
        <w:trPr>
          <w:gridAfter w:val="1"/>
          <w:wAfter w:w="136" w:type="dxa"/>
          <w:cantSplit/>
        </w:trPr>
        <w:tc>
          <w:tcPr>
            <w:tcW w:w="1080" w:type="dxa"/>
            <w:shd w:val="clear" w:color="auto" w:fill="FFFF00"/>
          </w:tcPr>
          <w:p w14:paraId="5F1E1417" w14:textId="77777777" w:rsidR="008E1571" w:rsidRPr="00ED3189" w:rsidRDefault="008E1571" w:rsidP="008E1571">
            <w:pPr>
              <w:jc w:val="center"/>
              <w:rPr>
                <w:rFonts w:ascii="Times New Roman" w:hAnsi="Times New Roman"/>
                <w:color w:val="000000"/>
              </w:rPr>
            </w:pPr>
          </w:p>
        </w:tc>
        <w:tc>
          <w:tcPr>
            <w:tcW w:w="12263" w:type="dxa"/>
            <w:gridSpan w:val="6"/>
            <w:shd w:val="clear" w:color="auto" w:fill="FFFF00"/>
          </w:tcPr>
          <w:p w14:paraId="1FF59CA3" w14:textId="77777777" w:rsidR="008E1571" w:rsidRPr="00ED3189" w:rsidRDefault="008E1571" w:rsidP="008E1571">
            <w:pPr>
              <w:rPr>
                <w:rFonts w:ascii="Times New Roman" w:hAnsi="Times New Roman"/>
              </w:rPr>
            </w:pPr>
            <w:bookmarkStart w:id="3" w:name="_Toc458612856"/>
            <w:r w:rsidRPr="00ED3189">
              <w:rPr>
                <w:rFonts w:ascii="Times New Roman" w:hAnsi="Times New Roman"/>
                <w:b/>
                <w:bCs/>
                <w:i/>
              </w:rPr>
              <w:t xml:space="preserve">4.0 – </w:t>
            </w:r>
            <w:bookmarkEnd w:id="3"/>
            <w:r w:rsidRPr="00ED3189">
              <w:rPr>
                <w:rFonts w:ascii="Times New Roman" w:hAnsi="Times New Roman"/>
                <w:b/>
                <w:bCs/>
                <w:i/>
              </w:rPr>
              <w:t>System Software and Functionality</w:t>
            </w:r>
          </w:p>
        </w:tc>
      </w:tr>
      <w:tr w:rsidR="008E1571" w:rsidRPr="00ED3189" w14:paraId="07BE90D2" w14:textId="77777777" w:rsidTr="00884A7F">
        <w:trPr>
          <w:gridAfter w:val="1"/>
          <w:wAfter w:w="136" w:type="dxa"/>
          <w:cantSplit/>
        </w:trPr>
        <w:tc>
          <w:tcPr>
            <w:tcW w:w="1080" w:type="dxa"/>
          </w:tcPr>
          <w:p w14:paraId="4A0E57FB"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4.1</w:t>
            </w:r>
          </w:p>
        </w:tc>
        <w:tc>
          <w:tcPr>
            <w:tcW w:w="5130" w:type="dxa"/>
          </w:tcPr>
          <w:p w14:paraId="23521E3D" w14:textId="77777777" w:rsidR="008E1571" w:rsidRPr="00ED3189" w:rsidRDefault="008E1571" w:rsidP="008E1571">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include 3</w:t>
            </w:r>
            <w:r w:rsidRPr="00ED3189">
              <w:rPr>
                <w:rFonts w:ascii="Times New Roman" w:hAnsi="Times New Roman"/>
                <w:vertAlign w:val="superscript"/>
              </w:rPr>
              <w:t>rd</w:t>
            </w:r>
            <w:r w:rsidRPr="00ED3189">
              <w:rPr>
                <w:rFonts w:ascii="Times New Roman" w:hAnsi="Times New Roman"/>
              </w:rPr>
              <w:t xml:space="preserve"> party virus protection software as defined by County. (Currently McAfee Enterprise </w:t>
            </w:r>
            <w:proofErr w:type="spellStart"/>
            <w:r w:rsidRPr="00ED3189">
              <w:rPr>
                <w:rFonts w:ascii="Times New Roman" w:hAnsi="Times New Roman"/>
              </w:rPr>
              <w:t>AntiVirus</w:t>
            </w:r>
            <w:proofErr w:type="spellEnd"/>
            <w:r w:rsidRPr="00ED3189">
              <w:rPr>
                <w:rFonts w:ascii="Times New Roman" w:hAnsi="Times New Roman"/>
              </w:rPr>
              <w:t>™).</w:t>
            </w:r>
          </w:p>
        </w:tc>
        <w:tc>
          <w:tcPr>
            <w:tcW w:w="810" w:type="dxa"/>
          </w:tcPr>
          <w:p w14:paraId="205ECCC6"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FE28DC3" w14:textId="77777777" w:rsidR="008E1571" w:rsidRPr="00ED3189" w:rsidRDefault="008E1571" w:rsidP="008E1571">
            <w:pPr>
              <w:rPr>
                <w:rFonts w:ascii="Times New Roman" w:hAnsi="Times New Roman"/>
              </w:rPr>
            </w:pPr>
          </w:p>
        </w:tc>
        <w:tc>
          <w:tcPr>
            <w:tcW w:w="5153" w:type="dxa"/>
            <w:gridSpan w:val="3"/>
          </w:tcPr>
          <w:p w14:paraId="616556C4" w14:textId="77777777" w:rsidR="008E1571" w:rsidRPr="00ED3189" w:rsidRDefault="008E1571" w:rsidP="008E1571">
            <w:pPr>
              <w:rPr>
                <w:rFonts w:ascii="Times New Roman" w:hAnsi="Times New Roman"/>
              </w:rPr>
            </w:pPr>
          </w:p>
        </w:tc>
      </w:tr>
      <w:tr w:rsidR="008E1571" w:rsidRPr="00ED3189" w14:paraId="2EBECD9B" w14:textId="77777777" w:rsidTr="00884A7F">
        <w:trPr>
          <w:gridAfter w:val="1"/>
          <w:wAfter w:w="136" w:type="dxa"/>
          <w:cantSplit/>
        </w:trPr>
        <w:tc>
          <w:tcPr>
            <w:tcW w:w="1080" w:type="dxa"/>
          </w:tcPr>
          <w:p w14:paraId="34C6862E"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4.2</w:t>
            </w:r>
          </w:p>
        </w:tc>
        <w:tc>
          <w:tcPr>
            <w:tcW w:w="5130" w:type="dxa"/>
          </w:tcPr>
          <w:p w14:paraId="3F166DE6" w14:textId="77777777" w:rsidR="008E1571" w:rsidRPr="00ED3189" w:rsidRDefault="008E1571" w:rsidP="008E1571">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and be capable of e-mail (sending and receiving) messaging.</w:t>
            </w:r>
          </w:p>
        </w:tc>
        <w:tc>
          <w:tcPr>
            <w:tcW w:w="810" w:type="dxa"/>
          </w:tcPr>
          <w:p w14:paraId="5A82EC91"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BBA529C" w14:textId="77777777" w:rsidR="008E1571" w:rsidRPr="00ED3189" w:rsidRDefault="008E1571" w:rsidP="008E1571">
            <w:pPr>
              <w:rPr>
                <w:rFonts w:ascii="Times New Roman" w:hAnsi="Times New Roman"/>
              </w:rPr>
            </w:pPr>
          </w:p>
        </w:tc>
        <w:tc>
          <w:tcPr>
            <w:tcW w:w="5153" w:type="dxa"/>
            <w:gridSpan w:val="3"/>
          </w:tcPr>
          <w:p w14:paraId="66002600" w14:textId="77777777" w:rsidR="008E1571" w:rsidRPr="00ED3189" w:rsidRDefault="008E1571" w:rsidP="008E1571">
            <w:pPr>
              <w:rPr>
                <w:rFonts w:ascii="Times New Roman" w:hAnsi="Times New Roman"/>
              </w:rPr>
            </w:pPr>
          </w:p>
        </w:tc>
      </w:tr>
      <w:tr w:rsidR="008E1571" w:rsidRPr="00ED3189" w14:paraId="2EB4B254" w14:textId="77777777" w:rsidTr="00884A7F">
        <w:trPr>
          <w:gridAfter w:val="1"/>
          <w:wAfter w:w="136" w:type="dxa"/>
          <w:cantSplit/>
          <w:trHeight w:val="1178"/>
        </w:trPr>
        <w:tc>
          <w:tcPr>
            <w:tcW w:w="1080" w:type="dxa"/>
          </w:tcPr>
          <w:p w14:paraId="68E27398"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4.3</w:t>
            </w:r>
          </w:p>
        </w:tc>
        <w:tc>
          <w:tcPr>
            <w:tcW w:w="5130" w:type="dxa"/>
          </w:tcPr>
          <w:p w14:paraId="52798893" w14:textId="77777777" w:rsidR="008E1571" w:rsidRPr="00ED3189" w:rsidRDefault="008E1571" w:rsidP="008E1571">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have its own means of communication, such as an email system, to support responses in email format (i.e., Simple Mail Transfer Protocol or SMTP) with attachments in EFT, SRE, plain text, etc. formats</w:t>
            </w:r>
          </w:p>
        </w:tc>
        <w:tc>
          <w:tcPr>
            <w:tcW w:w="810" w:type="dxa"/>
          </w:tcPr>
          <w:p w14:paraId="1B7960FF"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A8AD834" w14:textId="77777777" w:rsidR="008E1571" w:rsidRPr="00ED3189" w:rsidRDefault="008E1571" w:rsidP="008E1571">
            <w:pPr>
              <w:rPr>
                <w:rFonts w:ascii="Times New Roman" w:hAnsi="Times New Roman"/>
              </w:rPr>
            </w:pPr>
          </w:p>
        </w:tc>
        <w:tc>
          <w:tcPr>
            <w:tcW w:w="5153" w:type="dxa"/>
            <w:gridSpan w:val="3"/>
          </w:tcPr>
          <w:p w14:paraId="5B94F3E4" w14:textId="77777777" w:rsidR="008E1571" w:rsidRPr="00ED3189" w:rsidRDefault="008E1571" w:rsidP="008E1571">
            <w:pPr>
              <w:rPr>
                <w:rFonts w:ascii="Times New Roman" w:hAnsi="Times New Roman"/>
              </w:rPr>
            </w:pPr>
          </w:p>
          <w:p w14:paraId="7C5D6A16" w14:textId="77777777" w:rsidR="008E1571" w:rsidRPr="00ED3189" w:rsidRDefault="008E1571" w:rsidP="008E1571">
            <w:pPr>
              <w:rPr>
                <w:rFonts w:ascii="Times New Roman" w:hAnsi="Times New Roman"/>
              </w:rPr>
            </w:pPr>
          </w:p>
          <w:p w14:paraId="26BBBC4A" w14:textId="77777777" w:rsidR="008E1571" w:rsidRPr="00ED3189" w:rsidRDefault="008E1571" w:rsidP="008E1571">
            <w:pPr>
              <w:rPr>
                <w:rFonts w:ascii="Times New Roman" w:hAnsi="Times New Roman"/>
              </w:rPr>
            </w:pPr>
          </w:p>
          <w:p w14:paraId="0B3324C0" w14:textId="77777777" w:rsidR="008E1571" w:rsidRPr="00ED3189" w:rsidRDefault="008E1571" w:rsidP="008E1571">
            <w:pPr>
              <w:rPr>
                <w:rFonts w:ascii="Times New Roman" w:hAnsi="Times New Roman"/>
              </w:rPr>
            </w:pPr>
          </w:p>
          <w:p w14:paraId="44158043" w14:textId="77777777" w:rsidR="008E1571" w:rsidRPr="00ED3189" w:rsidRDefault="008E1571" w:rsidP="008E1571">
            <w:pPr>
              <w:rPr>
                <w:rFonts w:ascii="Times New Roman" w:hAnsi="Times New Roman"/>
              </w:rPr>
            </w:pPr>
          </w:p>
          <w:p w14:paraId="07E6721F" w14:textId="77777777" w:rsidR="008E1571" w:rsidRPr="00ED3189" w:rsidRDefault="008E1571" w:rsidP="008E1571">
            <w:pPr>
              <w:rPr>
                <w:rFonts w:ascii="Times New Roman" w:hAnsi="Times New Roman"/>
              </w:rPr>
            </w:pPr>
          </w:p>
        </w:tc>
      </w:tr>
      <w:tr w:rsidR="001C1B84" w:rsidRPr="00ED3189" w14:paraId="739BBE30" w14:textId="77777777" w:rsidTr="00884A7F">
        <w:trPr>
          <w:gridAfter w:val="1"/>
          <w:wAfter w:w="136" w:type="dxa"/>
          <w:cantSplit/>
          <w:trHeight w:val="1178"/>
        </w:trPr>
        <w:tc>
          <w:tcPr>
            <w:tcW w:w="1080" w:type="dxa"/>
          </w:tcPr>
          <w:p w14:paraId="59DD1A57" w14:textId="7DF2DF08" w:rsidR="001C1B84" w:rsidRPr="00A0261F" w:rsidRDefault="00A0261F" w:rsidP="008E1571">
            <w:pPr>
              <w:jc w:val="center"/>
              <w:rPr>
                <w:rFonts w:ascii="Times New Roman" w:hAnsi="Times New Roman"/>
                <w:color w:val="000000"/>
              </w:rPr>
            </w:pPr>
            <w:r w:rsidRPr="00A0261F">
              <w:rPr>
                <w:rFonts w:ascii="Times New Roman" w:hAnsi="Times New Roman"/>
                <w:color w:val="000000"/>
              </w:rPr>
              <w:lastRenderedPageBreak/>
              <w:t>4.4</w:t>
            </w:r>
          </w:p>
        </w:tc>
        <w:tc>
          <w:tcPr>
            <w:tcW w:w="5130" w:type="dxa"/>
          </w:tcPr>
          <w:p w14:paraId="124851B4" w14:textId="39549C09" w:rsidR="001C1B84" w:rsidRPr="00A0261F" w:rsidRDefault="00A0261F" w:rsidP="008E1571">
            <w:pPr>
              <w:rPr>
                <w:rFonts w:ascii="Times New Roman" w:hAnsi="Times New Roman"/>
              </w:rPr>
            </w:pPr>
            <w:r w:rsidRPr="00A0261F">
              <w:rPr>
                <w:rFonts w:ascii="Times New Roman" w:hAnsi="Times New Roman"/>
              </w:rPr>
              <w:t xml:space="preserve">The Solution’s PC workstations and servers located at the locations </w:t>
            </w:r>
            <w:r w:rsidRPr="00A0261F">
              <w:rPr>
                <w:rFonts w:ascii="Times New Roman" w:hAnsi="Times New Roman"/>
                <w:b/>
              </w:rPr>
              <w:t>SHALL</w:t>
            </w:r>
            <w:r w:rsidRPr="00A0261F">
              <w:rPr>
                <w:rFonts w:ascii="Times New Roman" w:hAnsi="Times New Roman"/>
              </w:rPr>
              <w:t xml:space="preserve"> have McAfee endpoint security software installed and running in the background.  LACRIS will provide the McAfee endpoint security software as part of its enterprise site license.</w:t>
            </w:r>
          </w:p>
        </w:tc>
        <w:tc>
          <w:tcPr>
            <w:tcW w:w="810" w:type="dxa"/>
          </w:tcPr>
          <w:p w14:paraId="7B730E8D" w14:textId="696326F9" w:rsidR="001C1B84" w:rsidRPr="00ED3189" w:rsidRDefault="00A0261F" w:rsidP="008E1571">
            <w:r>
              <w:t>M</w:t>
            </w:r>
          </w:p>
        </w:tc>
        <w:tc>
          <w:tcPr>
            <w:tcW w:w="1170" w:type="dxa"/>
          </w:tcPr>
          <w:p w14:paraId="08021EDA" w14:textId="77777777" w:rsidR="001C1B84" w:rsidRPr="00ED3189" w:rsidRDefault="001C1B84" w:rsidP="008E1571"/>
        </w:tc>
        <w:tc>
          <w:tcPr>
            <w:tcW w:w="5153" w:type="dxa"/>
            <w:gridSpan w:val="3"/>
          </w:tcPr>
          <w:p w14:paraId="54664CC3" w14:textId="77777777" w:rsidR="001C1B84" w:rsidRPr="00ED3189" w:rsidRDefault="001C1B84" w:rsidP="008E1571"/>
        </w:tc>
      </w:tr>
      <w:tr w:rsidR="00A0261F" w14:paraId="4D360C6C" w14:textId="77777777" w:rsidTr="00884A7F">
        <w:trPr>
          <w:gridAfter w:val="5"/>
          <w:wAfter w:w="6459" w:type="dxa"/>
        </w:trPr>
        <w:tc>
          <w:tcPr>
            <w:tcW w:w="1080" w:type="dxa"/>
            <w:hideMark/>
          </w:tcPr>
          <w:p w14:paraId="46286CC7" w14:textId="77777777" w:rsidR="00A0261F" w:rsidRDefault="00A0261F">
            <w:pPr>
              <w:jc w:val="center"/>
              <w:rPr>
                <w:rFonts w:ascii="Times New Roman" w:hAnsi="Times New Roman"/>
                <w:color w:val="000000"/>
                <w:sz w:val="22"/>
                <w:szCs w:val="22"/>
              </w:rPr>
            </w:pPr>
            <w:r>
              <w:rPr>
                <w:rFonts w:ascii="Times New Roman" w:hAnsi="Times New Roman"/>
                <w:color w:val="000000"/>
              </w:rPr>
              <w:t>4.5</w:t>
            </w:r>
          </w:p>
        </w:tc>
        <w:tc>
          <w:tcPr>
            <w:tcW w:w="5130" w:type="dxa"/>
            <w:hideMark/>
          </w:tcPr>
          <w:p w14:paraId="17E1F95E" w14:textId="77777777" w:rsidR="00A0261F" w:rsidRDefault="00A0261F">
            <w:pPr>
              <w:rPr>
                <w:rFonts w:ascii="Times New Roman" w:hAnsi="Times New Roman"/>
              </w:rPr>
            </w:pPr>
            <w:r>
              <w:rPr>
                <w:rFonts w:ascii="Times New Roman" w:hAnsi="Times New Roman"/>
              </w:rPr>
              <w:t xml:space="preserve">The Solution’s PC workstations and servers located at the locations </w:t>
            </w:r>
            <w:r>
              <w:rPr>
                <w:rFonts w:ascii="Times New Roman" w:hAnsi="Times New Roman"/>
                <w:b/>
                <w:bCs/>
              </w:rPr>
              <w:t>SHOULD</w:t>
            </w:r>
            <w:r>
              <w:rPr>
                <w:rFonts w:ascii="Times New Roman" w:hAnsi="Times New Roman"/>
              </w:rPr>
              <w:t xml:space="preserve"> have FireEye HX endpoint software installed and running in </w:t>
            </w:r>
            <w:r w:rsidRPr="00A0261F">
              <w:rPr>
                <w:rFonts w:ascii="Times New Roman" w:hAnsi="Times New Roman"/>
              </w:rPr>
              <w:t>the background.  LACRIS will provide the FireEye HX endpoint software as part of its site license.</w:t>
            </w:r>
          </w:p>
        </w:tc>
        <w:tc>
          <w:tcPr>
            <w:tcW w:w="810" w:type="dxa"/>
            <w:hideMark/>
          </w:tcPr>
          <w:p w14:paraId="53285447" w14:textId="77777777" w:rsidR="00A0261F" w:rsidRDefault="00A0261F">
            <w:pPr>
              <w:rPr>
                <w:rFonts w:cs="Calibri"/>
                <w:sz w:val="22"/>
                <w:szCs w:val="22"/>
              </w:rPr>
            </w:pPr>
            <w:r>
              <w:t>O</w:t>
            </w:r>
          </w:p>
        </w:tc>
      </w:tr>
      <w:tr w:rsidR="008E1571" w:rsidRPr="00ED3189" w14:paraId="035714E4" w14:textId="77777777" w:rsidTr="00884A7F">
        <w:trPr>
          <w:gridAfter w:val="1"/>
          <w:wAfter w:w="136" w:type="dxa"/>
          <w:cantSplit/>
        </w:trPr>
        <w:tc>
          <w:tcPr>
            <w:tcW w:w="1080" w:type="dxa"/>
            <w:shd w:val="clear" w:color="auto" w:fill="FFFF00"/>
          </w:tcPr>
          <w:p w14:paraId="652A1AA7" w14:textId="77777777" w:rsidR="008E1571" w:rsidRPr="00ED3189" w:rsidRDefault="008E1571" w:rsidP="008E1571">
            <w:pPr>
              <w:jc w:val="center"/>
              <w:rPr>
                <w:rFonts w:ascii="Times New Roman" w:hAnsi="Times New Roman"/>
                <w:color w:val="000000"/>
              </w:rPr>
            </w:pPr>
          </w:p>
        </w:tc>
        <w:tc>
          <w:tcPr>
            <w:tcW w:w="12263" w:type="dxa"/>
            <w:gridSpan w:val="6"/>
            <w:shd w:val="clear" w:color="auto" w:fill="FFFF00"/>
          </w:tcPr>
          <w:p w14:paraId="1B4D6637" w14:textId="77777777" w:rsidR="008E1571" w:rsidRPr="00ED3189" w:rsidRDefault="008E1571" w:rsidP="008E1571">
            <w:pPr>
              <w:rPr>
                <w:rFonts w:ascii="Times New Roman" w:hAnsi="Times New Roman"/>
              </w:rPr>
            </w:pPr>
            <w:bookmarkStart w:id="4" w:name="_Toc458612857"/>
            <w:r w:rsidRPr="00ED3189">
              <w:rPr>
                <w:rFonts w:ascii="Times New Roman" w:hAnsi="Times New Roman"/>
                <w:b/>
                <w:bCs/>
                <w:i/>
              </w:rPr>
              <w:t>5.0 – Reports – Centralized and Local</w:t>
            </w:r>
            <w:bookmarkEnd w:id="4"/>
            <w:r w:rsidRPr="00ED3189">
              <w:rPr>
                <w:rFonts w:ascii="Times New Roman" w:hAnsi="Times New Roman"/>
                <w:b/>
                <w:bCs/>
                <w:i/>
              </w:rPr>
              <w:t xml:space="preserve"> </w:t>
            </w:r>
          </w:p>
        </w:tc>
      </w:tr>
      <w:tr w:rsidR="008E1571" w:rsidRPr="00ED3189" w14:paraId="23D8B6D9" w14:textId="77777777" w:rsidTr="00884A7F">
        <w:trPr>
          <w:gridAfter w:val="1"/>
          <w:wAfter w:w="136" w:type="dxa"/>
          <w:cantSplit/>
        </w:trPr>
        <w:tc>
          <w:tcPr>
            <w:tcW w:w="1080" w:type="dxa"/>
          </w:tcPr>
          <w:p w14:paraId="3EC91830"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5.1</w:t>
            </w:r>
          </w:p>
        </w:tc>
        <w:tc>
          <w:tcPr>
            <w:tcW w:w="5130" w:type="dxa"/>
          </w:tcPr>
          <w:p w14:paraId="43B1CD78" w14:textId="77777777" w:rsidR="008E1571" w:rsidRPr="00ED3189" w:rsidRDefault="008E1571" w:rsidP="008E1571">
            <w:pPr>
              <w:rPr>
                <w:rFonts w:ascii="Times New Roman" w:hAnsi="Times New Roman"/>
                <w:color w:val="000000"/>
              </w:rPr>
            </w:pPr>
            <w:r w:rsidRPr="00ED3189">
              <w:rPr>
                <w:rFonts w:ascii="Times New Roman" w:hAnsi="Times New Roman"/>
              </w:rPr>
              <w:t xml:space="preserve">The reports </w:t>
            </w:r>
            <w:r w:rsidRPr="00ED3189">
              <w:rPr>
                <w:rFonts w:ascii="Times New Roman" w:hAnsi="Times New Roman"/>
                <w:b/>
              </w:rPr>
              <w:t>SHALL</w:t>
            </w:r>
            <w:r w:rsidRPr="00ED3189">
              <w:rPr>
                <w:rFonts w:ascii="Times New Roman" w:hAnsi="Times New Roman"/>
              </w:rPr>
              <w:t xml:space="preserve"> be accessible utilizing the current and two most recent versions of an internet browser, IE, Chrome, Firefox, etc. </w:t>
            </w:r>
          </w:p>
        </w:tc>
        <w:tc>
          <w:tcPr>
            <w:tcW w:w="810" w:type="dxa"/>
          </w:tcPr>
          <w:p w14:paraId="17243AE1"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3F38BC0" w14:textId="77777777" w:rsidR="008E1571" w:rsidRPr="00ED3189" w:rsidRDefault="008E1571" w:rsidP="008E1571">
            <w:pPr>
              <w:rPr>
                <w:rFonts w:ascii="Times New Roman" w:hAnsi="Times New Roman"/>
              </w:rPr>
            </w:pPr>
          </w:p>
        </w:tc>
        <w:tc>
          <w:tcPr>
            <w:tcW w:w="5153" w:type="dxa"/>
            <w:gridSpan w:val="3"/>
          </w:tcPr>
          <w:p w14:paraId="11451F91" w14:textId="77777777" w:rsidR="008E1571" w:rsidRPr="00ED3189" w:rsidRDefault="008E1571" w:rsidP="008E1571">
            <w:pPr>
              <w:rPr>
                <w:rFonts w:ascii="Times New Roman" w:hAnsi="Times New Roman"/>
              </w:rPr>
            </w:pPr>
          </w:p>
        </w:tc>
      </w:tr>
      <w:tr w:rsidR="008E1571" w:rsidRPr="00ED3189" w14:paraId="635810F1" w14:textId="77777777" w:rsidTr="00884A7F">
        <w:trPr>
          <w:gridAfter w:val="1"/>
          <w:wAfter w:w="136" w:type="dxa"/>
          <w:cantSplit/>
        </w:trPr>
        <w:tc>
          <w:tcPr>
            <w:tcW w:w="1080" w:type="dxa"/>
          </w:tcPr>
          <w:p w14:paraId="4BEB6D03"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5.2</w:t>
            </w:r>
          </w:p>
        </w:tc>
        <w:tc>
          <w:tcPr>
            <w:tcW w:w="5130" w:type="dxa"/>
          </w:tcPr>
          <w:p w14:paraId="21C1DF30" w14:textId="77777777" w:rsidR="008E1571" w:rsidRPr="00ED3189" w:rsidRDefault="008E1571" w:rsidP="008E1571">
            <w:pPr>
              <w:spacing w:line="269" w:lineRule="exact"/>
              <w:ind w:right="-20"/>
              <w:rPr>
                <w:rFonts w:ascii="Times New Roman" w:hAnsi="Times New Roman"/>
                <w:color w:val="000000"/>
              </w:rPr>
            </w:pPr>
            <w:r w:rsidRPr="00ED3189">
              <w:rPr>
                <w:rFonts w:ascii="Times New Roman" w:hAnsi="Times New Roman"/>
              </w:rPr>
              <w:t xml:space="preserve">All Users </w:t>
            </w:r>
            <w:r w:rsidRPr="00ED3189">
              <w:rPr>
                <w:rFonts w:ascii="Times New Roman" w:hAnsi="Times New Roman"/>
                <w:b/>
              </w:rPr>
              <w:t>SHALL</w:t>
            </w:r>
            <w:r w:rsidRPr="00ED3189">
              <w:rPr>
                <w:rFonts w:ascii="Times New Roman" w:hAnsi="Times New Roman"/>
              </w:rPr>
              <w:t xml:space="preserve"> be authenticated prior to accessing the reports.</w:t>
            </w:r>
          </w:p>
        </w:tc>
        <w:tc>
          <w:tcPr>
            <w:tcW w:w="810" w:type="dxa"/>
          </w:tcPr>
          <w:p w14:paraId="259BF8C6"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BA39094" w14:textId="77777777" w:rsidR="008E1571" w:rsidRPr="00ED3189" w:rsidRDefault="008E1571" w:rsidP="008E1571">
            <w:pPr>
              <w:rPr>
                <w:rFonts w:ascii="Times New Roman" w:hAnsi="Times New Roman"/>
              </w:rPr>
            </w:pPr>
          </w:p>
        </w:tc>
        <w:tc>
          <w:tcPr>
            <w:tcW w:w="5153" w:type="dxa"/>
            <w:gridSpan w:val="3"/>
          </w:tcPr>
          <w:p w14:paraId="7CEE76FF" w14:textId="77777777" w:rsidR="008E1571" w:rsidRPr="00ED3189" w:rsidRDefault="008E1571" w:rsidP="008E1571">
            <w:pPr>
              <w:rPr>
                <w:rFonts w:ascii="Times New Roman" w:hAnsi="Times New Roman"/>
              </w:rPr>
            </w:pPr>
          </w:p>
        </w:tc>
      </w:tr>
      <w:tr w:rsidR="008E1571" w:rsidRPr="00ED3189" w14:paraId="603DFC1D" w14:textId="77777777" w:rsidTr="00884A7F">
        <w:trPr>
          <w:gridAfter w:val="1"/>
          <w:wAfter w:w="136" w:type="dxa"/>
          <w:cantSplit/>
        </w:trPr>
        <w:tc>
          <w:tcPr>
            <w:tcW w:w="1080" w:type="dxa"/>
          </w:tcPr>
          <w:p w14:paraId="448ED494"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5.3</w:t>
            </w:r>
          </w:p>
        </w:tc>
        <w:tc>
          <w:tcPr>
            <w:tcW w:w="5130" w:type="dxa"/>
          </w:tcPr>
          <w:p w14:paraId="367E023D" w14:textId="77777777" w:rsidR="008E1571" w:rsidRPr="00ED3189" w:rsidRDefault="008E1571" w:rsidP="008E1571">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ensure access to available reports is based on User’s permissions.</w:t>
            </w:r>
          </w:p>
        </w:tc>
        <w:tc>
          <w:tcPr>
            <w:tcW w:w="810" w:type="dxa"/>
          </w:tcPr>
          <w:p w14:paraId="1B28BB26"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04A0643E" w14:textId="77777777" w:rsidR="008E1571" w:rsidRPr="00ED3189" w:rsidRDefault="008E1571" w:rsidP="008E1571">
            <w:pPr>
              <w:rPr>
                <w:rFonts w:ascii="Times New Roman" w:hAnsi="Times New Roman"/>
              </w:rPr>
            </w:pPr>
          </w:p>
        </w:tc>
        <w:tc>
          <w:tcPr>
            <w:tcW w:w="5153" w:type="dxa"/>
            <w:gridSpan w:val="3"/>
          </w:tcPr>
          <w:p w14:paraId="18326449" w14:textId="77777777" w:rsidR="008E1571" w:rsidRPr="00ED3189" w:rsidRDefault="008E1571" w:rsidP="008E1571">
            <w:pPr>
              <w:rPr>
                <w:rFonts w:ascii="Times New Roman" w:hAnsi="Times New Roman"/>
              </w:rPr>
            </w:pPr>
          </w:p>
        </w:tc>
      </w:tr>
      <w:tr w:rsidR="008E1571" w:rsidRPr="00ED3189" w14:paraId="684FB8B7" w14:textId="77777777" w:rsidTr="00884A7F">
        <w:trPr>
          <w:gridAfter w:val="1"/>
          <w:wAfter w:w="136" w:type="dxa"/>
          <w:cantSplit/>
        </w:trPr>
        <w:tc>
          <w:tcPr>
            <w:tcW w:w="1080" w:type="dxa"/>
          </w:tcPr>
          <w:p w14:paraId="44FDDC32"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5.4</w:t>
            </w:r>
          </w:p>
        </w:tc>
        <w:tc>
          <w:tcPr>
            <w:tcW w:w="5130" w:type="dxa"/>
          </w:tcPr>
          <w:p w14:paraId="59F54713" w14:textId="77777777" w:rsidR="008E1571" w:rsidRPr="00ED3189" w:rsidRDefault="008E1571" w:rsidP="008E1571">
            <w:pPr>
              <w:spacing w:line="267" w:lineRule="exact"/>
              <w:ind w:left="-29"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provide a list and description of the default reports.</w:t>
            </w:r>
          </w:p>
        </w:tc>
        <w:tc>
          <w:tcPr>
            <w:tcW w:w="810" w:type="dxa"/>
          </w:tcPr>
          <w:p w14:paraId="31B486BC"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5A1A42C" w14:textId="77777777" w:rsidR="008E1571" w:rsidRPr="00ED3189" w:rsidRDefault="008E1571" w:rsidP="008E1571">
            <w:pPr>
              <w:rPr>
                <w:rFonts w:ascii="Times New Roman" w:hAnsi="Times New Roman"/>
              </w:rPr>
            </w:pPr>
          </w:p>
        </w:tc>
        <w:tc>
          <w:tcPr>
            <w:tcW w:w="5153" w:type="dxa"/>
            <w:gridSpan w:val="3"/>
          </w:tcPr>
          <w:p w14:paraId="55242FEF" w14:textId="77777777" w:rsidR="008E1571" w:rsidRPr="00ED3189" w:rsidRDefault="008E1571" w:rsidP="008E1571">
            <w:pPr>
              <w:rPr>
                <w:rFonts w:ascii="Times New Roman" w:hAnsi="Times New Roman"/>
              </w:rPr>
            </w:pPr>
          </w:p>
        </w:tc>
      </w:tr>
      <w:tr w:rsidR="008E1571" w:rsidRPr="00ED3189" w14:paraId="6D685FCD" w14:textId="77777777" w:rsidTr="00884A7F">
        <w:trPr>
          <w:gridAfter w:val="1"/>
          <w:wAfter w:w="136" w:type="dxa"/>
          <w:cantSplit/>
        </w:trPr>
        <w:tc>
          <w:tcPr>
            <w:tcW w:w="1080" w:type="dxa"/>
          </w:tcPr>
          <w:p w14:paraId="556E3CF7"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5.5</w:t>
            </w:r>
          </w:p>
        </w:tc>
        <w:tc>
          <w:tcPr>
            <w:tcW w:w="5130" w:type="dxa"/>
          </w:tcPr>
          <w:p w14:paraId="0125AC92" w14:textId="77777777" w:rsidR="008E1571" w:rsidRPr="00ED3189" w:rsidRDefault="008E1571" w:rsidP="008E1571">
            <w:pPr>
              <w:ind w:right="98"/>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provide for ad hoc reporting with all fields available.</w:t>
            </w:r>
          </w:p>
        </w:tc>
        <w:tc>
          <w:tcPr>
            <w:tcW w:w="810" w:type="dxa"/>
          </w:tcPr>
          <w:p w14:paraId="1D5A128A"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3860623" w14:textId="77777777" w:rsidR="008E1571" w:rsidRPr="00ED3189" w:rsidRDefault="008E1571" w:rsidP="008E1571">
            <w:pPr>
              <w:rPr>
                <w:rFonts w:ascii="Times New Roman" w:hAnsi="Times New Roman"/>
              </w:rPr>
            </w:pPr>
          </w:p>
        </w:tc>
        <w:tc>
          <w:tcPr>
            <w:tcW w:w="5153" w:type="dxa"/>
            <w:gridSpan w:val="3"/>
          </w:tcPr>
          <w:p w14:paraId="67A62F10" w14:textId="77777777" w:rsidR="008E1571" w:rsidRPr="00ED3189" w:rsidRDefault="008E1571" w:rsidP="008E1571">
            <w:pPr>
              <w:rPr>
                <w:rFonts w:ascii="Times New Roman" w:hAnsi="Times New Roman"/>
              </w:rPr>
            </w:pPr>
          </w:p>
        </w:tc>
      </w:tr>
      <w:tr w:rsidR="008E1571" w:rsidRPr="00ED3189" w14:paraId="27DAA71E" w14:textId="77777777" w:rsidTr="00884A7F">
        <w:trPr>
          <w:gridAfter w:val="1"/>
          <w:wAfter w:w="136" w:type="dxa"/>
          <w:cantSplit/>
        </w:trPr>
        <w:tc>
          <w:tcPr>
            <w:tcW w:w="1080" w:type="dxa"/>
          </w:tcPr>
          <w:p w14:paraId="58301BAE"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5.6</w:t>
            </w:r>
          </w:p>
        </w:tc>
        <w:tc>
          <w:tcPr>
            <w:tcW w:w="5130" w:type="dxa"/>
          </w:tcPr>
          <w:p w14:paraId="48A2C4BE" w14:textId="77777777" w:rsidR="008E1571" w:rsidRPr="00ED3189" w:rsidRDefault="008E1571" w:rsidP="008E1571">
            <w:pPr>
              <w:ind w:right="98"/>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provide a report building tool, including 10 concurrent software licenses, and necessary training. </w:t>
            </w:r>
          </w:p>
        </w:tc>
        <w:tc>
          <w:tcPr>
            <w:tcW w:w="810" w:type="dxa"/>
          </w:tcPr>
          <w:p w14:paraId="27628165"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090AC767" w14:textId="77777777" w:rsidR="008E1571" w:rsidRPr="00ED3189" w:rsidRDefault="008E1571" w:rsidP="008E1571">
            <w:pPr>
              <w:rPr>
                <w:rFonts w:ascii="Times New Roman" w:hAnsi="Times New Roman"/>
              </w:rPr>
            </w:pPr>
          </w:p>
        </w:tc>
        <w:tc>
          <w:tcPr>
            <w:tcW w:w="5153" w:type="dxa"/>
            <w:gridSpan w:val="3"/>
          </w:tcPr>
          <w:p w14:paraId="7D90675F" w14:textId="77777777" w:rsidR="008E1571" w:rsidRPr="00ED3189" w:rsidRDefault="008E1571" w:rsidP="008E1571">
            <w:pPr>
              <w:rPr>
                <w:rFonts w:ascii="Times New Roman" w:hAnsi="Times New Roman"/>
              </w:rPr>
            </w:pPr>
          </w:p>
        </w:tc>
      </w:tr>
      <w:tr w:rsidR="008E1571" w:rsidRPr="00ED3189" w14:paraId="1E455ADD" w14:textId="77777777" w:rsidTr="00884A7F">
        <w:trPr>
          <w:gridAfter w:val="1"/>
          <w:wAfter w:w="136" w:type="dxa"/>
          <w:cantSplit/>
        </w:trPr>
        <w:tc>
          <w:tcPr>
            <w:tcW w:w="1080" w:type="dxa"/>
          </w:tcPr>
          <w:p w14:paraId="0A49EA44"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5.7</w:t>
            </w:r>
          </w:p>
        </w:tc>
        <w:tc>
          <w:tcPr>
            <w:tcW w:w="5130" w:type="dxa"/>
          </w:tcPr>
          <w:p w14:paraId="50ACE74D" w14:textId="77777777" w:rsidR="008E1571" w:rsidRPr="00ED3189" w:rsidRDefault="008E1571" w:rsidP="008E1571">
            <w:pPr>
              <w:ind w:right="98"/>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provide a web-based administration and reporting module.</w:t>
            </w:r>
          </w:p>
        </w:tc>
        <w:tc>
          <w:tcPr>
            <w:tcW w:w="810" w:type="dxa"/>
          </w:tcPr>
          <w:p w14:paraId="14326272"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BF77159" w14:textId="77777777" w:rsidR="008E1571" w:rsidRPr="00ED3189" w:rsidRDefault="008E1571" w:rsidP="008E1571">
            <w:pPr>
              <w:rPr>
                <w:rFonts w:ascii="Times New Roman" w:hAnsi="Times New Roman"/>
              </w:rPr>
            </w:pPr>
          </w:p>
        </w:tc>
        <w:tc>
          <w:tcPr>
            <w:tcW w:w="5153" w:type="dxa"/>
            <w:gridSpan w:val="3"/>
          </w:tcPr>
          <w:p w14:paraId="0EC45D8B" w14:textId="77777777" w:rsidR="008E1571" w:rsidRPr="00ED3189" w:rsidRDefault="008E1571" w:rsidP="008E1571">
            <w:pPr>
              <w:rPr>
                <w:rFonts w:ascii="Times New Roman" w:hAnsi="Times New Roman"/>
              </w:rPr>
            </w:pPr>
          </w:p>
        </w:tc>
      </w:tr>
      <w:tr w:rsidR="008E1571" w:rsidRPr="00ED3189" w14:paraId="667254F3" w14:textId="77777777" w:rsidTr="00884A7F">
        <w:trPr>
          <w:gridAfter w:val="1"/>
          <w:wAfter w:w="136" w:type="dxa"/>
          <w:cantSplit/>
        </w:trPr>
        <w:tc>
          <w:tcPr>
            <w:tcW w:w="1080" w:type="dxa"/>
          </w:tcPr>
          <w:p w14:paraId="65BBA10E"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t>5.8</w:t>
            </w:r>
          </w:p>
        </w:tc>
        <w:tc>
          <w:tcPr>
            <w:tcW w:w="5130" w:type="dxa"/>
          </w:tcPr>
          <w:p w14:paraId="6A1E8EF1" w14:textId="77777777" w:rsidR="008E1571" w:rsidRPr="00ED3189" w:rsidRDefault="008E1571" w:rsidP="008E1571">
            <w:pPr>
              <w:ind w:right="98"/>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 xml:space="preserve">SHALL </w:t>
            </w:r>
            <w:r w:rsidRPr="00ED3189">
              <w:rPr>
                <w:rFonts w:ascii="Times New Roman" w:hAnsi="Times New Roman"/>
              </w:rPr>
              <w:t>have a three (3) year retention for all booking forms.</w:t>
            </w:r>
          </w:p>
        </w:tc>
        <w:tc>
          <w:tcPr>
            <w:tcW w:w="810" w:type="dxa"/>
          </w:tcPr>
          <w:p w14:paraId="315EB33B"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90EA5B1" w14:textId="77777777" w:rsidR="008E1571" w:rsidRPr="00ED3189" w:rsidRDefault="008E1571" w:rsidP="008E1571">
            <w:pPr>
              <w:rPr>
                <w:rFonts w:ascii="Times New Roman" w:hAnsi="Times New Roman"/>
              </w:rPr>
            </w:pPr>
          </w:p>
        </w:tc>
        <w:tc>
          <w:tcPr>
            <w:tcW w:w="5153" w:type="dxa"/>
            <w:gridSpan w:val="3"/>
          </w:tcPr>
          <w:p w14:paraId="61F7472C" w14:textId="77777777" w:rsidR="008E1571" w:rsidRPr="00ED3189" w:rsidRDefault="008E1571" w:rsidP="008E1571">
            <w:pPr>
              <w:rPr>
                <w:rFonts w:ascii="Times New Roman" w:hAnsi="Times New Roman"/>
              </w:rPr>
            </w:pPr>
          </w:p>
        </w:tc>
      </w:tr>
      <w:tr w:rsidR="008E1571" w:rsidRPr="00ED3189" w14:paraId="0C1F1A97" w14:textId="77777777" w:rsidTr="00884A7F">
        <w:trPr>
          <w:gridAfter w:val="1"/>
          <w:wAfter w:w="136" w:type="dxa"/>
          <w:cantSplit/>
        </w:trPr>
        <w:tc>
          <w:tcPr>
            <w:tcW w:w="1080" w:type="dxa"/>
          </w:tcPr>
          <w:p w14:paraId="4B31D2AE" w14:textId="77777777"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5.9</w:t>
            </w:r>
          </w:p>
        </w:tc>
        <w:tc>
          <w:tcPr>
            <w:tcW w:w="5130" w:type="dxa"/>
          </w:tcPr>
          <w:p w14:paraId="516C4656" w14:textId="77777777" w:rsidR="008E1571" w:rsidRPr="00ED3189" w:rsidRDefault="008E1571" w:rsidP="008E1571">
            <w:pPr>
              <w:ind w:right="98"/>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restrict data in a report to the User’s specific permissions and/or groups that the User has rights to, (i.e., reports containing data only from their Law Enforcement [LE] agency).</w:t>
            </w:r>
          </w:p>
        </w:tc>
        <w:tc>
          <w:tcPr>
            <w:tcW w:w="810" w:type="dxa"/>
          </w:tcPr>
          <w:p w14:paraId="41D32503"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C3FC0C6" w14:textId="77777777" w:rsidR="008E1571" w:rsidRPr="00ED3189" w:rsidRDefault="008E1571" w:rsidP="008E1571">
            <w:pPr>
              <w:rPr>
                <w:rFonts w:ascii="Times New Roman" w:hAnsi="Times New Roman"/>
              </w:rPr>
            </w:pPr>
          </w:p>
        </w:tc>
        <w:tc>
          <w:tcPr>
            <w:tcW w:w="5153" w:type="dxa"/>
            <w:gridSpan w:val="3"/>
          </w:tcPr>
          <w:p w14:paraId="14D36039" w14:textId="77777777" w:rsidR="008E1571" w:rsidRPr="00ED3189" w:rsidRDefault="008E1571" w:rsidP="008E1571">
            <w:pPr>
              <w:rPr>
                <w:rFonts w:ascii="Times New Roman" w:hAnsi="Times New Roman"/>
              </w:rPr>
            </w:pPr>
          </w:p>
        </w:tc>
      </w:tr>
      <w:tr w:rsidR="00FE09D9" w:rsidRPr="00ED3189" w14:paraId="415E8856" w14:textId="77777777" w:rsidTr="00884A7F">
        <w:trPr>
          <w:gridAfter w:val="1"/>
          <w:wAfter w:w="136" w:type="dxa"/>
          <w:cantSplit/>
        </w:trPr>
        <w:tc>
          <w:tcPr>
            <w:tcW w:w="1080" w:type="dxa"/>
          </w:tcPr>
          <w:p w14:paraId="52AF2766" w14:textId="5B15970B" w:rsidR="00FE09D9" w:rsidRPr="00ED3189" w:rsidRDefault="00FE09D9" w:rsidP="00FE09D9">
            <w:pPr>
              <w:jc w:val="center"/>
              <w:rPr>
                <w:color w:val="000000"/>
              </w:rPr>
            </w:pPr>
            <w:r w:rsidRPr="00ED3189">
              <w:rPr>
                <w:rFonts w:ascii="Times New Roman" w:hAnsi="Times New Roman"/>
                <w:color w:val="000000"/>
              </w:rPr>
              <w:t>5.10</w:t>
            </w:r>
          </w:p>
        </w:tc>
        <w:tc>
          <w:tcPr>
            <w:tcW w:w="5130" w:type="dxa"/>
          </w:tcPr>
          <w:p w14:paraId="24874D12" w14:textId="4617F13A" w:rsidR="00FE09D9" w:rsidRPr="00ED3189" w:rsidRDefault="00FE09D9" w:rsidP="00FE09D9">
            <w:pPr>
              <w:ind w:right="98"/>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w:t>
            </w:r>
            <w:r>
              <w:rPr>
                <w:rFonts w:ascii="Times New Roman" w:hAnsi="Times New Roman"/>
              </w:rPr>
              <w:t>remember report parameter settings run previously by that User, or allow a User to save a report design with those parameter settings.</w:t>
            </w:r>
          </w:p>
        </w:tc>
        <w:tc>
          <w:tcPr>
            <w:tcW w:w="810" w:type="dxa"/>
          </w:tcPr>
          <w:p w14:paraId="75A47D48" w14:textId="0B67DA1D" w:rsidR="00FE09D9" w:rsidRPr="00ED3189" w:rsidRDefault="00FE09D9" w:rsidP="00FE09D9">
            <w:r>
              <w:t>O</w:t>
            </w:r>
          </w:p>
        </w:tc>
        <w:tc>
          <w:tcPr>
            <w:tcW w:w="1170" w:type="dxa"/>
          </w:tcPr>
          <w:p w14:paraId="426739E1" w14:textId="77777777" w:rsidR="00FE09D9" w:rsidRPr="00ED3189" w:rsidRDefault="00FE09D9" w:rsidP="00FE09D9"/>
        </w:tc>
        <w:tc>
          <w:tcPr>
            <w:tcW w:w="5153" w:type="dxa"/>
            <w:gridSpan w:val="3"/>
          </w:tcPr>
          <w:p w14:paraId="0D2436FF" w14:textId="77777777" w:rsidR="00FE09D9" w:rsidRPr="00ED3189" w:rsidRDefault="00FE09D9" w:rsidP="00FE09D9"/>
        </w:tc>
      </w:tr>
      <w:tr w:rsidR="00FE09D9" w:rsidRPr="00ED3189" w14:paraId="7E3847F1" w14:textId="77777777" w:rsidTr="00884A7F">
        <w:trPr>
          <w:gridAfter w:val="1"/>
          <w:wAfter w:w="136" w:type="dxa"/>
          <w:cantSplit/>
        </w:trPr>
        <w:tc>
          <w:tcPr>
            <w:tcW w:w="1080" w:type="dxa"/>
          </w:tcPr>
          <w:p w14:paraId="5B666E89" w14:textId="6A131A4C" w:rsidR="00FE09D9" w:rsidRPr="00ED3189" w:rsidRDefault="00FE09D9" w:rsidP="00FE09D9">
            <w:pPr>
              <w:jc w:val="center"/>
              <w:rPr>
                <w:color w:val="000000"/>
              </w:rPr>
            </w:pPr>
            <w:r w:rsidRPr="00ED3189">
              <w:rPr>
                <w:rFonts w:ascii="Times New Roman" w:hAnsi="Times New Roman"/>
                <w:color w:val="000000"/>
              </w:rPr>
              <w:t>5.11</w:t>
            </w:r>
          </w:p>
        </w:tc>
        <w:tc>
          <w:tcPr>
            <w:tcW w:w="5130" w:type="dxa"/>
          </w:tcPr>
          <w:p w14:paraId="4D798BD9" w14:textId="5A83FC07" w:rsidR="007A3B0D" w:rsidRPr="00ED3189" w:rsidRDefault="00FE09D9" w:rsidP="007A3B0D">
            <w:pPr>
              <w:rPr>
                <w:rFonts w:ascii="Times New Roman" w:hAnsi="Times New Roman"/>
              </w:rPr>
            </w:pPr>
            <w:r w:rsidRPr="00ED3189">
              <w:rPr>
                <w:rFonts w:ascii="Times New Roman" w:hAnsi="Times New Roman"/>
              </w:rPr>
              <w:t>The Soluti</w:t>
            </w:r>
            <w:r w:rsidR="007A3B0D">
              <w:rPr>
                <w:rFonts w:ascii="Times New Roman" w:hAnsi="Times New Roman"/>
              </w:rPr>
              <w:t>on</w:t>
            </w:r>
            <w:r w:rsidR="006E140D">
              <w:rPr>
                <w:rFonts w:ascii="Times New Roman" w:hAnsi="Times New Roman"/>
              </w:rPr>
              <w:t>’s</w:t>
            </w:r>
            <w:r w:rsidR="007A3B0D">
              <w:rPr>
                <w:rFonts w:ascii="Times New Roman" w:hAnsi="Times New Roman"/>
              </w:rPr>
              <w:t xml:space="preserve"> report</w:t>
            </w:r>
            <w:r w:rsidR="006E140D">
              <w:rPr>
                <w:rFonts w:ascii="Times New Roman" w:hAnsi="Times New Roman"/>
              </w:rPr>
              <w:t xml:space="preserve"> writer </w:t>
            </w:r>
            <w:r w:rsidR="006E140D" w:rsidRPr="00CF0DBD">
              <w:rPr>
                <w:rFonts w:ascii="Times New Roman" w:hAnsi="Times New Roman"/>
                <w:b/>
              </w:rPr>
              <w:t>SHOULD</w:t>
            </w:r>
            <w:r w:rsidR="006E140D">
              <w:rPr>
                <w:rFonts w:ascii="Times New Roman" w:hAnsi="Times New Roman"/>
              </w:rPr>
              <w:t xml:space="preserve"> include, at minimum, the following </w:t>
            </w:r>
            <w:r w:rsidR="007A3B0D">
              <w:rPr>
                <w:rFonts w:ascii="Times New Roman" w:hAnsi="Times New Roman"/>
              </w:rPr>
              <w:t>date parameter</w:t>
            </w:r>
            <w:r w:rsidR="006E140D">
              <w:rPr>
                <w:rFonts w:ascii="Times New Roman" w:hAnsi="Times New Roman"/>
              </w:rPr>
              <w:t>s</w:t>
            </w:r>
            <w:r w:rsidR="007A3B0D" w:rsidRPr="00ED3189">
              <w:rPr>
                <w:rFonts w:ascii="Times New Roman" w:hAnsi="Times New Roman"/>
              </w:rPr>
              <w:t>:</w:t>
            </w:r>
          </w:p>
          <w:p w14:paraId="4AF6D32E" w14:textId="312D02F5" w:rsidR="007A3B0D" w:rsidRDefault="007A3B0D" w:rsidP="00B35494">
            <w:pPr>
              <w:pStyle w:val="ListParagraph"/>
              <w:numPr>
                <w:ilvl w:val="0"/>
                <w:numId w:val="10"/>
              </w:numPr>
              <w:spacing w:before="60" w:after="60" w:line="240" w:lineRule="auto"/>
              <w:rPr>
                <w:rFonts w:ascii="Times New Roman" w:hAnsi="Times New Roman"/>
                <w:sz w:val="24"/>
                <w:szCs w:val="24"/>
              </w:rPr>
            </w:pPr>
            <w:r>
              <w:rPr>
                <w:rFonts w:ascii="Times New Roman" w:hAnsi="Times New Roman"/>
                <w:sz w:val="24"/>
                <w:szCs w:val="24"/>
              </w:rPr>
              <w:t>Begin d</w:t>
            </w:r>
            <w:r w:rsidRPr="00ED3189">
              <w:rPr>
                <w:rFonts w:ascii="Times New Roman" w:hAnsi="Times New Roman"/>
                <w:sz w:val="24"/>
                <w:szCs w:val="24"/>
              </w:rPr>
              <w:t>ate</w:t>
            </w:r>
            <w:r>
              <w:rPr>
                <w:rFonts w:ascii="Times New Roman" w:hAnsi="Times New Roman"/>
                <w:sz w:val="24"/>
                <w:szCs w:val="24"/>
              </w:rPr>
              <w:t>, or begin date</w:t>
            </w:r>
            <w:r w:rsidRPr="00ED3189">
              <w:rPr>
                <w:rFonts w:ascii="Times New Roman" w:hAnsi="Times New Roman"/>
                <w:sz w:val="24"/>
                <w:szCs w:val="24"/>
              </w:rPr>
              <w:t xml:space="preserve">/time </w:t>
            </w:r>
          </w:p>
          <w:p w14:paraId="14779615" w14:textId="35213ABA" w:rsidR="007A3B0D" w:rsidRDefault="007A3B0D" w:rsidP="00B35494">
            <w:pPr>
              <w:pStyle w:val="ListParagraph"/>
              <w:numPr>
                <w:ilvl w:val="0"/>
                <w:numId w:val="10"/>
              </w:numPr>
              <w:spacing w:before="60" w:after="60" w:line="240" w:lineRule="auto"/>
              <w:rPr>
                <w:rFonts w:ascii="Times New Roman" w:hAnsi="Times New Roman"/>
                <w:sz w:val="24"/>
                <w:szCs w:val="24"/>
              </w:rPr>
            </w:pPr>
            <w:r>
              <w:rPr>
                <w:rFonts w:ascii="Times New Roman" w:hAnsi="Times New Roman"/>
                <w:sz w:val="24"/>
                <w:szCs w:val="24"/>
              </w:rPr>
              <w:t>End date, or end date/time</w:t>
            </w:r>
          </w:p>
          <w:p w14:paraId="03AB57C3" w14:textId="38952B8B" w:rsidR="00FE09D9" w:rsidRPr="00B35494" w:rsidRDefault="007A3B0D" w:rsidP="00B35494">
            <w:pPr>
              <w:pStyle w:val="ListParagraph"/>
              <w:numPr>
                <w:ilvl w:val="0"/>
                <w:numId w:val="10"/>
              </w:numPr>
              <w:spacing w:before="60" w:after="60" w:line="240" w:lineRule="auto"/>
              <w:rPr>
                <w:rFonts w:ascii="Times New Roman" w:hAnsi="Times New Roman"/>
              </w:rPr>
            </w:pPr>
            <w:r>
              <w:rPr>
                <w:rFonts w:ascii="Times New Roman" w:hAnsi="Times New Roman"/>
                <w:sz w:val="24"/>
                <w:szCs w:val="24"/>
              </w:rPr>
              <w:t>Prior time periods (e.g., prior day, month, quarter, six months, year)</w:t>
            </w:r>
          </w:p>
        </w:tc>
        <w:tc>
          <w:tcPr>
            <w:tcW w:w="810" w:type="dxa"/>
          </w:tcPr>
          <w:p w14:paraId="5F528D15" w14:textId="291B5D83" w:rsidR="00FE09D9" w:rsidRDefault="00FE09D9" w:rsidP="00FE09D9">
            <w:r>
              <w:t>O</w:t>
            </w:r>
          </w:p>
        </w:tc>
        <w:tc>
          <w:tcPr>
            <w:tcW w:w="1170" w:type="dxa"/>
          </w:tcPr>
          <w:p w14:paraId="7CFB5623" w14:textId="77777777" w:rsidR="00FE09D9" w:rsidRPr="00ED3189" w:rsidRDefault="00FE09D9" w:rsidP="00FE09D9"/>
        </w:tc>
        <w:tc>
          <w:tcPr>
            <w:tcW w:w="5153" w:type="dxa"/>
            <w:gridSpan w:val="3"/>
          </w:tcPr>
          <w:p w14:paraId="5124720D" w14:textId="77777777" w:rsidR="00FE09D9" w:rsidRPr="00ED3189" w:rsidRDefault="00FE09D9" w:rsidP="00FE09D9"/>
        </w:tc>
      </w:tr>
      <w:tr w:rsidR="00FE09D9" w:rsidRPr="00ED3189" w14:paraId="31EA236C" w14:textId="77777777" w:rsidTr="00884A7F">
        <w:trPr>
          <w:gridAfter w:val="1"/>
          <w:wAfter w:w="136" w:type="dxa"/>
          <w:cantSplit/>
        </w:trPr>
        <w:tc>
          <w:tcPr>
            <w:tcW w:w="1080" w:type="dxa"/>
          </w:tcPr>
          <w:p w14:paraId="204BC8F5" w14:textId="33AC8DC5" w:rsidR="00FE09D9" w:rsidRPr="00ED3189" w:rsidRDefault="00FE09D9" w:rsidP="00FE09D9">
            <w:pPr>
              <w:jc w:val="center"/>
              <w:rPr>
                <w:rFonts w:ascii="Times New Roman" w:hAnsi="Times New Roman"/>
                <w:color w:val="000000"/>
              </w:rPr>
            </w:pPr>
            <w:r w:rsidRPr="00ED3189">
              <w:rPr>
                <w:rFonts w:ascii="Times New Roman" w:hAnsi="Times New Roman"/>
                <w:color w:val="000000"/>
              </w:rPr>
              <w:t>5.12</w:t>
            </w:r>
          </w:p>
        </w:tc>
        <w:tc>
          <w:tcPr>
            <w:tcW w:w="5130" w:type="dxa"/>
          </w:tcPr>
          <w:p w14:paraId="16691807" w14:textId="77777777" w:rsidR="00FE09D9" w:rsidRPr="00ED3189" w:rsidRDefault="00FE09D9" w:rsidP="00FE09D9">
            <w:pPr>
              <w:ind w:right="98"/>
              <w:rPr>
                <w:rFonts w:ascii="Times New Roman" w:hAnsi="Times New Roman"/>
              </w:rPr>
            </w:pPr>
            <w:r w:rsidRPr="00ED3189">
              <w:rPr>
                <w:rFonts w:ascii="Times New Roman" w:hAnsi="Times New Roman"/>
              </w:rPr>
              <w:t xml:space="preserve">The Solution </w:t>
            </w:r>
            <w:r w:rsidRPr="00ED3189">
              <w:rPr>
                <w:rFonts w:ascii="Times New Roman" w:hAnsi="Times New Roman"/>
                <w:b/>
              </w:rPr>
              <w:t xml:space="preserve">SHOULD </w:t>
            </w:r>
            <w:r w:rsidRPr="00ED3189">
              <w:rPr>
                <w:rFonts w:ascii="Times New Roman" w:hAnsi="Times New Roman"/>
              </w:rPr>
              <w:t>store documents in PDF format with digital signature option.</w:t>
            </w:r>
          </w:p>
        </w:tc>
        <w:tc>
          <w:tcPr>
            <w:tcW w:w="810" w:type="dxa"/>
          </w:tcPr>
          <w:p w14:paraId="58CB80C9"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12187A5C" w14:textId="77777777" w:rsidR="00FE09D9" w:rsidRPr="00ED3189" w:rsidRDefault="00FE09D9" w:rsidP="00FE09D9">
            <w:pPr>
              <w:rPr>
                <w:rFonts w:ascii="Times New Roman" w:hAnsi="Times New Roman"/>
              </w:rPr>
            </w:pPr>
          </w:p>
        </w:tc>
        <w:tc>
          <w:tcPr>
            <w:tcW w:w="5153" w:type="dxa"/>
            <w:gridSpan w:val="3"/>
          </w:tcPr>
          <w:p w14:paraId="501ADF02" w14:textId="77777777" w:rsidR="00FE09D9" w:rsidRPr="00ED3189" w:rsidRDefault="00FE09D9" w:rsidP="00FE09D9">
            <w:pPr>
              <w:rPr>
                <w:rFonts w:ascii="Times New Roman" w:hAnsi="Times New Roman"/>
              </w:rPr>
            </w:pPr>
          </w:p>
        </w:tc>
      </w:tr>
      <w:tr w:rsidR="00FE09D9" w:rsidRPr="00ED3189" w14:paraId="76B914D5" w14:textId="77777777" w:rsidTr="00884A7F">
        <w:trPr>
          <w:gridAfter w:val="1"/>
          <w:wAfter w:w="136" w:type="dxa"/>
          <w:cantSplit/>
        </w:trPr>
        <w:tc>
          <w:tcPr>
            <w:tcW w:w="1080" w:type="dxa"/>
          </w:tcPr>
          <w:p w14:paraId="7E5DBBF3" w14:textId="7DC7837F" w:rsidR="00FE09D9" w:rsidRPr="00ED3189" w:rsidDel="001102FF" w:rsidRDefault="00FE09D9" w:rsidP="00FE09D9">
            <w:pPr>
              <w:jc w:val="center"/>
              <w:rPr>
                <w:rFonts w:ascii="Times New Roman" w:hAnsi="Times New Roman"/>
                <w:color w:val="000000"/>
              </w:rPr>
            </w:pPr>
            <w:r w:rsidRPr="00ED3189">
              <w:rPr>
                <w:rFonts w:ascii="Times New Roman" w:hAnsi="Times New Roman"/>
                <w:color w:val="000000"/>
              </w:rPr>
              <w:t>5.13</w:t>
            </w:r>
          </w:p>
        </w:tc>
        <w:tc>
          <w:tcPr>
            <w:tcW w:w="5130" w:type="dxa"/>
          </w:tcPr>
          <w:p w14:paraId="6D0051AF" w14:textId="77777777" w:rsidR="00FE09D9" w:rsidRPr="00ED3189" w:rsidRDefault="00FE09D9" w:rsidP="00FE09D9">
            <w:pPr>
              <w:ind w:right="98"/>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support robust reporting capabilities to include, but not limited to, granular ad hoc reports, statistics, trend reporting, leaderboard statistics, (i.e., Users at a location generating best print quality), etc.</w:t>
            </w:r>
          </w:p>
        </w:tc>
        <w:tc>
          <w:tcPr>
            <w:tcW w:w="810" w:type="dxa"/>
          </w:tcPr>
          <w:p w14:paraId="404AA2E1"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0A5778C5" w14:textId="77777777" w:rsidR="00FE09D9" w:rsidRPr="00ED3189" w:rsidRDefault="00FE09D9" w:rsidP="00FE09D9">
            <w:pPr>
              <w:rPr>
                <w:rFonts w:ascii="Times New Roman" w:hAnsi="Times New Roman"/>
              </w:rPr>
            </w:pPr>
          </w:p>
        </w:tc>
        <w:tc>
          <w:tcPr>
            <w:tcW w:w="5153" w:type="dxa"/>
            <w:gridSpan w:val="3"/>
          </w:tcPr>
          <w:p w14:paraId="58C0C7AD" w14:textId="77777777" w:rsidR="00FE09D9" w:rsidRPr="00ED3189" w:rsidRDefault="00FE09D9" w:rsidP="00FE09D9">
            <w:pPr>
              <w:rPr>
                <w:rFonts w:ascii="Times New Roman" w:hAnsi="Times New Roman"/>
              </w:rPr>
            </w:pPr>
          </w:p>
        </w:tc>
      </w:tr>
      <w:tr w:rsidR="00FE09D9" w:rsidRPr="00ED3189" w14:paraId="441C48EC" w14:textId="77777777" w:rsidTr="00884A7F">
        <w:trPr>
          <w:gridAfter w:val="1"/>
          <w:wAfter w:w="136" w:type="dxa"/>
          <w:cantSplit/>
        </w:trPr>
        <w:tc>
          <w:tcPr>
            <w:tcW w:w="1080" w:type="dxa"/>
          </w:tcPr>
          <w:p w14:paraId="3561192E" w14:textId="6A0CA388" w:rsidR="00FE09D9" w:rsidRPr="00ED3189" w:rsidRDefault="00FE09D9" w:rsidP="00FE09D9">
            <w:pPr>
              <w:jc w:val="center"/>
              <w:rPr>
                <w:rFonts w:ascii="Times New Roman" w:hAnsi="Times New Roman"/>
                <w:color w:val="000000"/>
              </w:rPr>
            </w:pPr>
            <w:r w:rsidRPr="00ED3189">
              <w:rPr>
                <w:rFonts w:ascii="Times New Roman" w:hAnsi="Times New Roman"/>
                <w:color w:val="000000"/>
              </w:rPr>
              <w:t>5.14</w:t>
            </w:r>
          </w:p>
        </w:tc>
        <w:tc>
          <w:tcPr>
            <w:tcW w:w="5130" w:type="dxa"/>
          </w:tcPr>
          <w:p w14:paraId="690FBF78" w14:textId="77777777" w:rsidR="00FE09D9" w:rsidRPr="00ED3189" w:rsidRDefault="00FE09D9" w:rsidP="00FE09D9">
            <w:pPr>
              <w:ind w:right="98"/>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apply database indexing to generate reports within 1 minute.  </w:t>
            </w:r>
          </w:p>
        </w:tc>
        <w:tc>
          <w:tcPr>
            <w:tcW w:w="810" w:type="dxa"/>
          </w:tcPr>
          <w:p w14:paraId="1C313C8E"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27ECE4E3" w14:textId="77777777" w:rsidR="00FE09D9" w:rsidRPr="00ED3189" w:rsidRDefault="00FE09D9" w:rsidP="00FE09D9">
            <w:pPr>
              <w:rPr>
                <w:rFonts w:ascii="Times New Roman" w:hAnsi="Times New Roman"/>
              </w:rPr>
            </w:pPr>
          </w:p>
        </w:tc>
        <w:tc>
          <w:tcPr>
            <w:tcW w:w="5153" w:type="dxa"/>
            <w:gridSpan w:val="3"/>
          </w:tcPr>
          <w:p w14:paraId="46158F03" w14:textId="77777777" w:rsidR="00FE09D9" w:rsidRPr="00ED3189" w:rsidRDefault="00FE09D9" w:rsidP="00FE09D9">
            <w:pPr>
              <w:rPr>
                <w:rFonts w:ascii="Times New Roman" w:hAnsi="Times New Roman"/>
              </w:rPr>
            </w:pPr>
          </w:p>
        </w:tc>
      </w:tr>
      <w:tr w:rsidR="00FE09D9" w:rsidRPr="00ED3189" w14:paraId="56E6B92C" w14:textId="77777777" w:rsidTr="00884A7F">
        <w:trPr>
          <w:gridAfter w:val="1"/>
          <w:wAfter w:w="136" w:type="dxa"/>
        </w:trPr>
        <w:tc>
          <w:tcPr>
            <w:tcW w:w="1080" w:type="dxa"/>
          </w:tcPr>
          <w:p w14:paraId="0C264F9E" w14:textId="01EA971D" w:rsidR="00FE09D9" w:rsidRPr="00ED3189" w:rsidRDefault="00FE09D9" w:rsidP="00FE09D9">
            <w:pPr>
              <w:jc w:val="center"/>
              <w:rPr>
                <w:rFonts w:ascii="Times New Roman" w:hAnsi="Times New Roman"/>
                <w:color w:val="000000"/>
              </w:rPr>
            </w:pPr>
            <w:r>
              <w:rPr>
                <w:rFonts w:ascii="Times New Roman" w:hAnsi="Times New Roman"/>
                <w:color w:val="000000"/>
              </w:rPr>
              <w:t>5.15</w:t>
            </w:r>
          </w:p>
        </w:tc>
        <w:tc>
          <w:tcPr>
            <w:tcW w:w="5130" w:type="dxa"/>
            <w:hideMark/>
          </w:tcPr>
          <w:p w14:paraId="34C9179F" w14:textId="77777777" w:rsidR="00FE09D9" w:rsidRPr="00ED3189" w:rsidRDefault="00FE09D9" w:rsidP="00FE09D9">
            <w:pPr>
              <w:ind w:right="98"/>
              <w:rPr>
                <w:rFonts w:ascii="Times New Roman" w:hAnsi="Times New Roman"/>
              </w:rPr>
            </w:pPr>
            <w:r w:rsidRPr="00ED3189">
              <w:rPr>
                <w:rFonts w:ascii="Times New Roman" w:hAnsi="Times New Roman"/>
              </w:rPr>
              <w:t xml:space="preserve">The Solution </w:t>
            </w:r>
            <w:r w:rsidRPr="00ED3189">
              <w:rPr>
                <w:rFonts w:ascii="Times New Roman" w:hAnsi="Times New Roman"/>
                <w:b/>
                <w:bCs/>
              </w:rPr>
              <w:t>SHOULD</w:t>
            </w:r>
            <w:r w:rsidRPr="00ED3189">
              <w:rPr>
                <w:rFonts w:ascii="Times New Roman" w:hAnsi="Times New Roman"/>
              </w:rPr>
              <w:t xml:space="preserve"> export reports containing columnar and statistical data in multiple file formats (e.g., PDF, Excel, Word, CSV, and XML).</w:t>
            </w:r>
          </w:p>
        </w:tc>
        <w:tc>
          <w:tcPr>
            <w:tcW w:w="810" w:type="dxa"/>
            <w:hideMark/>
          </w:tcPr>
          <w:p w14:paraId="219C0395"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79423647" w14:textId="77777777" w:rsidR="00FE09D9" w:rsidRPr="00ED3189" w:rsidRDefault="00FE09D9" w:rsidP="00FE09D9">
            <w:pPr>
              <w:rPr>
                <w:rFonts w:ascii="Times New Roman" w:hAnsi="Times New Roman"/>
              </w:rPr>
            </w:pPr>
          </w:p>
        </w:tc>
        <w:tc>
          <w:tcPr>
            <w:tcW w:w="5153" w:type="dxa"/>
            <w:gridSpan w:val="3"/>
          </w:tcPr>
          <w:p w14:paraId="7C29491C" w14:textId="77777777" w:rsidR="00FE09D9" w:rsidRPr="00ED3189" w:rsidRDefault="00FE09D9" w:rsidP="00FE09D9">
            <w:pPr>
              <w:rPr>
                <w:rFonts w:ascii="Times New Roman" w:hAnsi="Times New Roman"/>
              </w:rPr>
            </w:pPr>
          </w:p>
        </w:tc>
      </w:tr>
      <w:tr w:rsidR="00FE09D9" w:rsidRPr="00ED3189" w14:paraId="29704188" w14:textId="77777777" w:rsidTr="00884A7F">
        <w:trPr>
          <w:gridAfter w:val="1"/>
          <w:wAfter w:w="136" w:type="dxa"/>
        </w:trPr>
        <w:tc>
          <w:tcPr>
            <w:tcW w:w="1080" w:type="dxa"/>
          </w:tcPr>
          <w:p w14:paraId="6C5AAC84" w14:textId="7D99E997" w:rsidR="00FE09D9" w:rsidRPr="00ED3189" w:rsidRDefault="00FE09D9" w:rsidP="00FE09D9">
            <w:pPr>
              <w:jc w:val="center"/>
              <w:rPr>
                <w:rFonts w:ascii="Times New Roman" w:hAnsi="Times New Roman"/>
                <w:color w:val="000000"/>
              </w:rPr>
            </w:pPr>
            <w:r>
              <w:rPr>
                <w:rFonts w:ascii="Times New Roman" w:hAnsi="Times New Roman"/>
                <w:color w:val="000000"/>
              </w:rPr>
              <w:t>5.16</w:t>
            </w:r>
          </w:p>
        </w:tc>
        <w:tc>
          <w:tcPr>
            <w:tcW w:w="5130" w:type="dxa"/>
            <w:hideMark/>
          </w:tcPr>
          <w:p w14:paraId="6D99347E" w14:textId="77777777" w:rsidR="00FE09D9" w:rsidRPr="00ED3189" w:rsidRDefault="00FE09D9" w:rsidP="00FE09D9">
            <w:pPr>
              <w:ind w:right="98"/>
              <w:rPr>
                <w:rFonts w:ascii="Times New Roman" w:hAnsi="Times New Roman"/>
              </w:rPr>
            </w:pPr>
            <w:r w:rsidRPr="00ED3189">
              <w:rPr>
                <w:rFonts w:ascii="Times New Roman" w:hAnsi="Times New Roman"/>
              </w:rPr>
              <w:t xml:space="preserve">When exporting reports in Excel format, the Solution </w:t>
            </w:r>
            <w:r w:rsidRPr="00ED3189">
              <w:rPr>
                <w:rFonts w:ascii="Times New Roman" w:hAnsi="Times New Roman"/>
                <w:b/>
                <w:bCs/>
              </w:rPr>
              <w:t xml:space="preserve">SHOULD </w:t>
            </w:r>
            <w:r w:rsidRPr="00ED3189">
              <w:rPr>
                <w:rFonts w:ascii="Times New Roman" w:hAnsi="Times New Roman"/>
              </w:rPr>
              <w:t>provide an Excel worksheet</w:t>
            </w:r>
            <w:r w:rsidRPr="00ED3189">
              <w:rPr>
                <w:rFonts w:ascii="Times New Roman" w:hAnsi="Times New Roman"/>
                <w:b/>
                <w:bCs/>
              </w:rPr>
              <w:t xml:space="preserve"> </w:t>
            </w:r>
            <w:r w:rsidRPr="00ED3189">
              <w:rPr>
                <w:rFonts w:ascii="Times New Roman" w:hAnsi="Times New Roman"/>
              </w:rPr>
              <w:t xml:space="preserve">containing only the columnar header titles and </w:t>
            </w:r>
            <w:r w:rsidRPr="00ED3189">
              <w:rPr>
                <w:rFonts w:ascii="Times New Roman" w:hAnsi="Times New Roman"/>
              </w:rPr>
              <w:lastRenderedPageBreak/>
              <w:t>data, where all page headers and footers are stripped from the resultant worksheet.</w:t>
            </w:r>
          </w:p>
        </w:tc>
        <w:tc>
          <w:tcPr>
            <w:tcW w:w="810" w:type="dxa"/>
            <w:hideMark/>
          </w:tcPr>
          <w:p w14:paraId="297FBF62" w14:textId="77777777" w:rsidR="00FE09D9" w:rsidRPr="00ED3189" w:rsidRDefault="00FE09D9" w:rsidP="00FE09D9">
            <w:pPr>
              <w:rPr>
                <w:rFonts w:ascii="Times New Roman" w:hAnsi="Times New Roman"/>
              </w:rPr>
            </w:pPr>
            <w:r w:rsidRPr="00ED3189">
              <w:rPr>
                <w:rFonts w:ascii="Times New Roman" w:hAnsi="Times New Roman"/>
              </w:rPr>
              <w:lastRenderedPageBreak/>
              <w:t>O</w:t>
            </w:r>
          </w:p>
        </w:tc>
        <w:tc>
          <w:tcPr>
            <w:tcW w:w="1170" w:type="dxa"/>
          </w:tcPr>
          <w:p w14:paraId="24DDE4F3" w14:textId="77777777" w:rsidR="00FE09D9" w:rsidRPr="00ED3189" w:rsidRDefault="00FE09D9" w:rsidP="00FE09D9">
            <w:pPr>
              <w:rPr>
                <w:rFonts w:ascii="Times New Roman" w:hAnsi="Times New Roman"/>
              </w:rPr>
            </w:pPr>
          </w:p>
        </w:tc>
        <w:tc>
          <w:tcPr>
            <w:tcW w:w="5153" w:type="dxa"/>
            <w:gridSpan w:val="3"/>
          </w:tcPr>
          <w:p w14:paraId="6FA509A7" w14:textId="77777777" w:rsidR="00FE09D9" w:rsidRPr="00ED3189" w:rsidRDefault="00FE09D9" w:rsidP="00FE09D9">
            <w:pPr>
              <w:rPr>
                <w:rFonts w:ascii="Times New Roman" w:hAnsi="Times New Roman"/>
              </w:rPr>
            </w:pPr>
          </w:p>
        </w:tc>
      </w:tr>
      <w:tr w:rsidR="00FE09D9" w:rsidRPr="00ED3189" w14:paraId="04951CDE" w14:textId="77777777" w:rsidTr="00884A7F">
        <w:trPr>
          <w:gridAfter w:val="1"/>
          <w:wAfter w:w="136" w:type="dxa"/>
          <w:cantSplit/>
        </w:trPr>
        <w:tc>
          <w:tcPr>
            <w:tcW w:w="1080" w:type="dxa"/>
            <w:shd w:val="clear" w:color="auto" w:fill="FFFF00"/>
          </w:tcPr>
          <w:p w14:paraId="528ECD9B"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4B728CEC" w14:textId="77777777" w:rsidR="00FE09D9" w:rsidRPr="00ED3189" w:rsidRDefault="00FE09D9" w:rsidP="00FE09D9">
            <w:pPr>
              <w:rPr>
                <w:rFonts w:ascii="Times New Roman" w:hAnsi="Times New Roman"/>
              </w:rPr>
            </w:pPr>
            <w:bookmarkStart w:id="5" w:name="_Toc458612858"/>
            <w:r w:rsidRPr="00ED3189">
              <w:rPr>
                <w:rFonts w:ascii="Times New Roman" w:hAnsi="Times New Roman"/>
                <w:b/>
                <w:bCs/>
                <w:i/>
              </w:rPr>
              <w:t>6.0 – System Audit Capability</w:t>
            </w:r>
            <w:bookmarkEnd w:id="5"/>
          </w:p>
        </w:tc>
      </w:tr>
      <w:tr w:rsidR="00FE09D9" w:rsidRPr="00ED3189" w14:paraId="2BB574C1" w14:textId="77777777" w:rsidTr="00884A7F">
        <w:trPr>
          <w:gridAfter w:val="1"/>
          <w:wAfter w:w="136" w:type="dxa"/>
          <w:cantSplit/>
        </w:trPr>
        <w:tc>
          <w:tcPr>
            <w:tcW w:w="1080" w:type="dxa"/>
          </w:tcPr>
          <w:p w14:paraId="67813009"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6.1</w:t>
            </w:r>
          </w:p>
        </w:tc>
        <w:tc>
          <w:tcPr>
            <w:tcW w:w="5130" w:type="dxa"/>
          </w:tcPr>
          <w:p w14:paraId="621CBCBB" w14:textId="77777777" w:rsidR="00FE09D9" w:rsidRPr="00ED3189" w:rsidRDefault="00FE09D9" w:rsidP="00FE09D9">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provide a visual auditing tool to enhance Administrator’s ability to identify issues with submitted images, both fingerprints and photos.</w:t>
            </w:r>
          </w:p>
        </w:tc>
        <w:tc>
          <w:tcPr>
            <w:tcW w:w="810" w:type="dxa"/>
          </w:tcPr>
          <w:p w14:paraId="03814E9E"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12B1C078" w14:textId="77777777" w:rsidR="00FE09D9" w:rsidRPr="00ED3189" w:rsidRDefault="00FE09D9" w:rsidP="00FE09D9">
            <w:pPr>
              <w:rPr>
                <w:rFonts w:ascii="Times New Roman" w:hAnsi="Times New Roman"/>
              </w:rPr>
            </w:pPr>
          </w:p>
        </w:tc>
        <w:tc>
          <w:tcPr>
            <w:tcW w:w="5153" w:type="dxa"/>
            <w:gridSpan w:val="3"/>
          </w:tcPr>
          <w:p w14:paraId="4831707E" w14:textId="77777777" w:rsidR="00FE09D9" w:rsidRPr="00ED3189" w:rsidRDefault="00FE09D9" w:rsidP="00FE09D9">
            <w:pPr>
              <w:rPr>
                <w:rFonts w:ascii="Times New Roman" w:hAnsi="Times New Roman"/>
              </w:rPr>
            </w:pPr>
          </w:p>
        </w:tc>
      </w:tr>
      <w:tr w:rsidR="00FE09D9" w:rsidRPr="00ED3189" w14:paraId="097439E3" w14:textId="77777777" w:rsidTr="00884A7F">
        <w:trPr>
          <w:gridAfter w:val="1"/>
          <w:wAfter w:w="136" w:type="dxa"/>
          <w:cantSplit/>
        </w:trPr>
        <w:tc>
          <w:tcPr>
            <w:tcW w:w="1080" w:type="dxa"/>
          </w:tcPr>
          <w:p w14:paraId="6B4CE7ED"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6.2</w:t>
            </w:r>
          </w:p>
        </w:tc>
        <w:tc>
          <w:tcPr>
            <w:tcW w:w="5130" w:type="dxa"/>
          </w:tcPr>
          <w:p w14:paraId="006A6ACF" w14:textId="77777777" w:rsidR="00FE09D9" w:rsidRPr="00ED3189" w:rsidRDefault="00FE09D9" w:rsidP="00FE09D9">
            <w:pPr>
              <w:rPr>
                <w:rFonts w:ascii="Times New Roman" w:hAnsi="Times New Roman"/>
                <w:color w:val="000000"/>
              </w:rPr>
            </w:pPr>
            <w:r w:rsidRPr="00ED3189">
              <w:rPr>
                <w:rFonts w:ascii="Times New Roman" w:hAnsi="Times New Roman"/>
              </w:rPr>
              <w:t xml:space="preserve">The Solution’s audited data </w:t>
            </w:r>
            <w:r w:rsidRPr="00ED3189">
              <w:rPr>
                <w:rFonts w:ascii="Times New Roman" w:hAnsi="Times New Roman"/>
                <w:b/>
              </w:rPr>
              <w:t>SHALL</w:t>
            </w:r>
            <w:r w:rsidRPr="00ED3189">
              <w:rPr>
                <w:rFonts w:ascii="Times New Roman" w:hAnsi="Times New Roman"/>
              </w:rPr>
              <w:t xml:space="preserve"> be retained for a minimum of three (3) years.</w:t>
            </w:r>
          </w:p>
        </w:tc>
        <w:tc>
          <w:tcPr>
            <w:tcW w:w="810" w:type="dxa"/>
          </w:tcPr>
          <w:p w14:paraId="0D90367B"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7086D7C3" w14:textId="77777777" w:rsidR="00FE09D9" w:rsidRPr="00ED3189" w:rsidRDefault="00FE09D9" w:rsidP="00FE09D9">
            <w:pPr>
              <w:rPr>
                <w:rFonts w:ascii="Times New Roman" w:hAnsi="Times New Roman"/>
              </w:rPr>
            </w:pPr>
          </w:p>
        </w:tc>
        <w:tc>
          <w:tcPr>
            <w:tcW w:w="5153" w:type="dxa"/>
            <w:gridSpan w:val="3"/>
          </w:tcPr>
          <w:p w14:paraId="00103956" w14:textId="77777777" w:rsidR="00FE09D9" w:rsidRPr="00ED3189" w:rsidRDefault="00FE09D9" w:rsidP="00FE09D9">
            <w:pPr>
              <w:rPr>
                <w:rFonts w:ascii="Times New Roman" w:hAnsi="Times New Roman"/>
              </w:rPr>
            </w:pPr>
          </w:p>
        </w:tc>
      </w:tr>
      <w:tr w:rsidR="00FE09D9" w:rsidRPr="00ED3189" w14:paraId="762F8766" w14:textId="77777777" w:rsidTr="00884A7F">
        <w:trPr>
          <w:gridAfter w:val="1"/>
          <w:wAfter w:w="136" w:type="dxa"/>
          <w:cantSplit/>
        </w:trPr>
        <w:tc>
          <w:tcPr>
            <w:tcW w:w="1080" w:type="dxa"/>
          </w:tcPr>
          <w:p w14:paraId="4ADD824C"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6.3</w:t>
            </w:r>
          </w:p>
        </w:tc>
        <w:tc>
          <w:tcPr>
            <w:tcW w:w="5130" w:type="dxa"/>
          </w:tcPr>
          <w:p w14:paraId="2EDC7406" w14:textId="77777777" w:rsidR="00FE09D9" w:rsidRPr="00ED3189" w:rsidRDefault="00FE09D9" w:rsidP="00FE09D9">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allow for external interface transactions to perform complete and partial record sealing and expunging in CBS. (i.e., MBIS can send a notification to CBS, and CBS will seal the record so Users cannot view the booking forms in CBS).</w:t>
            </w:r>
          </w:p>
        </w:tc>
        <w:tc>
          <w:tcPr>
            <w:tcW w:w="810" w:type="dxa"/>
          </w:tcPr>
          <w:p w14:paraId="5A5BC659"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0DD518B4" w14:textId="77777777" w:rsidR="00FE09D9" w:rsidRPr="00ED3189" w:rsidRDefault="00FE09D9" w:rsidP="00FE09D9">
            <w:pPr>
              <w:rPr>
                <w:rFonts w:ascii="Times New Roman" w:hAnsi="Times New Roman"/>
              </w:rPr>
            </w:pPr>
          </w:p>
        </w:tc>
        <w:tc>
          <w:tcPr>
            <w:tcW w:w="5153" w:type="dxa"/>
            <w:gridSpan w:val="3"/>
          </w:tcPr>
          <w:p w14:paraId="43217919" w14:textId="77777777" w:rsidR="00FE09D9" w:rsidRPr="00ED3189" w:rsidRDefault="00FE09D9" w:rsidP="00FE09D9">
            <w:pPr>
              <w:rPr>
                <w:rFonts w:ascii="Times New Roman" w:hAnsi="Times New Roman"/>
              </w:rPr>
            </w:pPr>
          </w:p>
        </w:tc>
      </w:tr>
      <w:tr w:rsidR="00FE09D9" w:rsidRPr="00ED3189" w14:paraId="57F72E39" w14:textId="77777777" w:rsidTr="00884A7F">
        <w:trPr>
          <w:gridAfter w:val="1"/>
          <w:wAfter w:w="136" w:type="dxa"/>
          <w:cantSplit/>
        </w:trPr>
        <w:tc>
          <w:tcPr>
            <w:tcW w:w="1080" w:type="dxa"/>
          </w:tcPr>
          <w:p w14:paraId="186A53A9"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6.4</w:t>
            </w:r>
          </w:p>
        </w:tc>
        <w:tc>
          <w:tcPr>
            <w:tcW w:w="5130" w:type="dxa"/>
          </w:tcPr>
          <w:p w14:paraId="42183AC2" w14:textId="77777777" w:rsidR="00FE09D9" w:rsidRPr="00ED3189" w:rsidRDefault="00FE09D9" w:rsidP="00FE09D9">
            <w:pPr>
              <w:rPr>
                <w:rFonts w:ascii="Times New Roman" w:hAnsi="Times New Roman"/>
              </w:rPr>
            </w:pPr>
            <w:r w:rsidRPr="00ED3189">
              <w:rPr>
                <w:rFonts w:ascii="Times New Roman" w:hAnsi="Times New Roman"/>
              </w:rPr>
              <w:t xml:space="preserve">The Solution’s audit tools </w:t>
            </w:r>
            <w:r w:rsidRPr="00ED3189">
              <w:rPr>
                <w:rFonts w:ascii="Times New Roman" w:hAnsi="Times New Roman"/>
                <w:b/>
              </w:rPr>
              <w:t>SHALL</w:t>
            </w:r>
            <w:r w:rsidRPr="00ED3189">
              <w:rPr>
                <w:rFonts w:ascii="Times New Roman" w:hAnsi="Times New Roman"/>
              </w:rPr>
              <w:t xml:space="preserve"> allow Administrator to send warning notifications to a User, lock out a User, and restrict a User’s permissions.</w:t>
            </w:r>
          </w:p>
        </w:tc>
        <w:tc>
          <w:tcPr>
            <w:tcW w:w="810" w:type="dxa"/>
          </w:tcPr>
          <w:p w14:paraId="3692FF71"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405E5928" w14:textId="77777777" w:rsidR="00FE09D9" w:rsidRPr="00ED3189" w:rsidRDefault="00FE09D9" w:rsidP="00FE09D9">
            <w:pPr>
              <w:rPr>
                <w:rFonts w:ascii="Times New Roman" w:hAnsi="Times New Roman"/>
              </w:rPr>
            </w:pPr>
          </w:p>
        </w:tc>
        <w:tc>
          <w:tcPr>
            <w:tcW w:w="5153" w:type="dxa"/>
            <w:gridSpan w:val="3"/>
          </w:tcPr>
          <w:p w14:paraId="7E8F3BD4" w14:textId="77777777" w:rsidR="00FE09D9" w:rsidRPr="00ED3189" w:rsidRDefault="00FE09D9" w:rsidP="00FE09D9">
            <w:pPr>
              <w:rPr>
                <w:rFonts w:ascii="Times New Roman" w:hAnsi="Times New Roman"/>
              </w:rPr>
            </w:pPr>
          </w:p>
        </w:tc>
      </w:tr>
      <w:tr w:rsidR="00FE09D9" w:rsidRPr="00ED3189" w14:paraId="328EBF6F" w14:textId="77777777" w:rsidTr="00884A7F">
        <w:trPr>
          <w:gridAfter w:val="1"/>
          <w:wAfter w:w="136" w:type="dxa"/>
          <w:cantSplit/>
        </w:trPr>
        <w:tc>
          <w:tcPr>
            <w:tcW w:w="1080" w:type="dxa"/>
          </w:tcPr>
          <w:p w14:paraId="40B52470"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6.5</w:t>
            </w:r>
          </w:p>
        </w:tc>
        <w:tc>
          <w:tcPr>
            <w:tcW w:w="5130" w:type="dxa"/>
          </w:tcPr>
          <w:p w14:paraId="0043AD77" w14:textId="77777777" w:rsidR="00FE09D9" w:rsidRPr="00ED3189" w:rsidRDefault="00FE09D9" w:rsidP="00FE09D9">
            <w:pPr>
              <w:spacing w:line="267" w:lineRule="exact"/>
              <w:ind w:right="84"/>
              <w:rPr>
                <w:rFonts w:ascii="Times New Roman" w:hAnsi="Times New Roman"/>
                <w:color w:val="000000"/>
              </w:rPr>
            </w:pPr>
            <w:r w:rsidRPr="00ED3189">
              <w:rPr>
                <w:rFonts w:ascii="Times New Roman" w:hAnsi="Times New Roman"/>
              </w:rPr>
              <w:t xml:space="preserve">The Solution’s audit tools </w:t>
            </w:r>
            <w:r w:rsidRPr="00ED3189">
              <w:rPr>
                <w:rFonts w:ascii="Times New Roman" w:hAnsi="Times New Roman"/>
                <w:b/>
              </w:rPr>
              <w:t>SHOULD</w:t>
            </w:r>
            <w:r w:rsidRPr="00ED3189">
              <w:rPr>
                <w:rFonts w:ascii="Times New Roman" w:hAnsi="Times New Roman"/>
              </w:rPr>
              <w:t xml:space="preserve"> be web- based with thumbnail type sized images from submitted records.</w:t>
            </w:r>
          </w:p>
        </w:tc>
        <w:tc>
          <w:tcPr>
            <w:tcW w:w="810" w:type="dxa"/>
          </w:tcPr>
          <w:p w14:paraId="3F625A5D"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3B317B1A" w14:textId="77777777" w:rsidR="00FE09D9" w:rsidRPr="00ED3189" w:rsidRDefault="00FE09D9" w:rsidP="00FE09D9">
            <w:pPr>
              <w:rPr>
                <w:rFonts w:ascii="Times New Roman" w:hAnsi="Times New Roman"/>
              </w:rPr>
            </w:pPr>
          </w:p>
        </w:tc>
        <w:tc>
          <w:tcPr>
            <w:tcW w:w="5153" w:type="dxa"/>
            <w:gridSpan w:val="3"/>
          </w:tcPr>
          <w:p w14:paraId="744C6A16" w14:textId="77777777" w:rsidR="00FE09D9" w:rsidRPr="00ED3189" w:rsidRDefault="00FE09D9" w:rsidP="00FE09D9">
            <w:pPr>
              <w:rPr>
                <w:rFonts w:ascii="Times New Roman" w:hAnsi="Times New Roman"/>
              </w:rPr>
            </w:pPr>
          </w:p>
        </w:tc>
      </w:tr>
      <w:tr w:rsidR="00FE09D9" w:rsidRPr="00ED3189" w14:paraId="6362F368" w14:textId="77777777" w:rsidTr="00884A7F">
        <w:trPr>
          <w:gridAfter w:val="1"/>
          <w:wAfter w:w="136" w:type="dxa"/>
          <w:cantSplit/>
        </w:trPr>
        <w:tc>
          <w:tcPr>
            <w:tcW w:w="1080" w:type="dxa"/>
          </w:tcPr>
          <w:p w14:paraId="2952DF77"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6.6</w:t>
            </w:r>
          </w:p>
        </w:tc>
        <w:tc>
          <w:tcPr>
            <w:tcW w:w="5130" w:type="dxa"/>
          </w:tcPr>
          <w:p w14:paraId="6B539F69" w14:textId="77777777" w:rsidR="00FE09D9" w:rsidRPr="00ED3189" w:rsidRDefault="00FE09D9" w:rsidP="00FE09D9">
            <w:pPr>
              <w:rPr>
                <w:rFonts w:ascii="Times New Roman" w:hAnsi="Times New Roman"/>
              </w:rPr>
            </w:pPr>
            <w:r w:rsidRPr="00ED3189">
              <w:rPr>
                <w:rFonts w:ascii="Times New Roman" w:hAnsi="Times New Roman"/>
              </w:rPr>
              <w:t xml:space="preserve">The Solution’s audit tools </w:t>
            </w:r>
            <w:r w:rsidRPr="00ED3189">
              <w:rPr>
                <w:rFonts w:ascii="Times New Roman" w:hAnsi="Times New Roman"/>
                <w:b/>
              </w:rPr>
              <w:t>SHOULD</w:t>
            </w:r>
            <w:r w:rsidRPr="00ED3189">
              <w:rPr>
                <w:rFonts w:ascii="Times New Roman" w:hAnsi="Times New Roman"/>
              </w:rPr>
              <w:t xml:space="preserve"> allow for reporting function and </w:t>
            </w:r>
            <w:r w:rsidRPr="00ED3189">
              <w:rPr>
                <w:rFonts w:ascii="Times New Roman" w:hAnsi="Times New Roman"/>
                <w:b/>
              </w:rPr>
              <w:t>SHOULD</w:t>
            </w:r>
            <w:r w:rsidRPr="00ED3189">
              <w:rPr>
                <w:rFonts w:ascii="Times New Roman" w:hAnsi="Times New Roman"/>
              </w:rPr>
              <w:t xml:space="preserve"> include ability to email PDF (or MHT) files from within the audit tool.</w:t>
            </w:r>
          </w:p>
        </w:tc>
        <w:tc>
          <w:tcPr>
            <w:tcW w:w="810" w:type="dxa"/>
          </w:tcPr>
          <w:p w14:paraId="02176E6B"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57F3A84E" w14:textId="77777777" w:rsidR="00FE09D9" w:rsidRPr="00ED3189" w:rsidRDefault="00FE09D9" w:rsidP="00FE09D9">
            <w:pPr>
              <w:rPr>
                <w:rFonts w:ascii="Times New Roman" w:hAnsi="Times New Roman"/>
              </w:rPr>
            </w:pPr>
          </w:p>
        </w:tc>
        <w:tc>
          <w:tcPr>
            <w:tcW w:w="5153" w:type="dxa"/>
            <w:gridSpan w:val="3"/>
          </w:tcPr>
          <w:p w14:paraId="398CA356" w14:textId="77777777" w:rsidR="00FE09D9" w:rsidRPr="00ED3189" w:rsidRDefault="00FE09D9" w:rsidP="00FE09D9">
            <w:pPr>
              <w:rPr>
                <w:rFonts w:ascii="Times New Roman" w:hAnsi="Times New Roman"/>
              </w:rPr>
            </w:pPr>
          </w:p>
        </w:tc>
      </w:tr>
      <w:tr w:rsidR="00FE09D9" w:rsidRPr="00ED3189" w14:paraId="7DFC2CE7" w14:textId="77777777" w:rsidTr="00884A7F">
        <w:trPr>
          <w:gridAfter w:val="1"/>
          <w:wAfter w:w="136" w:type="dxa"/>
          <w:cantSplit/>
        </w:trPr>
        <w:tc>
          <w:tcPr>
            <w:tcW w:w="1080" w:type="dxa"/>
          </w:tcPr>
          <w:p w14:paraId="6620BC76"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6.7</w:t>
            </w:r>
          </w:p>
        </w:tc>
        <w:tc>
          <w:tcPr>
            <w:tcW w:w="5130" w:type="dxa"/>
          </w:tcPr>
          <w:p w14:paraId="10EAF959" w14:textId="77777777" w:rsidR="00FE09D9" w:rsidRPr="00ED3189" w:rsidRDefault="00FE09D9" w:rsidP="00FE09D9">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provide a web-based comprehensive auditing module (including visual/image representations with the transactions).</w:t>
            </w:r>
          </w:p>
        </w:tc>
        <w:tc>
          <w:tcPr>
            <w:tcW w:w="810" w:type="dxa"/>
          </w:tcPr>
          <w:p w14:paraId="216C9630"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5DCA7485" w14:textId="77777777" w:rsidR="00FE09D9" w:rsidRPr="00ED3189" w:rsidRDefault="00FE09D9" w:rsidP="00FE09D9">
            <w:pPr>
              <w:rPr>
                <w:rFonts w:ascii="Times New Roman" w:hAnsi="Times New Roman"/>
              </w:rPr>
            </w:pPr>
          </w:p>
        </w:tc>
        <w:tc>
          <w:tcPr>
            <w:tcW w:w="5153" w:type="dxa"/>
            <w:gridSpan w:val="3"/>
          </w:tcPr>
          <w:p w14:paraId="3AE4FE4A" w14:textId="77777777" w:rsidR="00FE09D9" w:rsidRPr="00ED3189" w:rsidRDefault="00FE09D9" w:rsidP="00FE09D9">
            <w:pPr>
              <w:rPr>
                <w:rFonts w:ascii="Times New Roman" w:hAnsi="Times New Roman"/>
              </w:rPr>
            </w:pPr>
          </w:p>
        </w:tc>
      </w:tr>
      <w:tr w:rsidR="00FE09D9" w:rsidRPr="00ED3189" w14:paraId="2799E71A" w14:textId="77777777" w:rsidTr="00884A7F">
        <w:trPr>
          <w:gridAfter w:val="1"/>
          <w:wAfter w:w="136" w:type="dxa"/>
          <w:cantSplit/>
        </w:trPr>
        <w:tc>
          <w:tcPr>
            <w:tcW w:w="1080" w:type="dxa"/>
          </w:tcPr>
          <w:p w14:paraId="4E5399D2"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lastRenderedPageBreak/>
              <w:t>6.8</w:t>
            </w:r>
          </w:p>
        </w:tc>
        <w:tc>
          <w:tcPr>
            <w:tcW w:w="5130" w:type="dxa"/>
          </w:tcPr>
          <w:p w14:paraId="7840E986" w14:textId="77777777" w:rsidR="00FE09D9" w:rsidRPr="00ED3189" w:rsidRDefault="00FE09D9" w:rsidP="00FE09D9">
            <w:pPr>
              <w:rPr>
                <w:rFonts w:ascii="Times New Roman" w:hAnsi="Times New Roman"/>
              </w:rPr>
            </w:pPr>
            <w:r w:rsidRPr="00ED3189">
              <w:rPr>
                <w:rFonts w:ascii="Times New Roman" w:hAnsi="Times New Roman"/>
              </w:rPr>
              <w:t xml:space="preserve">The Solution’s audited data </w:t>
            </w:r>
            <w:r w:rsidRPr="00ED3189">
              <w:rPr>
                <w:rFonts w:ascii="Times New Roman" w:hAnsi="Times New Roman"/>
                <w:b/>
              </w:rPr>
              <w:t>SHOULD</w:t>
            </w:r>
            <w:r w:rsidRPr="00ED3189">
              <w:rPr>
                <w:rFonts w:ascii="Times New Roman" w:hAnsi="Times New Roman"/>
              </w:rPr>
              <w:t xml:space="preserve"> be capable of being filtered to include the entire system, specific agency, specific site, specific </w:t>
            </w:r>
            <w:proofErr w:type="spellStart"/>
            <w:r w:rsidRPr="00ED3189">
              <w:rPr>
                <w:rFonts w:ascii="Times New Roman" w:hAnsi="Times New Roman"/>
              </w:rPr>
              <w:t>Livescan</w:t>
            </w:r>
            <w:proofErr w:type="spellEnd"/>
            <w:r w:rsidRPr="00ED3189">
              <w:rPr>
                <w:rFonts w:ascii="Times New Roman" w:hAnsi="Times New Roman"/>
              </w:rPr>
              <w:t xml:space="preserve"> device, specific User, specific date range, and specific data field changes.  </w:t>
            </w:r>
          </w:p>
        </w:tc>
        <w:tc>
          <w:tcPr>
            <w:tcW w:w="810" w:type="dxa"/>
          </w:tcPr>
          <w:p w14:paraId="6D4BAA85"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0AD99F70" w14:textId="77777777" w:rsidR="00FE09D9" w:rsidRPr="00ED3189" w:rsidRDefault="00FE09D9" w:rsidP="00FE09D9">
            <w:pPr>
              <w:rPr>
                <w:rFonts w:ascii="Times New Roman" w:hAnsi="Times New Roman"/>
              </w:rPr>
            </w:pPr>
          </w:p>
        </w:tc>
        <w:tc>
          <w:tcPr>
            <w:tcW w:w="5153" w:type="dxa"/>
            <w:gridSpan w:val="3"/>
          </w:tcPr>
          <w:p w14:paraId="59C64D8C" w14:textId="77777777" w:rsidR="00FE09D9" w:rsidRPr="00ED3189" w:rsidRDefault="00FE09D9" w:rsidP="00FE09D9">
            <w:pPr>
              <w:rPr>
                <w:rFonts w:ascii="Times New Roman" w:hAnsi="Times New Roman"/>
              </w:rPr>
            </w:pPr>
          </w:p>
        </w:tc>
      </w:tr>
      <w:tr w:rsidR="00FE09D9" w:rsidRPr="00ED3189" w14:paraId="6DB96D20" w14:textId="77777777" w:rsidTr="00884A7F">
        <w:trPr>
          <w:gridAfter w:val="1"/>
          <w:wAfter w:w="136" w:type="dxa"/>
          <w:cantSplit/>
        </w:trPr>
        <w:tc>
          <w:tcPr>
            <w:tcW w:w="1080" w:type="dxa"/>
          </w:tcPr>
          <w:p w14:paraId="564391DB"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6.9</w:t>
            </w:r>
          </w:p>
        </w:tc>
        <w:tc>
          <w:tcPr>
            <w:tcW w:w="5130" w:type="dxa"/>
          </w:tcPr>
          <w:p w14:paraId="793F6E59" w14:textId="77777777" w:rsidR="00FE09D9" w:rsidRPr="00ED3189" w:rsidRDefault="00FE09D9" w:rsidP="00FE09D9">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 xml:space="preserve">SHOULD </w:t>
            </w:r>
            <w:r w:rsidRPr="00ED3189">
              <w:rPr>
                <w:rFonts w:ascii="Times New Roman" w:hAnsi="Times New Roman"/>
              </w:rPr>
              <w:t>allow the Administrator to navigate the audit data and query/change parameters (i.e., clicking on hyperlinks).</w:t>
            </w:r>
          </w:p>
        </w:tc>
        <w:tc>
          <w:tcPr>
            <w:tcW w:w="810" w:type="dxa"/>
          </w:tcPr>
          <w:p w14:paraId="11794CD6"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758574FF" w14:textId="77777777" w:rsidR="00FE09D9" w:rsidRPr="00ED3189" w:rsidRDefault="00FE09D9" w:rsidP="00FE09D9">
            <w:pPr>
              <w:rPr>
                <w:rFonts w:ascii="Times New Roman" w:hAnsi="Times New Roman"/>
              </w:rPr>
            </w:pPr>
          </w:p>
        </w:tc>
        <w:tc>
          <w:tcPr>
            <w:tcW w:w="5153" w:type="dxa"/>
            <w:gridSpan w:val="3"/>
          </w:tcPr>
          <w:p w14:paraId="1BE650E0" w14:textId="77777777" w:rsidR="00FE09D9" w:rsidRPr="00ED3189" w:rsidRDefault="00FE09D9" w:rsidP="00FE09D9">
            <w:pPr>
              <w:rPr>
                <w:rFonts w:ascii="Times New Roman" w:hAnsi="Times New Roman"/>
              </w:rPr>
            </w:pPr>
          </w:p>
        </w:tc>
      </w:tr>
      <w:tr w:rsidR="00FE09D9" w:rsidRPr="00ED3189" w14:paraId="195F7560" w14:textId="77777777" w:rsidTr="00884A7F">
        <w:trPr>
          <w:gridAfter w:val="1"/>
          <w:wAfter w:w="136" w:type="dxa"/>
          <w:cantSplit/>
        </w:trPr>
        <w:tc>
          <w:tcPr>
            <w:tcW w:w="1080" w:type="dxa"/>
            <w:shd w:val="clear" w:color="auto" w:fill="FFFF00"/>
          </w:tcPr>
          <w:p w14:paraId="7D9C56F6"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71C122C3" w14:textId="77777777" w:rsidR="00FE09D9" w:rsidRPr="00ED3189" w:rsidRDefault="00FE09D9" w:rsidP="00FE09D9">
            <w:pPr>
              <w:rPr>
                <w:rFonts w:ascii="Times New Roman" w:hAnsi="Times New Roman"/>
              </w:rPr>
            </w:pPr>
            <w:bookmarkStart w:id="6" w:name="_Toc458612859"/>
            <w:r w:rsidRPr="00ED3189">
              <w:rPr>
                <w:rFonts w:ascii="Times New Roman" w:hAnsi="Times New Roman"/>
                <w:b/>
                <w:bCs/>
                <w:i/>
              </w:rPr>
              <w:t>7.0 – System Dashboard</w:t>
            </w:r>
            <w:bookmarkEnd w:id="6"/>
          </w:p>
        </w:tc>
      </w:tr>
      <w:tr w:rsidR="00FE09D9" w:rsidRPr="00ED3189" w14:paraId="613DFA8A" w14:textId="77777777" w:rsidTr="00884A7F">
        <w:trPr>
          <w:gridAfter w:val="1"/>
          <w:wAfter w:w="136" w:type="dxa"/>
          <w:cantSplit/>
        </w:trPr>
        <w:tc>
          <w:tcPr>
            <w:tcW w:w="1080" w:type="dxa"/>
          </w:tcPr>
          <w:p w14:paraId="7E2691F4"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7.1</w:t>
            </w:r>
          </w:p>
        </w:tc>
        <w:tc>
          <w:tcPr>
            <w:tcW w:w="5130" w:type="dxa"/>
          </w:tcPr>
          <w:p w14:paraId="28BA32AE" w14:textId="77777777" w:rsidR="00FE09D9" w:rsidRPr="00ED3189" w:rsidRDefault="00FE09D9" w:rsidP="00FE09D9">
            <w:pPr>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provide a single scrolling screen, real-time Graphical User Interface (GUI), showing a graphical presentation of the current status (snapshot) and historical trends of the system’s key performance indicators to enable instantaneous and informed decisions to be made at a glance.</w:t>
            </w:r>
          </w:p>
        </w:tc>
        <w:tc>
          <w:tcPr>
            <w:tcW w:w="810" w:type="dxa"/>
          </w:tcPr>
          <w:p w14:paraId="0A370C90"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7CE9B17F" w14:textId="77777777" w:rsidR="00FE09D9" w:rsidRPr="00ED3189" w:rsidRDefault="00FE09D9" w:rsidP="00FE09D9">
            <w:pPr>
              <w:rPr>
                <w:rFonts w:ascii="Times New Roman" w:hAnsi="Times New Roman"/>
              </w:rPr>
            </w:pPr>
          </w:p>
        </w:tc>
        <w:tc>
          <w:tcPr>
            <w:tcW w:w="5153" w:type="dxa"/>
            <w:gridSpan w:val="3"/>
          </w:tcPr>
          <w:p w14:paraId="2C4B5664" w14:textId="77777777" w:rsidR="00FE09D9" w:rsidRPr="00ED3189" w:rsidRDefault="00FE09D9" w:rsidP="00FE09D9">
            <w:pPr>
              <w:rPr>
                <w:rFonts w:ascii="Times New Roman" w:hAnsi="Times New Roman"/>
              </w:rPr>
            </w:pPr>
          </w:p>
        </w:tc>
      </w:tr>
      <w:tr w:rsidR="00FE09D9" w:rsidRPr="00ED3189" w14:paraId="6BE71B7D" w14:textId="77777777" w:rsidTr="00884A7F">
        <w:trPr>
          <w:gridAfter w:val="1"/>
          <w:wAfter w:w="136" w:type="dxa"/>
          <w:cantSplit/>
        </w:trPr>
        <w:tc>
          <w:tcPr>
            <w:tcW w:w="1080" w:type="dxa"/>
          </w:tcPr>
          <w:p w14:paraId="21C17386"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7.2</w:t>
            </w:r>
          </w:p>
        </w:tc>
        <w:tc>
          <w:tcPr>
            <w:tcW w:w="5130" w:type="dxa"/>
          </w:tcPr>
          <w:p w14:paraId="1579AB08" w14:textId="77777777" w:rsidR="00FE09D9" w:rsidRPr="00ED3189" w:rsidRDefault="00FE09D9" w:rsidP="00FE09D9">
            <w:pPr>
              <w:rPr>
                <w:rFonts w:ascii="Times New Roman" w:hAnsi="Times New Roman"/>
                <w:color w:val="000000"/>
              </w:rPr>
            </w:pPr>
            <w:r w:rsidRPr="00ED3189">
              <w:rPr>
                <w:rFonts w:ascii="Times New Roman" w:hAnsi="Times New Roman"/>
              </w:rPr>
              <w:t xml:space="preserve">The dashboard </w:t>
            </w:r>
            <w:r w:rsidRPr="00ED3189">
              <w:rPr>
                <w:rFonts w:ascii="Times New Roman" w:hAnsi="Times New Roman"/>
                <w:b/>
              </w:rPr>
              <w:t>SHOULD</w:t>
            </w:r>
            <w:r w:rsidRPr="00ED3189">
              <w:rPr>
                <w:rFonts w:ascii="Times New Roman" w:hAnsi="Times New Roman"/>
              </w:rPr>
              <w:t xml:space="preserve"> be web-based and linked to the Solution’s database which allows the information to be constantly updated.</w:t>
            </w:r>
          </w:p>
        </w:tc>
        <w:tc>
          <w:tcPr>
            <w:tcW w:w="810" w:type="dxa"/>
          </w:tcPr>
          <w:p w14:paraId="77A31317"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46205A9B" w14:textId="77777777" w:rsidR="00FE09D9" w:rsidRPr="00ED3189" w:rsidRDefault="00FE09D9" w:rsidP="00FE09D9">
            <w:pPr>
              <w:rPr>
                <w:rFonts w:ascii="Times New Roman" w:hAnsi="Times New Roman"/>
              </w:rPr>
            </w:pPr>
          </w:p>
        </w:tc>
        <w:tc>
          <w:tcPr>
            <w:tcW w:w="5153" w:type="dxa"/>
            <w:gridSpan w:val="3"/>
          </w:tcPr>
          <w:p w14:paraId="6240D2E2" w14:textId="77777777" w:rsidR="00FE09D9" w:rsidRPr="00ED3189" w:rsidRDefault="00FE09D9" w:rsidP="00FE09D9">
            <w:pPr>
              <w:rPr>
                <w:rFonts w:ascii="Times New Roman" w:hAnsi="Times New Roman"/>
              </w:rPr>
            </w:pPr>
          </w:p>
        </w:tc>
      </w:tr>
      <w:tr w:rsidR="00FE09D9" w:rsidRPr="00ED3189" w14:paraId="7FA22281" w14:textId="77777777" w:rsidTr="00884A7F">
        <w:trPr>
          <w:gridAfter w:val="1"/>
          <w:wAfter w:w="136" w:type="dxa"/>
          <w:cantSplit/>
        </w:trPr>
        <w:tc>
          <w:tcPr>
            <w:tcW w:w="1080" w:type="dxa"/>
          </w:tcPr>
          <w:p w14:paraId="1C168020"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7.3</w:t>
            </w:r>
          </w:p>
        </w:tc>
        <w:tc>
          <w:tcPr>
            <w:tcW w:w="5130" w:type="dxa"/>
          </w:tcPr>
          <w:p w14:paraId="263E0CE4" w14:textId="77777777" w:rsidR="00FE09D9" w:rsidRPr="00ED3189" w:rsidRDefault="00FE09D9" w:rsidP="00FE09D9">
            <w:pPr>
              <w:rPr>
                <w:rFonts w:ascii="Times New Roman" w:hAnsi="Times New Roman"/>
              </w:rPr>
            </w:pPr>
            <w:r w:rsidRPr="00ED3189">
              <w:rPr>
                <w:rFonts w:ascii="Times New Roman" w:hAnsi="Times New Roman"/>
              </w:rPr>
              <w:t xml:space="preserve">The dashboard </w:t>
            </w:r>
            <w:r w:rsidRPr="00ED3189">
              <w:rPr>
                <w:rFonts w:ascii="Times New Roman" w:hAnsi="Times New Roman"/>
                <w:b/>
              </w:rPr>
              <w:t>SHOULD</w:t>
            </w:r>
            <w:r w:rsidRPr="00ED3189">
              <w:rPr>
                <w:rFonts w:ascii="Times New Roman" w:hAnsi="Times New Roman"/>
              </w:rPr>
              <w:t xml:space="preserve"> be capable of filtering by the following attributes:</w:t>
            </w:r>
          </w:p>
          <w:p w14:paraId="35814252"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 xml:space="preserve">Entire system (all </w:t>
            </w:r>
            <w:proofErr w:type="spellStart"/>
            <w:r w:rsidRPr="00ED3189">
              <w:rPr>
                <w:rFonts w:ascii="Times New Roman" w:eastAsia="Times New Roman" w:hAnsi="Times New Roman"/>
                <w:sz w:val="24"/>
                <w:szCs w:val="24"/>
              </w:rPr>
              <w:t>Livescan</w:t>
            </w:r>
            <w:proofErr w:type="spellEnd"/>
            <w:r w:rsidRPr="00ED3189">
              <w:rPr>
                <w:rFonts w:ascii="Times New Roman" w:eastAsia="Times New Roman" w:hAnsi="Times New Roman"/>
                <w:sz w:val="24"/>
                <w:szCs w:val="24"/>
              </w:rPr>
              <w:t xml:space="preserve"> devices)</w:t>
            </w:r>
          </w:p>
          <w:p w14:paraId="3ADA262C"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Specific agency</w:t>
            </w:r>
          </w:p>
          <w:p w14:paraId="5DF72C6A"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Specific site</w:t>
            </w:r>
          </w:p>
          <w:p w14:paraId="6E6FD4D1"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sz w:val="24"/>
                <w:szCs w:val="24"/>
              </w:rPr>
            </w:pPr>
            <w:r w:rsidRPr="00ED3189">
              <w:rPr>
                <w:rFonts w:ascii="Times New Roman" w:eastAsia="Times New Roman" w:hAnsi="Times New Roman"/>
                <w:sz w:val="24"/>
                <w:szCs w:val="24"/>
              </w:rPr>
              <w:t>Date range (e.g., last 24 hours, prior week, prior month)</w:t>
            </w:r>
          </w:p>
        </w:tc>
        <w:tc>
          <w:tcPr>
            <w:tcW w:w="810" w:type="dxa"/>
          </w:tcPr>
          <w:p w14:paraId="53444EDC"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7E922E5A" w14:textId="77777777" w:rsidR="00FE09D9" w:rsidRPr="00ED3189" w:rsidRDefault="00FE09D9" w:rsidP="00FE09D9">
            <w:pPr>
              <w:rPr>
                <w:rFonts w:ascii="Times New Roman" w:hAnsi="Times New Roman"/>
              </w:rPr>
            </w:pPr>
          </w:p>
        </w:tc>
        <w:tc>
          <w:tcPr>
            <w:tcW w:w="5153" w:type="dxa"/>
            <w:gridSpan w:val="3"/>
          </w:tcPr>
          <w:p w14:paraId="49092A21" w14:textId="77777777" w:rsidR="00FE09D9" w:rsidRPr="00ED3189" w:rsidRDefault="00FE09D9" w:rsidP="00FE09D9">
            <w:pPr>
              <w:rPr>
                <w:rFonts w:ascii="Times New Roman" w:hAnsi="Times New Roman"/>
              </w:rPr>
            </w:pPr>
          </w:p>
        </w:tc>
      </w:tr>
      <w:tr w:rsidR="00FE09D9" w:rsidRPr="00ED3189" w14:paraId="5ADBDA12" w14:textId="77777777" w:rsidTr="00884A7F">
        <w:trPr>
          <w:gridAfter w:val="1"/>
          <w:wAfter w:w="136" w:type="dxa"/>
          <w:cantSplit/>
        </w:trPr>
        <w:tc>
          <w:tcPr>
            <w:tcW w:w="1080" w:type="dxa"/>
          </w:tcPr>
          <w:p w14:paraId="0A12ABFF"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lastRenderedPageBreak/>
              <w:t>7.4</w:t>
            </w:r>
          </w:p>
        </w:tc>
        <w:tc>
          <w:tcPr>
            <w:tcW w:w="5130" w:type="dxa"/>
          </w:tcPr>
          <w:p w14:paraId="095D164E" w14:textId="77777777" w:rsidR="00FE09D9" w:rsidRPr="00ED3189" w:rsidRDefault="00FE09D9" w:rsidP="00FE09D9">
            <w:pPr>
              <w:rPr>
                <w:rFonts w:ascii="Times New Roman" w:hAnsi="Times New Roman"/>
              </w:rPr>
            </w:pPr>
            <w:r w:rsidRPr="00ED3189">
              <w:rPr>
                <w:rFonts w:ascii="Times New Roman" w:hAnsi="Times New Roman"/>
              </w:rPr>
              <w:t xml:space="preserve">Dashboard reporting data </w:t>
            </w:r>
            <w:r w:rsidRPr="00ED3189">
              <w:rPr>
                <w:rFonts w:ascii="Times New Roman" w:hAnsi="Times New Roman"/>
                <w:b/>
              </w:rPr>
              <w:t>SHOULD</w:t>
            </w:r>
            <w:r w:rsidRPr="00ED3189">
              <w:rPr>
                <w:rFonts w:ascii="Times New Roman" w:hAnsi="Times New Roman"/>
              </w:rPr>
              <w:t xml:space="preserve"> include, but not be limited to:</w:t>
            </w:r>
          </w:p>
          <w:p w14:paraId="532D5872"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Total number of submitted records</w:t>
            </w:r>
          </w:p>
          <w:p w14:paraId="0DA6EA67"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Daily total of submitted records</w:t>
            </w:r>
          </w:p>
          <w:p w14:paraId="577B34DA"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Hourly trend totals of submitted records</w:t>
            </w:r>
          </w:p>
          <w:p w14:paraId="2CA77B51"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Average record submission times</w:t>
            </w:r>
          </w:p>
          <w:p w14:paraId="3032B063"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Average record completion times</w:t>
            </w:r>
          </w:p>
          <w:p w14:paraId="23A59744"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Complete system availability indicators</w:t>
            </w:r>
          </w:p>
          <w:p w14:paraId="22A8C241"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Total number of active Users</w:t>
            </w:r>
          </w:p>
          <w:p w14:paraId="3F30F415" w14:textId="77777777" w:rsidR="00FE09D9" w:rsidRPr="00ED3189" w:rsidRDefault="00FE09D9" w:rsidP="00FE09D9">
            <w:pPr>
              <w:pStyle w:val="ListParagraph"/>
              <w:numPr>
                <w:ilvl w:val="0"/>
                <w:numId w:val="11"/>
              </w:numPr>
              <w:spacing w:after="0" w:line="240" w:lineRule="auto"/>
              <w:rPr>
                <w:rFonts w:ascii="Times New Roman" w:eastAsia="Times New Roman" w:hAnsi="Times New Roman"/>
                <w:color w:val="000000"/>
                <w:sz w:val="24"/>
                <w:szCs w:val="24"/>
              </w:rPr>
            </w:pPr>
            <w:r w:rsidRPr="00ED3189">
              <w:rPr>
                <w:rFonts w:ascii="Times New Roman" w:eastAsia="Times New Roman" w:hAnsi="Times New Roman"/>
                <w:sz w:val="24"/>
                <w:szCs w:val="24"/>
              </w:rPr>
              <w:t xml:space="preserve">Top 10 most used </w:t>
            </w:r>
            <w:proofErr w:type="spellStart"/>
            <w:r w:rsidRPr="00ED3189">
              <w:rPr>
                <w:rFonts w:ascii="Times New Roman" w:eastAsia="Times New Roman" w:hAnsi="Times New Roman"/>
                <w:sz w:val="24"/>
                <w:szCs w:val="24"/>
              </w:rPr>
              <w:t>Livescan</w:t>
            </w:r>
            <w:proofErr w:type="spellEnd"/>
            <w:r w:rsidRPr="00ED3189">
              <w:rPr>
                <w:rFonts w:ascii="Times New Roman" w:eastAsia="Times New Roman" w:hAnsi="Times New Roman"/>
                <w:sz w:val="24"/>
                <w:szCs w:val="24"/>
              </w:rPr>
              <w:t xml:space="preserve"> devices (for LACRIS Help Desk)</w:t>
            </w:r>
          </w:p>
          <w:p w14:paraId="54109382" w14:textId="77777777" w:rsidR="00FE09D9" w:rsidRPr="00ED3189" w:rsidRDefault="00FE09D9" w:rsidP="00FE09D9">
            <w:pPr>
              <w:rPr>
                <w:rFonts w:ascii="Times New Roman" w:hAnsi="Times New Roman"/>
                <w:color w:val="000000"/>
              </w:rPr>
            </w:pPr>
          </w:p>
        </w:tc>
        <w:tc>
          <w:tcPr>
            <w:tcW w:w="810" w:type="dxa"/>
          </w:tcPr>
          <w:p w14:paraId="1AF7BFD1"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2D866362" w14:textId="77777777" w:rsidR="00FE09D9" w:rsidRPr="00ED3189" w:rsidRDefault="00FE09D9" w:rsidP="00FE09D9">
            <w:pPr>
              <w:rPr>
                <w:rFonts w:ascii="Times New Roman" w:hAnsi="Times New Roman"/>
              </w:rPr>
            </w:pPr>
          </w:p>
        </w:tc>
        <w:tc>
          <w:tcPr>
            <w:tcW w:w="5153" w:type="dxa"/>
            <w:gridSpan w:val="3"/>
          </w:tcPr>
          <w:p w14:paraId="179F71C2" w14:textId="77777777" w:rsidR="00FE09D9" w:rsidRPr="00ED3189" w:rsidRDefault="00FE09D9" w:rsidP="00FE09D9">
            <w:pPr>
              <w:rPr>
                <w:rFonts w:ascii="Times New Roman" w:hAnsi="Times New Roman"/>
              </w:rPr>
            </w:pPr>
          </w:p>
        </w:tc>
      </w:tr>
      <w:tr w:rsidR="00FE09D9" w:rsidRPr="00ED3189" w14:paraId="61B4BDA0" w14:textId="77777777" w:rsidTr="00884A7F">
        <w:trPr>
          <w:gridAfter w:val="1"/>
          <w:wAfter w:w="136" w:type="dxa"/>
          <w:cantSplit/>
        </w:trPr>
        <w:tc>
          <w:tcPr>
            <w:tcW w:w="1080" w:type="dxa"/>
            <w:shd w:val="clear" w:color="auto" w:fill="FFFF00"/>
          </w:tcPr>
          <w:p w14:paraId="3F49C007"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0B589E12" w14:textId="77777777" w:rsidR="00FE09D9" w:rsidRPr="00ED3189" w:rsidRDefault="00FE09D9" w:rsidP="00FE09D9">
            <w:pPr>
              <w:rPr>
                <w:rFonts w:ascii="Times New Roman" w:hAnsi="Times New Roman"/>
              </w:rPr>
            </w:pPr>
            <w:bookmarkStart w:id="7" w:name="_Toc458612860"/>
            <w:r w:rsidRPr="00ED3189">
              <w:rPr>
                <w:rFonts w:ascii="Times New Roman" w:hAnsi="Times New Roman"/>
                <w:b/>
                <w:bCs/>
                <w:i/>
              </w:rPr>
              <w:t xml:space="preserve">8.0 – </w:t>
            </w:r>
            <w:bookmarkEnd w:id="7"/>
            <w:r w:rsidRPr="00ED3189">
              <w:rPr>
                <w:rFonts w:ascii="Times New Roman" w:hAnsi="Times New Roman"/>
                <w:b/>
                <w:bCs/>
                <w:i/>
              </w:rPr>
              <w:t>Types of Transactions (TOTs)</w:t>
            </w:r>
          </w:p>
        </w:tc>
      </w:tr>
      <w:tr w:rsidR="00FE09D9" w:rsidRPr="00ED3189" w14:paraId="56CD7CF7" w14:textId="77777777" w:rsidTr="00884A7F">
        <w:trPr>
          <w:gridAfter w:val="1"/>
          <w:wAfter w:w="136" w:type="dxa"/>
          <w:cantSplit/>
        </w:trPr>
        <w:tc>
          <w:tcPr>
            <w:tcW w:w="1080" w:type="dxa"/>
          </w:tcPr>
          <w:p w14:paraId="6DDB9FF4" w14:textId="77777777" w:rsidR="00FE09D9" w:rsidRPr="00ED3189" w:rsidRDefault="00FE09D9" w:rsidP="00FE09D9">
            <w:pPr>
              <w:tabs>
                <w:tab w:val="left" w:pos="720"/>
              </w:tabs>
              <w:ind w:left="720" w:hanging="720"/>
              <w:jc w:val="center"/>
              <w:rPr>
                <w:rFonts w:ascii="Times New Roman" w:hAnsi="Times New Roman"/>
                <w:color w:val="000000"/>
              </w:rPr>
            </w:pPr>
            <w:r w:rsidRPr="00ED3189">
              <w:rPr>
                <w:rFonts w:ascii="Times New Roman" w:hAnsi="Times New Roman"/>
                <w:color w:val="000000"/>
              </w:rPr>
              <w:t>8.1</w:t>
            </w:r>
          </w:p>
        </w:tc>
        <w:tc>
          <w:tcPr>
            <w:tcW w:w="5130" w:type="dxa"/>
          </w:tcPr>
          <w:p w14:paraId="1D944502" w14:textId="77777777" w:rsidR="00FE09D9" w:rsidRPr="00ED3189" w:rsidRDefault="00FE09D9" w:rsidP="00FE09D9">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capable of submitting the following TOTs to the County’s MBIS via interface:</w:t>
            </w:r>
          </w:p>
          <w:p w14:paraId="5C2830D2" w14:textId="77777777" w:rsidR="00FE09D9" w:rsidRPr="00ED3189" w:rsidRDefault="00FE09D9" w:rsidP="00FE09D9">
            <w:pPr>
              <w:pStyle w:val="ListParagraph"/>
              <w:numPr>
                <w:ilvl w:val="0"/>
                <w:numId w:val="34"/>
              </w:numPr>
              <w:spacing w:before="60" w:after="60" w:line="252" w:lineRule="auto"/>
              <w:jc w:val="both"/>
              <w:rPr>
                <w:rFonts w:ascii="Times New Roman" w:hAnsi="Times New Roman"/>
                <w:sz w:val="24"/>
                <w:szCs w:val="24"/>
              </w:rPr>
            </w:pPr>
            <w:r w:rsidRPr="00ED3189">
              <w:rPr>
                <w:rFonts w:ascii="Times New Roman" w:hAnsi="Times New Roman"/>
                <w:sz w:val="24"/>
                <w:szCs w:val="24"/>
              </w:rPr>
              <w:t>All California State TOTs</w:t>
            </w:r>
          </w:p>
          <w:p w14:paraId="0CE5D2FE" w14:textId="77777777" w:rsidR="00FE09D9" w:rsidRPr="00ED3189" w:rsidRDefault="00FE09D9" w:rsidP="00FE09D9">
            <w:pPr>
              <w:pStyle w:val="ListParagraph"/>
              <w:numPr>
                <w:ilvl w:val="0"/>
                <w:numId w:val="34"/>
              </w:numPr>
              <w:shd w:val="clear" w:color="auto" w:fill="FFFFFF" w:themeFill="background1"/>
              <w:spacing w:before="60" w:after="60" w:line="252" w:lineRule="auto"/>
              <w:rPr>
                <w:rFonts w:ascii="Times New Roman" w:hAnsi="Times New Roman"/>
                <w:sz w:val="24"/>
                <w:szCs w:val="24"/>
              </w:rPr>
            </w:pPr>
            <w:r w:rsidRPr="00ED3189">
              <w:rPr>
                <w:rFonts w:ascii="Times New Roman" w:hAnsi="Times New Roman"/>
                <w:sz w:val="24"/>
                <w:szCs w:val="24"/>
              </w:rPr>
              <w:t>State and County TOT’s currently used in Los Angeles County, including but not limited to:</w:t>
            </w:r>
          </w:p>
          <w:p w14:paraId="67DC008F" w14:textId="77777777" w:rsidR="00FE09D9" w:rsidRPr="00ED3189" w:rsidRDefault="00FE09D9" w:rsidP="00FE09D9">
            <w:pPr>
              <w:pStyle w:val="ListParagraph"/>
              <w:numPr>
                <w:ilvl w:val="1"/>
                <w:numId w:val="35"/>
              </w:numPr>
              <w:spacing w:before="60" w:after="60" w:line="240" w:lineRule="auto"/>
              <w:jc w:val="both"/>
              <w:rPr>
                <w:rFonts w:ascii="Times New Roman" w:hAnsi="Times New Roman"/>
                <w:sz w:val="24"/>
                <w:szCs w:val="24"/>
              </w:rPr>
            </w:pPr>
            <w:r w:rsidRPr="00ED3189">
              <w:rPr>
                <w:rFonts w:ascii="Times New Roman" w:hAnsi="Times New Roman"/>
                <w:sz w:val="24"/>
                <w:szCs w:val="24"/>
              </w:rPr>
              <w:t>ID2</w:t>
            </w:r>
          </w:p>
          <w:p w14:paraId="7E0E672E" w14:textId="77777777" w:rsidR="00FE09D9" w:rsidRPr="00ED3189" w:rsidRDefault="00FE09D9" w:rsidP="00FE09D9">
            <w:pPr>
              <w:pStyle w:val="ListParagraph"/>
              <w:numPr>
                <w:ilvl w:val="1"/>
                <w:numId w:val="35"/>
              </w:numPr>
              <w:spacing w:before="60" w:after="60" w:line="240" w:lineRule="auto"/>
              <w:jc w:val="both"/>
              <w:rPr>
                <w:rFonts w:ascii="Times New Roman" w:hAnsi="Times New Roman"/>
                <w:sz w:val="24"/>
                <w:szCs w:val="24"/>
              </w:rPr>
            </w:pPr>
            <w:r w:rsidRPr="00ED3189">
              <w:rPr>
                <w:rFonts w:ascii="Times New Roman" w:hAnsi="Times New Roman"/>
                <w:sz w:val="24"/>
                <w:szCs w:val="24"/>
              </w:rPr>
              <w:t>ID4</w:t>
            </w:r>
          </w:p>
          <w:p w14:paraId="09994BDF" w14:textId="77777777" w:rsidR="00FE09D9" w:rsidRPr="00ED3189" w:rsidRDefault="00FE09D9" w:rsidP="00FE09D9">
            <w:pPr>
              <w:numPr>
                <w:ilvl w:val="1"/>
                <w:numId w:val="35"/>
              </w:numPr>
              <w:spacing w:before="60" w:after="60"/>
              <w:jc w:val="both"/>
              <w:rPr>
                <w:rFonts w:ascii="Times New Roman" w:hAnsi="Times New Roman"/>
              </w:rPr>
            </w:pPr>
            <w:r w:rsidRPr="00ED3189">
              <w:rPr>
                <w:rFonts w:ascii="Times New Roman" w:hAnsi="Times New Roman"/>
              </w:rPr>
              <w:t>Release</w:t>
            </w:r>
          </w:p>
          <w:p w14:paraId="59005CBD" w14:textId="77777777" w:rsidR="00FE09D9" w:rsidRPr="00ED3189" w:rsidRDefault="00FE09D9" w:rsidP="00FE09D9">
            <w:pPr>
              <w:numPr>
                <w:ilvl w:val="1"/>
                <w:numId w:val="35"/>
              </w:numPr>
              <w:spacing w:before="60" w:after="60"/>
              <w:jc w:val="both"/>
              <w:rPr>
                <w:rFonts w:ascii="Times New Roman" w:hAnsi="Times New Roman"/>
              </w:rPr>
            </w:pPr>
            <w:r w:rsidRPr="00ED3189">
              <w:rPr>
                <w:rFonts w:ascii="Times New Roman" w:hAnsi="Times New Roman"/>
              </w:rPr>
              <w:t>Quick-ID</w:t>
            </w:r>
          </w:p>
          <w:p w14:paraId="7DF2975F" w14:textId="77777777" w:rsidR="00FE09D9" w:rsidRPr="00ED3189" w:rsidRDefault="00FE09D9" w:rsidP="00FE09D9">
            <w:pPr>
              <w:numPr>
                <w:ilvl w:val="1"/>
                <w:numId w:val="35"/>
              </w:numPr>
              <w:spacing w:before="60" w:after="60"/>
              <w:jc w:val="both"/>
              <w:rPr>
                <w:rFonts w:ascii="Times New Roman" w:hAnsi="Times New Roman"/>
              </w:rPr>
            </w:pPr>
            <w:r w:rsidRPr="00ED3189">
              <w:rPr>
                <w:rFonts w:ascii="Times New Roman" w:hAnsi="Times New Roman"/>
              </w:rPr>
              <w:t>Pre-ID</w:t>
            </w:r>
          </w:p>
          <w:p w14:paraId="5EA61A1C" w14:textId="77777777" w:rsidR="00FE09D9" w:rsidRPr="00ED3189" w:rsidRDefault="00FE09D9" w:rsidP="00FE09D9">
            <w:pPr>
              <w:pStyle w:val="ListParagraph"/>
              <w:numPr>
                <w:ilvl w:val="1"/>
                <w:numId w:val="35"/>
              </w:numPr>
              <w:spacing w:before="60" w:after="60" w:line="240" w:lineRule="auto"/>
              <w:jc w:val="both"/>
              <w:rPr>
                <w:rFonts w:ascii="Times New Roman" w:hAnsi="Times New Roman"/>
                <w:sz w:val="24"/>
                <w:szCs w:val="24"/>
              </w:rPr>
            </w:pPr>
            <w:r w:rsidRPr="00ED3189">
              <w:rPr>
                <w:rFonts w:ascii="Times New Roman" w:hAnsi="Times New Roman"/>
                <w:sz w:val="24"/>
                <w:szCs w:val="24"/>
              </w:rPr>
              <w:t>Local Applicant Submission</w:t>
            </w:r>
          </w:p>
          <w:p w14:paraId="25449517" w14:textId="77777777" w:rsidR="00FE09D9" w:rsidRPr="00ED3189" w:rsidRDefault="00FE09D9" w:rsidP="00FE09D9">
            <w:pPr>
              <w:pStyle w:val="ListParagraph"/>
              <w:numPr>
                <w:ilvl w:val="1"/>
                <w:numId w:val="35"/>
              </w:numPr>
              <w:spacing w:before="60" w:after="60" w:line="240" w:lineRule="auto"/>
              <w:jc w:val="both"/>
              <w:rPr>
                <w:rFonts w:ascii="Times New Roman" w:hAnsi="Times New Roman"/>
                <w:sz w:val="24"/>
                <w:szCs w:val="24"/>
              </w:rPr>
            </w:pPr>
            <w:r w:rsidRPr="00ED3189">
              <w:rPr>
                <w:rFonts w:ascii="Times New Roman" w:hAnsi="Times New Roman"/>
                <w:sz w:val="24"/>
                <w:szCs w:val="24"/>
              </w:rPr>
              <w:t>Update</w:t>
            </w:r>
          </w:p>
          <w:p w14:paraId="531862EE" w14:textId="77777777" w:rsidR="00FE09D9" w:rsidRPr="00ED3189" w:rsidRDefault="00FE09D9" w:rsidP="00FE09D9">
            <w:pPr>
              <w:pStyle w:val="ListParagraph"/>
              <w:numPr>
                <w:ilvl w:val="1"/>
                <w:numId w:val="35"/>
              </w:numPr>
              <w:spacing w:before="60" w:after="60" w:line="240" w:lineRule="auto"/>
              <w:jc w:val="both"/>
              <w:rPr>
                <w:rFonts w:ascii="Times New Roman" w:hAnsi="Times New Roman"/>
                <w:sz w:val="24"/>
                <w:szCs w:val="24"/>
              </w:rPr>
            </w:pPr>
            <w:r w:rsidRPr="00ED3189">
              <w:rPr>
                <w:rFonts w:ascii="Times New Roman" w:hAnsi="Times New Roman"/>
                <w:sz w:val="24"/>
                <w:szCs w:val="24"/>
              </w:rPr>
              <w:t>Test Record Submission</w:t>
            </w:r>
          </w:p>
          <w:p w14:paraId="69981A8D" w14:textId="77777777" w:rsidR="00FE09D9" w:rsidRPr="00ED3189" w:rsidRDefault="00FE09D9" w:rsidP="00FE09D9">
            <w:pPr>
              <w:pStyle w:val="ListParagraph"/>
              <w:numPr>
                <w:ilvl w:val="1"/>
                <w:numId w:val="35"/>
              </w:numPr>
              <w:spacing w:before="60" w:after="60" w:line="240" w:lineRule="auto"/>
              <w:jc w:val="both"/>
              <w:rPr>
                <w:rFonts w:ascii="Times New Roman" w:hAnsi="Times New Roman"/>
                <w:color w:val="000000"/>
                <w:sz w:val="24"/>
                <w:szCs w:val="24"/>
              </w:rPr>
            </w:pPr>
            <w:r w:rsidRPr="00ED3189">
              <w:rPr>
                <w:rFonts w:ascii="Times New Roman" w:hAnsi="Times New Roman"/>
                <w:sz w:val="24"/>
                <w:szCs w:val="24"/>
              </w:rPr>
              <w:t>Registrant</w:t>
            </w:r>
          </w:p>
          <w:p w14:paraId="0B3F881D" w14:textId="77777777" w:rsidR="00FE09D9" w:rsidRPr="00ED3189" w:rsidRDefault="00FE09D9" w:rsidP="00FE09D9">
            <w:pPr>
              <w:pStyle w:val="ListParagraph"/>
              <w:numPr>
                <w:ilvl w:val="1"/>
                <w:numId w:val="35"/>
              </w:numPr>
              <w:spacing w:before="60" w:after="60" w:line="240" w:lineRule="auto"/>
              <w:jc w:val="both"/>
              <w:rPr>
                <w:rFonts w:ascii="Times New Roman" w:hAnsi="Times New Roman"/>
                <w:color w:val="000000"/>
                <w:sz w:val="24"/>
                <w:szCs w:val="24"/>
              </w:rPr>
            </w:pPr>
            <w:r w:rsidRPr="00ED3189">
              <w:rPr>
                <w:rFonts w:ascii="Times New Roman" w:hAnsi="Times New Roman"/>
                <w:sz w:val="24"/>
                <w:szCs w:val="24"/>
              </w:rPr>
              <w:t>DNS (option 2)</w:t>
            </w:r>
          </w:p>
        </w:tc>
        <w:tc>
          <w:tcPr>
            <w:tcW w:w="810" w:type="dxa"/>
          </w:tcPr>
          <w:p w14:paraId="1F5581CD"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2E6150F8" w14:textId="77777777" w:rsidR="00FE09D9" w:rsidRPr="00ED3189" w:rsidRDefault="00FE09D9" w:rsidP="00FE09D9">
            <w:pPr>
              <w:rPr>
                <w:rFonts w:ascii="Times New Roman" w:hAnsi="Times New Roman"/>
              </w:rPr>
            </w:pPr>
          </w:p>
        </w:tc>
        <w:tc>
          <w:tcPr>
            <w:tcW w:w="5153" w:type="dxa"/>
            <w:gridSpan w:val="3"/>
          </w:tcPr>
          <w:p w14:paraId="666BF61C" w14:textId="77777777" w:rsidR="00FE09D9" w:rsidRPr="00ED3189" w:rsidRDefault="00FE09D9" w:rsidP="00FE09D9">
            <w:pPr>
              <w:rPr>
                <w:rFonts w:ascii="Times New Roman" w:hAnsi="Times New Roman"/>
              </w:rPr>
            </w:pPr>
          </w:p>
        </w:tc>
      </w:tr>
      <w:tr w:rsidR="00FE09D9" w:rsidRPr="00ED3189" w14:paraId="0F83C834" w14:textId="77777777" w:rsidTr="00884A7F">
        <w:trPr>
          <w:gridAfter w:val="1"/>
          <w:wAfter w:w="136" w:type="dxa"/>
          <w:cantSplit/>
        </w:trPr>
        <w:tc>
          <w:tcPr>
            <w:tcW w:w="1080" w:type="dxa"/>
          </w:tcPr>
          <w:p w14:paraId="2440060B"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lastRenderedPageBreak/>
              <w:t>8.2</w:t>
            </w:r>
          </w:p>
        </w:tc>
        <w:tc>
          <w:tcPr>
            <w:tcW w:w="5130" w:type="dxa"/>
          </w:tcPr>
          <w:p w14:paraId="4734A691" w14:textId="77777777" w:rsidR="00FE09D9" w:rsidRPr="00ED3189" w:rsidRDefault="00FE09D9" w:rsidP="00FE09D9">
            <w:pPr>
              <w:spacing w:after="120" w:line="267" w:lineRule="exact"/>
              <w:ind w:right="-14"/>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capable of a DNA submission to Cal-DOJ for criminal (CRM) transaction types, as follows:</w:t>
            </w:r>
          </w:p>
          <w:p w14:paraId="49E6E8F5" w14:textId="77777777" w:rsidR="00FE09D9" w:rsidRPr="00ED3189" w:rsidRDefault="00FE09D9" w:rsidP="00FE09D9">
            <w:pPr>
              <w:pStyle w:val="ListParagraph"/>
              <w:numPr>
                <w:ilvl w:val="0"/>
                <w:numId w:val="33"/>
              </w:numPr>
              <w:spacing w:after="120" w:line="267" w:lineRule="exact"/>
              <w:ind w:right="-14"/>
              <w:rPr>
                <w:rFonts w:ascii="Times New Roman" w:eastAsia="Times New Roman" w:hAnsi="Times New Roman"/>
                <w:color w:val="000000"/>
                <w:sz w:val="24"/>
                <w:szCs w:val="24"/>
              </w:rPr>
            </w:pPr>
            <w:r w:rsidRPr="00ED3189">
              <w:rPr>
                <w:rFonts w:ascii="Times New Roman" w:eastAsia="Times New Roman" w:hAnsi="Times New Roman"/>
                <w:sz w:val="24"/>
                <w:szCs w:val="24"/>
              </w:rPr>
              <w:t>CRM TOT</w:t>
            </w:r>
          </w:p>
          <w:p w14:paraId="3A83E881" w14:textId="77777777" w:rsidR="00FE09D9" w:rsidRPr="00ED3189" w:rsidRDefault="00FE09D9" w:rsidP="00FE09D9">
            <w:pPr>
              <w:pStyle w:val="ListParagraph"/>
              <w:numPr>
                <w:ilvl w:val="0"/>
                <w:numId w:val="33"/>
              </w:numPr>
              <w:spacing w:after="160" w:line="267" w:lineRule="exact"/>
              <w:ind w:right="-20"/>
              <w:rPr>
                <w:rFonts w:ascii="Times New Roman" w:eastAsia="Times New Roman" w:hAnsi="Times New Roman"/>
                <w:color w:val="000000"/>
                <w:sz w:val="24"/>
                <w:szCs w:val="24"/>
              </w:rPr>
            </w:pPr>
            <w:r w:rsidRPr="00ED3189">
              <w:rPr>
                <w:rFonts w:ascii="Times New Roman" w:eastAsia="Times New Roman" w:hAnsi="Times New Roman"/>
                <w:sz w:val="24"/>
                <w:szCs w:val="24"/>
              </w:rPr>
              <w:t>As a stand-alone transaction</w:t>
            </w:r>
          </w:p>
          <w:p w14:paraId="717B6D1C" w14:textId="77777777" w:rsidR="00FE09D9" w:rsidRPr="00ED3189" w:rsidRDefault="00FE09D9" w:rsidP="00FE09D9">
            <w:pPr>
              <w:pStyle w:val="ListParagraph"/>
              <w:numPr>
                <w:ilvl w:val="0"/>
                <w:numId w:val="33"/>
              </w:numPr>
              <w:spacing w:after="160" w:line="267" w:lineRule="exact"/>
              <w:ind w:right="-20"/>
              <w:rPr>
                <w:rFonts w:ascii="Times New Roman" w:eastAsia="Times New Roman" w:hAnsi="Times New Roman"/>
                <w:color w:val="000000"/>
                <w:sz w:val="24"/>
                <w:szCs w:val="24"/>
              </w:rPr>
            </w:pPr>
            <w:r w:rsidRPr="00ED3189">
              <w:rPr>
                <w:rFonts w:ascii="Times New Roman" w:eastAsia="Times New Roman" w:hAnsi="Times New Roman"/>
                <w:sz w:val="24"/>
                <w:szCs w:val="24"/>
              </w:rPr>
              <w:t xml:space="preserve">As a converted transaction, modified to a CRM TOT </w:t>
            </w:r>
          </w:p>
        </w:tc>
        <w:tc>
          <w:tcPr>
            <w:tcW w:w="810" w:type="dxa"/>
          </w:tcPr>
          <w:p w14:paraId="2715B99E"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077EB25A" w14:textId="77777777" w:rsidR="00FE09D9" w:rsidRPr="00ED3189" w:rsidRDefault="00FE09D9" w:rsidP="00FE09D9">
            <w:pPr>
              <w:rPr>
                <w:rFonts w:ascii="Times New Roman" w:hAnsi="Times New Roman"/>
              </w:rPr>
            </w:pPr>
          </w:p>
        </w:tc>
        <w:tc>
          <w:tcPr>
            <w:tcW w:w="5153" w:type="dxa"/>
            <w:gridSpan w:val="3"/>
          </w:tcPr>
          <w:p w14:paraId="228CD2E8" w14:textId="77777777" w:rsidR="00FE09D9" w:rsidRPr="00ED3189" w:rsidRDefault="00FE09D9" w:rsidP="00FE09D9">
            <w:pPr>
              <w:rPr>
                <w:rFonts w:ascii="Times New Roman" w:hAnsi="Times New Roman"/>
              </w:rPr>
            </w:pPr>
          </w:p>
        </w:tc>
      </w:tr>
      <w:tr w:rsidR="00FE09D9" w:rsidRPr="00ED3189" w14:paraId="57E40158" w14:textId="77777777" w:rsidTr="00884A7F">
        <w:trPr>
          <w:gridAfter w:val="1"/>
          <w:wAfter w:w="136" w:type="dxa"/>
          <w:cantSplit/>
        </w:trPr>
        <w:tc>
          <w:tcPr>
            <w:tcW w:w="1080" w:type="dxa"/>
          </w:tcPr>
          <w:p w14:paraId="4DA43607"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8.3</w:t>
            </w:r>
          </w:p>
        </w:tc>
        <w:tc>
          <w:tcPr>
            <w:tcW w:w="5130" w:type="dxa"/>
          </w:tcPr>
          <w:p w14:paraId="2FB97ACB"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able to receive, via interface response notifications from external systems (e.g., Cal-DOJ, FBI and MBIS), process the notification within CBS, and print for booking record.</w:t>
            </w:r>
          </w:p>
        </w:tc>
        <w:tc>
          <w:tcPr>
            <w:tcW w:w="810" w:type="dxa"/>
          </w:tcPr>
          <w:p w14:paraId="79A885D3"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5122E5D0" w14:textId="77777777" w:rsidR="00FE09D9" w:rsidRPr="00ED3189" w:rsidRDefault="00FE09D9" w:rsidP="00FE09D9">
            <w:pPr>
              <w:rPr>
                <w:rFonts w:ascii="Times New Roman" w:hAnsi="Times New Roman"/>
              </w:rPr>
            </w:pPr>
          </w:p>
        </w:tc>
        <w:tc>
          <w:tcPr>
            <w:tcW w:w="5153" w:type="dxa"/>
            <w:gridSpan w:val="3"/>
          </w:tcPr>
          <w:p w14:paraId="46B46C66" w14:textId="77777777" w:rsidR="00FE09D9" w:rsidRPr="00ED3189" w:rsidRDefault="00FE09D9" w:rsidP="00FE09D9">
            <w:pPr>
              <w:rPr>
                <w:rFonts w:ascii="Times New Roman" w:hAnsi="Times New Roman"/>
              </w:rPr>
            </w:pPr>
          </w:p>
          <w:p w14:paraId="12AF60C5" w14:textId="77777777" w:rsidR="00FE09D9" w:rsidRPr="00ED3189" w:rsidRDefault="00FE09D9" w:rsidP="00FE09D9">
            <w:pPr>
              <w:rPr>
                <w:rFonts w:ascii="Times New Roman" w:hAnsi="Times New Roman"/>
              </w:rPr>
            </w:pPr>
          </w:p>
          <w:p w14:paraId="6D2025A1" w14:textId="77777777" w:rsidR="00FE09D9" w:rsidRPr="00ED3189" w:rsidRDefault="00FE09D9" w:rsidP="00FE09D9">
            <w:pPr>
              <w:rPr>
                <w:rFonts w:ascii="Times New Roman" w:hAnsi="Times New Roman"/>
              </w:rPr>
            </w:pPr>
          </w:p>
          <w:p w14:paraId="055076F2" w14:textId="77777777" w:rsidR="00FE09D9" w:rsidRPr="00ED3189" w:rsidRDefault="00FE09D9" w:rsidP="00FE09D9">
            <w:pPr>
              <w:rPr>
                <w:rFonts w:ascii="Times New Roman" w:hAnsi="Times New Roman"/>
              </w:rPr>
            </w:pPr>
          </w:p>
          <w:p w14:paraId="42D747A3" w14:textId="77777777" w:rsidR="00FE09D9" w:rsidRPr="00ED3189" w:rsidRDefault="00FE09D9" w:rsidP="00FE09D9">
            <w:pPr>
              <w:rPr>
                <w:rFonts w:ascii="Times New Roman" w:hAnsi="Times New Roman"/>
              </w:rPr>
            </w:pPr>
          </w:p>
        </w:tc>
      </w:tr>
      <w:tr w:rsidR="00FE09D9" w:rsidRPr="00ED3189" w14:paraId="6C070420" w14:textId="77777777" w:rsidTr="00884A7F">
        <w:trPr>
          <w:gridAfter w:val="1"/>
          <w:wAfter w:w="136" w:type="dxa"/>
          <w:cantSplit/>
        </w:trPr>
        <w:tc>
          <w:tcPr>
            <w:tcW w:w="1080" w:type="dxa"/>
          </w:tcPr>
          <w:p w14:paraId="6220D7BA" w14:textId="643635DC" w:rsidR="00FE09D9" w:rsidRPr="00ED3189" w:rsidRDefault="00FE09D9" w:rsidP="00FE09D9">
            <w:pPr>
              <w:jc w:val="center"/>
              <w:rPr>
                <w:rFonts w:ascii="Times New Roman" w:hAnsi="Times New Roman"/>
                <w:color w:val="000000"/>
              </w:rPr>
            </w:pPr>
            <w:r w:rsidRPr="00ED3189">
              <w:rPr>
                <w:rFonts w:ascii="Times New Roman" w:hAnsi="Times New Roman"/>
                <w:color w:val="000000"/>
              </w:rPr>
              <w:t>8.4</w:t>
            </w:r>
          </w:p>
        </w:tc>
        <w:tc>
          <w:tcPr>
            <w:tcW w:w="5130" w:type="dxa"/>
            <w:tcBorders>
              <w:top w:val="single" w:sz="8" w:space="0" w:color="auto"/>
              <w:left w:val="nil"/>
              <w:bottom w:val="single" w:sz="8" w:space="0" w:color="auto"/>
              <w:right w:val="single" w:sz="8" w:space="0" w:color="auto"/>
            </w:tcBorders>
          </w:tcPr>
          <w:p w14:paraId="2100DE4D" w14:textId="22217229" w:rsidR="00FE09D9" w:rsidRPr="00ED3189" w:rsidRDefault="00FE09D9" w:rsidP="00B81F00">
            <w:pPr>
              <w:spacing w:line="267" w:lineRule="exact"/>
              <w:ind w:right="-20"/>
              <w:rPr>
                <w:rFonts w:ascii="Times New Roman" w:hAnsi="Times New Roman"/>
              </w:rPr>
            </w:pPr>
            <w:r w:rsidRPr="00ED3189">
              <w:rPr>
                <w:rFonts w:ascii="Times New Roman" w:hAnsi="Times New Roman"/>
              </w:rPr>
              <w:t xml:space="preserve">The Solution </w:t>
            </w:r>
            <w:r w:rsidRPr="00ED3189">
              <w:rPr>
                <w:rFonts w:ascii="Times New Roman" w:hAnsi="Times New Roman"/>
                <w:b/>
              </w:rPr>
              <w:t>SH</w:t>
            </w:r>
            <w:r w:rsidR="00B81F00">
              <w:rPr>
                <w:rFonts w:ascii="Times New Roman" w:hAnsi="Times New Roman"/>
                <w:b/>
              </w:rPr>
              <w:t>OULD</w:t>
            </w:r>
            <w:r w:rsidRPr="00ED3189">
              <w:rPr>
                <w:rFonts w:ascii="Times New Roman" w:hAnsi="Times New Roman"/>
              </w:rPr>
              <w:t xml:space="preserve"> be capable of capturing local rapid-DNA submissions by booking subject, where the unique DNA sample’s ID number is read via a barcode reader and/or RFID (Radio Frequency ID) reader on the </w:t>
            </w:r>
            <w:proofErr w:type="spellStart"/>
            <w:r w:rsidRPr="00ED3189">
              <w:rPr>
                <w:rFonts w:ascii="Times New Roman" w:hAnsi="Times New Roman"/>
              </w:rPr>
              <w:t>Livescan</w:t>
            </w:r>
            <w:proofErr w:type="spellEnd"/>
            <w:r w:rsidRPr="00ED3189">
              <w:rPr>
                <w:rFonts w:ascii="Times New Roman" w:hAnsi="Times New Roman"/>
              </w:rPr>
              <w:t xml:space="preserve"> device.</w:t>
            </w:r>
          </w:p>
        </w:tc>
        <w:tc>
          <w:tcPr>
            <w:tcW w:w="810" w:type="dxa"/>
            <w:tcBorders>
              <w:top w:val="single" w:sz="8" w:space="0" w:color="auto"/>
              <w:left w:val="nil"/>
              <w:bottom w:val="single" w:sz="8" w:space="0" w:color="auto"/>
              <w:right w:val="single" w:sz="8" w:space="0" w:color="auto"/>
            </w:tcBorders>
          </w:tcPr>
          <w:p w14:paraId="395D00BF" w14:textId="67AEEC62"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3FF271E2" w14:textId="77777777" w:rsidR="00FE09D9" w:rsidRPr="00ED3189" w:rsidRDefault="00FE09D9" w:rsidP="00FE09D9">
            <w:pPr>
              <w:rPr>
                <w:rFonts w:ascii="Times New Roman" w:hAnsi="Times New Roman"/>
              </w:rPr>
            </w:pPr>
          </w:p>
        </w:tc>
        <w:tc>
          <w:tcPr>
            <w:tcW w:w="5153" w:type="dxa"/>
            <w:gridSpan w:val="3"/>
          </w:tcPr>
          <w:p w14:paraId="5307C46A" w14:textId="77777777" w:rsidR="00FE09D9" w:rsidRPr="00ED3189" w:rsidRDefault="00FE09D9" w:rsidP="00FE09D9">
            <w:pPr>
              <w:rPr>
                <w:rFonts w:ascii="Times New Roman" w:hAnsi="Times New Roman"/>
              </w:rPr>
            </w:pPr>
          </w:p>
        </w:tc>
      </w:tr>
      <w:tr w:rsidR="00FE09D9" w:rsidRPr="00ED3189" w14:paraId="65CCA8A8" w14:textId="77777777" w:rsidTr="00884A7F">
        <w:trPr>
          <w:gridAfter w:val="1"/>
          <w:wAfter w:w="136" w:type="dxa"/>
          <w:cantSplit/>
        </w:trPr>
        <w:tc>
          <w:tcPr>
            <w:tcW w:w="1080" w:type="dxa"/>
            <w:shd w:val="clear" w:color="auto" w:fill="FFFF00"/>
          </w:tcPr>
          <w:p w14:paraId="61147199"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6856D23F" w14:textId="77777777" w:rsidR="00FE09D9" w:rsidRPr="00ED3189" w:rsidRDefault="00FE09D9" w:rsidP="00FE09D9">
            <w:pPr>
              <w:rPr>
                <w:rFonts w:ascii="Times New Roman" w:hAnsi="Times New Roman"/>
              </w:rPr>
            </w:pPr>
            <w:r w:rsidRPr="00ED3189">
              <w:rPr>
                <w:rFonts w:ascii="Times New Roman" w:hAnsi="Times New Roman"/>
                <w:b/>
                <w:bCs/>
                <w:i/>
              </w:rPr>
              <w:t>9.0 – Quick-ID Functionality</w:t>
            </w:r>
          </w:p>
        </w:tc>
      </w:tr>
      <w:tr w:rsidR="00FE09D9" w:rsidRPr="00ED3189" w14:paraId="27691197" w14:textId="77777777" w:rsidTr="00884A7F">
        <w:trPr>
          <w:gridAfter w:val="1"/>
          <w:wAfter w:w="136" w:type="dxa"/>
          <w:cantSplit/>
        </w:trPr>
        <w:tc>
          <w:tcPr>
            <w:tcW w:w="1080" w:type="dxa"/>
          </w:tcPr>
          <w:p w14:paraId="776F12D7"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9.1</w:t>
            </w:r>
          </w:p>
        </w:tc>
        <w:tc>
          <w:tcPr>
            <w:tcW w:w="5130" w:type="dxa"/>
          </w:tcPr>
          <w:p w14:paraId="7B32ABD3" w14:textId="77777777" w:rsidR="00FE09D9" w:rsidRPr="00ED3189" w:rsidRDefault="00FE09D9" w:rsidP="00FE09D9">
            <w:pPr>
              <w:spacing w:line="267" w:lineRule="exact"/>
              <w:ind w:right="-20"/>
              <w:rPr>
                <w:rFonts w:ascii="Times New Roman" w:hAnsi="Times New Roman"/>
              </w:rPr>
            </w:pPr>
            <w:r w:rsidRPr="00ED3189">
              <w:rPr>
                <w:rFonts w:ascii="Times New Roman" w:hAnsi="Times New Roman"/>
                <w:bCs/>
              </w:rPr>
              <w:t xml:space="preserve">The Quick-ID Solution </w:t>
            </w:r>
            <w:r w:rsidRPr="00ED3189">
              <w:rPr>
                <w:rFonts w:ascii="Times New Roman" w:hAnsi="Times New Roman"/>
                <w:b/>
                <w:bCs/>
              </w:rPr>
              <w:t>SHALL</w:t>
            </w:r>
            <w:r w:rsidRPr="00ED3189">
              <w:rPr>
                <w:rFonts w:ascii="Times New Roman" w:hAnsi="Times New Roman"/>
                <w:bCs/>
              </w:rPr>
              <w:t xml:space="preserve"> include (2) desktop devices in a configuration described in Section 13.0 below, capable of submitting a hand/fingerprint(s) and an iris capture to the MBIS for identification verification, using the QID Type of Transaction (TOT).</w:t>
            </w:r>
          </w:p>
        </w:tc>
        <w:tc>
          <w:tcPr>
            <w:tcW w:w="810" w:type="dxa"/>
          </w:tcPr>
          <w:p w14:paraId="61F6C93E"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539338A6" w14:textId="77777777" w:rsidR="00FE09D9" w:rsidRPr="00ED3189" w:rsidRDefault="00FE09D9" w:rsidP="00FE09D9">
            <w:pPr>
              <w:rPr>
                <w:rFonts w:ascii="Times New Roman" w:hAnsi="Times New Roman"/>
              </w:rPr>
            </w:pPr>
          </w:p>
        </w:tc>
        <w:tc>
          <w:tcPr>
            <w:tcW w:w="5153" w:type="dxa"/>
            <w:gridSpan w:val="3"/>
          </w:tcPr>
          <w:p w14:paraId="51F10C13" w14:textId="77777777" w:rsidR="00FE09D9" w:rsidRPr="00ED3189" w:rsidRDefault="00FE09D9" w:rsidP="00FE09D9">
            <w:pPr>
              <w:rPr>
                <w:rFonts w:ascii="Times New Roman" w:hAnsi="Times New Roman"/>
              </w:rPr>
            </w:pPr>
          </w:p>
        </w:tc>
      </w:tr>
      <w:tr w:rsidR="00FE09D9" w:rsidRPr="00ED3189" w14:paraId="13673274" w14:textId="77777777" w:rsidTr="00884A7F">
        <w:trPr>
          <w:gridAfter w:val="1"/>
          <w:wAfter w:w="136" w:type="dxa"/>
          <w:cantSplit/>
        </w:trPr>
        <w:tc>
          <w:tcPr>
            <w:tcW w:w="1080" w:type="dxa"/>
          </w:tcPr>
          <w:p w14:paraId="04D49BC9"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9.2</w:t>
            </w:r>
          </w:p>
        </w:tc>
        <w:tc>
          <w:tcPr>
            <w:tcW w:w="5130" w:type="dxa"/>
          </w:tcPr>
          <w:p w14:paraId="6B691DE5" w14:textId="77777777" w:rsidR="00FE09D9" w:rsidRPr="00ED3189" w:rsidRDefault="00FE09D9" w:rsidP="00FE09D9">
            <w:pPr>
              <w:spacing w:line="267" w:lineRule="exact"/>
              <w:ind w:right="-20"/>
              <w:rPr>
                <w:rFonts w:ascii="Times New Roman" w:hAnsi="Times New Roman"/>
              </w:rPr>
            </w:pPr>
            <w:r w:rsidRPr="00ED3189">
              <w:rPr>
                <w:rFonts w:ascii="Times New Roman" w:hAnsi="Times New Roman"/>
                <w:bCs/>
              </w:rPr>
              <w:t xml:space="preserve">The Quick-ID Solution </w:t>
            </w:r>
            <w:r w:rsidRPr="00ED3189">
              <w:rPr>
                <w:rFonts w:ascii="Times New Roman" w:hAnsi="Times New Roman"/>
                <w:b/>
                <w:bCs/>
              </w:rPr>
              <w:t>SHALL</w:t>
            </w:r>
            <w:r w:rsidRPr="00ED3189">
              <w:rPr>
                <w:rFonts w:ascii="Times New Roman" w:hAnsi="Times New Roman"/>
                <w:bCs/>
              </w:rPr>
              <w:t xml:space="preserve"> be able to receive, process, and print response notifications from MBIS.</w:t>
            </w:r>
          </w:p>
        </w:tc>
        <w:tc>
          <w:tcPr>
            <w:tcW w:w="810" w:type="dxa"/>
          </w:tcPr>
          <w:p w14:paraId="3AACDD04"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14A7C1FD" w14:textId="77777777" w:rsidR="00FE09D9" w:rsidRPr="00ED3189" w:rsidRDefault="00FE09D9" w:rsidP="00FE09D9">
            <w:pPr>
              <w:rPr>
                <w:rFonts w:ascii="Times New Roman" w:hAnsi="Times New Roman"/>
              </w:rPr>
            </w:pPr>
          </w:p>
        </w:tc>
        <w:tc>
          <w:tcPr>
            <w:tcW w:w="5153" w:type="dxa"/>
            <w:gridSpan w:val="3"/>
          </w:tcPr>
          <w:p w14:paraId="02C9D118" w14:textId="77777777" w:rsidR="00FE09D9" w:rsidRPr="00ED3189" w:rsidRDefault="00FE09D9" w:rsidP="00FE09D9">
            <w:pPr>
              <w:rPr>
                <w:rFonts w:ascii="Times New Roman" w:hAnsi="Times New Roman"/>
              </w:rPr>
            </w:pPr>
          </w:p>
        </w:tc>
      </w:tr>
      <w:tr w:rsidR="00FE09D9" w:rsidRPr="00ED3189" w14:paraId="328996EA" w14:textId="77777777" w:rsidTr="00884A7F">
        <w:trPr>
          <w:gridAfter w:val="1"/>
          <w:wAfter w:w="136" w:type="dxa"/>
          <w:cantSplit/>
        </w:trPr>
        <w:tc>
          <w:tcPr>
            <w:tcW w:w="1080" w:type="dxa"/>
          </w:tcPr>
          <w:p w14:paraId="79075079"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9.3</w:t>
            </w:r>
          </w:p>
        </w:tc>
        <w:tc>
          <w:tcPr>
            <w:tcW w:w="5130" w:type="dxa"/>
          </w:tcPr>
          <w:p w14:paraId="28A73BFA" w14:textId="77777777" w:rsidR="00FE09D9" w:rsidRPr="00ED3189" w:rsidRDefault="00FE09D9" w:rsidP="00FE09D9">
            <w:pPr>
              <w:spacing w:line="267" w:lineRule="exact"/>
              <w:ind w:right="-20"/>
              <w:rPr>
                <w:rFonts w:ascii="Times New Roman" w:hAnsi="Times New Roman"/>
              </w:rPr>
            </w:pPr>
            <w:r w:rsidRPr="00ED3189">
              <w:rPr>
                <w:rFonts w:ascii="Times New Roman" w:hAnsi="Times New Roman"/>
                <w:bCs/>
              </w:rPr>
              <w:t xml:space="preserve">The Quick-ID Solution </w:t>
            </w:r>
            <w:r w:rsidRPr="00ED3189">
              <w:rPr>
                <w:rFonts w:ascii="Times New Roman" w:hAnsi="Times New Roman"/>
                <w:b/>
                <w:bCs/>
              </w:rPr>
              <w:t>SHALL</w:t>
            </w:r>
            <w:r w:rsidRPr="00ED3189">
              <w:rPr>
                <w:rFonts w:ascii="Times New Roman" w:hAnsi="Times New Roman"/>
                <w:bCs/>
              </w:rPr>
              <w:t xml:space="preserve"> be able to receive, process, and print a booking photo from the County’s Digital Mugshot System (DMS) or MBIS, based on the submitted biometric match (e.g. State, FBI or County identifiers).</w:t>
            </w:r>
          </w:p>
        </w:tc>
        <w:tc>
          <w:tcPr>
            <w:tcW w:w="810" w:type="dxa"/>
          </w:tcPr>
          <w:p w14:paraId="32B4AFC7"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58C8237B" w14:textId="77777777" w:rsidR="00FE09D9" w:rsidRPr="00ED3189" w:rsidRDefault="00FE09D9" w:rsidP="00FE09D9">
            <w:pPr>
              <w:rPr>
                <w:rFonts w:ascii="Times New Roman" w:hAnsi="Times New Roman"/>
              </w:rPr>
            </w:pPr>
          </w:p>
        </w:tc>
        <w:tc>
          <w:tcPr>
            <w:tcW w:w="5153" w:type="dxa"/>
            <w:gridSpan w:val="3"/>
          </w:tcPr>
          <w:p w14:paraId="11061CBF" w14:textId="77777777" w:rsidR="00FE09D9" w:rsidRPr="00ED3189" w:rsidRDefault="00FE09D9" w:rsidP="00FE09D9">
            <w:pPr>
              <w:rPr>
                <w:rFonts w:ascii="Times New Roman" w:hAnsi="Times New Roman"/>
              </w:rPr>
            </w:pPr>
          </w:p>
        </w:tc>
      </w:tr>
      <w:tr w:rsidR="00FE09D9" w:rsidRPr="00ED3189" w14:paraId="4CD0EF01" w14:textId="77777777" w:rsidTr="00884A7F">
        <w:trPr>
          <w:gridAfter w:val="1"/>
          <w:wAfter w:w="136" w:type="dxa"/>
          <w:cantSplit/>
        </w:trPr>
        <w:tc>
          <w:tcPr>
            <w:tcW w:w="1080" w:type="dxa"/>
            <w:shd w:val="clear" w:color="auto" w:fill="FFFF00"/>
          </w:tcPr>
          <w:p w14:paraId="636F6C71" w14:textId="77777777" w:rsidR="00FE09D9" w:rsidRPr="00ED3189" w:rsidDel="00AB1FAE" w:rsidRDefault="00FE09D9" w:rsidP="00FE09D9">
            <w:pPr>
              <w:jc w:val="center"/>
              <w:rPr>
                <w:rFonts w:ascii="Times New Roman" w:hAnsi="Times New Roman"/>
                <w:color w:val="000000"/>
              </w:rPr>
            </w:pPr>
          </w:p>
        </w:tc>
        <w:tc>
          <w:tcPr>
            <w:tcW w:w="12263" w:type="dxa"/>
            <w:gridSpan w:val="6"/>
            <w:shd w:val="clear" w:color="auto" w:fill="FFFF00"/>
          </w:tcPr>
          <w:p w14:paraId="44A0184C" w14:textId="77777777" w:rsidR="00FE09D9" w:rsidRPr="00ED3189" w:rsidRDefault="00FE09D9" w:rsidP="00FE09D9">
            <w:pPr>
              <w:rPr>
                <w:rFonts w:ascii="Times New Roman" w:hAnsi="Times New Roman"/>
              </w:rPr>
            </w:pPr>
            <w:r w:rsidRPr="00ED3189">
              <w:rPr>
                <w:rFonts w:ascii="Times New Roman" w:hAnsi="Times New Roman"/>
                <w:b/>
                <w:bCs/>
                <w:i/>
              </w:rPr>
              <w:t>10.0 –Hardware</w:t>
            </w:r>
          </w:p>
        </w:tc>
      </w:tr>
      <w:tr w:rsidR="00FE09D9" w:rsidRPr="00ED3189" w14:paraId="436EE331" w14:textId="77777777" w:rsidTr="00884A7F">
        <w:trPr>
          <w:gridAfter w:val="1"/>
          <w:wAfter w:w="136" w:type="dxa"/>
          <w:cantSplit/>
        </w:trPr>
        <w:tc>
          <w:tcPr>
            <w:tcW w:w="1080" w:type="dxa"/>
          </w:tcPr>
          <w:p w14:paraId="066DD993" w14:textId="77777777" w:rsidR="00FE09D9" w:rsidRPr="00ED3189" w:rsidDel="00AB1FAE" w:rsidRDefault="00FE09D9" w:rsidP="00FE09D9">
            <w:pPr>
              <w:jc w:val="center"/>
              <w:rPr>
                <w:rFonts w:ascii="Times New Roman" w:hAnsi="Times New Roman"/>
                <w:color w:val="000000"/>
              </w:rPr>
            </w:pPr>
            <w:r w:rsidRPr="00ED3189">
              <w:rPr>
                <w:rFonts w:ascii="Times New Roman" w:hAnsi="Times New Roman"/>
                <w:color w:val="000000"/>
              </w:rPr>
              <w:t>10.1</w:t>
            </w:r>
          </w:p>
        </w:tc>
        <w:tc>
          <w:tcPr>
            <w:tcW w:w="5130" w:type="dxa"/>
          </w:tcPr>
          <w:p w14:paraId="3F409892" w14:textId="77777777" w:rsidR="00FE09D9" w:rsidRPr="00ED3189" w:rsidRDefault="00FE09D9" w:rsidP="00FE09D9">
            <w:pPr>
              <w:spacing w:line="267" w:lineRule="exact"/>
              <w:ind w:right="-20"/>
              <w:rPr>
                <w:rFonts w:ascii="Times New Roman" w:hAnsi="Times New Roman"/>
              </w:rPr>
            </w:pPr>
            <w:r w:rsidRPr="00ED3189">
              <w:rPr>
                <w:rFonts w:ascii="Times New Roman" w:hAnsi="Times New Roman"/>
              </w:rPr>
              <w:t xml:space="preserve">The Solution equipment hardware </w:t>
            </w:r>
            <w:r w:rsidRPr="00ED3189">
              <w:rPr>
                <w:rFonts w:ascii="Times New Roman" w:hAnsi="Times New Roman"/>
                <w:b/>
              </w:rPr>
              <w:t>SHALL</w:t>
            </w:r>
            <w:r w:rsidRPr="00ED3189">
              <w:rPr>
                <w:rFonts w:ascii="Times New Roman" w:hAnsi="Times New Roman"/>
              </w:rPr>
              <w:t xml:space="preserve"> be new (unused) and current model.</w:t>
            </w:r>
          </w:p>
        </w:tc>
        <w:tc>
          <w:tcPr>
            <w:tcW w:w="810" w:type="dxa"/>
          </w:tcPr>
          <w:p w14:paraId="2C29ED69"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5F859CD9" w14:textId="77777777" w:rsidR="00FE09D9" w:rsidRPr="00ED3189" w:rsidRDefault="00FE09D9" w:rsidP="00FE09D9">
            <w:pPr>
              <w:rPr>
                <w:rFonts w:ascii="Times New Roman" w:hAnsi="Times New Roman"/>
              </w:rPr>
            </w:pPr>
          </w:p>
        </w:tc>
        <w:tc>
          <w:tcPr>
            <w:tcW w:w="5153" w:type="dxa"/>
            <w:gridSpan w:val="3"/>
          </w:tcPr>
          <w:p w14:paraId="23DF2A85" w14:textId="77777777" w:rsidR="00FE09D9" w:rsidRPr="00ED3189" w:rsidRDefault="00FE09D9" w:rsidP="00FE09D9">
            <w:pPr>
              <w:rPr>
                <w:rFonts w:ascii="Times New Roman" w:hAnsi="Times New Roman"/>
              </w:rPr>
            </w:pPr>
          </w:p>
        </w:tc>
      </w:tr>
      <w:tr w:rsidR="00FE09D9" w:rsidRPr="00ED3189" w14:paraId="1E9015C8" w14:textId="77777777" w:rsidTr="00884A7F">
        <w:trPr>
          <w:gridAfter w:val="1"/>
          <w:wAfter w:w="136" w:type="dxa"/>
          <w:cantSplit/>
        </w:trPr>
        <w:tc>
          <w:tcPr>
            <w:tcW w:w="1080" w:type="dxa"/>
          </w:tcPr>
          <w:p w14:paraId="100EB575" w14:textId="77777777" w:rsidR="00FE09D9" w:rsidRPr="00ED3189" w:rsidDel="00AB1FAE" w:rsidRDefault="00FE09D9" w:rsidP="00FE09D9">
            <w:pPr>
              <w:jc w:val="center"/>
              <w:rPr>
                <w:rFonts w:ascii="Times New Roman" w:hAnsi="Times New Roman"/>
                <w:color w:val="000000"/>
              </w:rPr>
            </w:pPr>
            <w:r w:rsidRPr="00ED3189">
              <w:rPr>
                <w:rFonts w:ascii="Times New Roman" w:hAnsi="Times New Roman"/>
                <w:color w:val="000000"/>
              </w:rPr>
              <w:t>10.2</w:t>
            </w:r>
          </w:p>
        </w:tc>
        <w:tc>
          <w:tcPr>
            <w:tcW w:w="5130" w:type="dxa"/>
          </w:tcPr>
          <w:p w14:paraId="1F53F723" w14:textId="77777777" w:rsidR="00FE09D9" w:rsidRPr="00ED3189" w:rsidRDefault="00FE09D9" w:rsidP="00FE09D9">
            <w:pPr>
              <w:spacing w:line="267" w:lineRule="exact"/>
              <w:ind w:right="-20"/>
              <w:rPr>
                <w:rFonts w:ascii="Times New Roman" w:hAnsi="Times New Roman"/>
              </w:rPr>
            </w:pPr>
            <w:r w:rsidRPr="00ED3189">
              <w:rPr>
                <w:rFonts w:ascii="Times New Roman" w:hAnsi="Times New Roman"/>
              </w:rPr>
              <w:t xml:space="preserve">The </w:t>
            </w:r>
            <w:proofErr w:type="spellStart"/>
            <w:r w:rsidRPr="00ED3189">
              <w:rPr>
                <w:rFonts w:ascii="Times New Roman" w:hAnsi="Times New Roman"/>
              </w:rPr>
              <w:t>Livescan</w:t>
            </w:r>
            <w:proofErr w:type="spellEnd"/>
            <w:r w:rsidRPr="00ED3189">
              <w:rPr>
                <w:rFonts w:ascii="Times New Roman" w:hAnsi="Times New Roman"/>
              </w:rPr>
              <w:t xml:space="preserve"> equipment SHALL be supplied with all components specified in Sections 12, 13 and 14 below, delivered complete and functionally ready to operate.</w:t>
            </w:r>
          </w:p>
        </w:tc>
        <w:tc>
          <w:tcPr>
            <w:tcW w:w="810" w:type="dxa"/>
          </w:tcPr>
          <w:p w14:paraId="733CC4F1"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7D5C3979" w14:textId="77777777" w:rsidR="00FE09D9" w:rsidRPr="00ED3189" w:rsidRDefault="00FE09D9" w:rsidP="00FE09D9">
            <w:pPr>
              <w:rPr>
                <w:rFonts w:ascii="Times New Roman" w:hAnsi="Times New Roman"/>
              </w:rPr>
            </w:pPr>
          </w:p>
        </w:tc>
        <w:tc>
          <w:tcPr>
            <w:tcW w:w="5153" w:type="dxa"/>
            <w:gridSpan w:val="3"/>
          </w:tcPr>
          <w:p w14:paraId="5615D4C3" w14:textId="77777777" w:rsidR="00FE09D9" w:rsidRPr="00ED3189" w:rsidRDefault="00FE09D9" w:rsidP="00FE09D9">
            <w:pPr>
              <w:rPr>
                <w:rFonts w:ascii="Times New Roman" w:hAnsi="Times New Roman"/>
              </w:rPr>
            </w:pPr>
          </w:p>
        </w:tc>
      </w:tr>
      <w:tr w:rsidR="00FE09D9" w:rsidRPr="00ED3189" w14:paraId="65BF9D62" w14:textId="77777777" w:rsidTr="00884A7F">
        <w:trPr>
          <w:gridAfter w:val="1"/>
          <w:wAfter w:w="136" w:type="dxa"/>
          <w:cantSplit/>
        </w:trPr>
        <w:tc>
          <w:tcPr>
            <w:tcW w:w="1080" w:type="dxa"/>
          </w:tcPr>
          <w:p w14:paraId="18A06470"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10.3</w:t>
            </w:r>
          </w:p>
        </w:tc>
        <w:tc>
          <w:tcPr>
            <w:tcW w:w="5130" w:type="dxa"/>
          </w:tcPr>
          <w:p w14:paraId="5C39DACD" w14:textId="77777777" w:rsidR="00FE09D9" w:rsidRPr="00ED3189" w:rsidRDefault="00FE09D9" w:rsidP="00FE09D9">
            <w:pPr>
              <w:spacing w:line="267" w:lineRule="exact"/>
              <w:ind w:right="-20"/>
              <w:rPr>
                <w:rFonts w:ascii="Times New Roman" w:hAnsi="Times New Roman"/>
              </w:rPr>
            </w:pPr>
            <w:r w:rsidRPr="00ED3189">
              <w:rPr>
                <w:rFonts w:ascii="Times New Roman" w:hAnsi="Times New Roman"/>
              </w:rPr>
              <w:t xml:space="preserve">All equipment </w:t>
            </w:r>
            <w:r w:rsidRPr="00ED3189">
              <w:rPr>
                <w:rFonts w:ascii="Times New Roman" w:hAnsi="Times New Roman"/>
                <w:b/>
              </w:rPr>
              <w:t>SHALL</w:t>
            </w:r>
            <w:r w:rsidRPr="00ED3189">
              <w:rPr>
                <w:rFonts w:ascii="Times New Roman" w:hAnsi="Times New Roman"/>
              </w:rPr>
              <w:t xml:space="preserve"> work on standard 120 volt circuit and be Underwriters Laboratory (UL) approved; maximum 20 amps.</w:t>
            </w:r>
          </w:p>
        </w:tc>
        <w:tc>
          <w:tcPr>
            <w:tcW w:w="810" w:type="dxa"/>
          </w:tcPr>
          <w:p w14:paraId="328BDA91"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3A4CBC53" w14:textId="77777777" w:rsidR="00FE09D9" w:rsidRPr="00ED3189" w:rsidRDefault="00FE09D9" w:rsidP="00FE09D9">
            <w:pPr>
              <w:rPr>
                <w:rFonts w:ascii="Times New Roman" w:hAnsi="Times New Roman"/>
              </w:rPr>
            </w:pPr>
          </w:p>
        </w:tc>
        <w:tc>
          <w:tcPr>
            <w:tcW w:w="5153" w:type="dxa"/>
            <w:gridSpan w:val="3"/>
          </w:tcPr>
          <w:p w14:paraId="2CE19937" w14:textId="77777777" w:rsidR="00FE09D9" w:rsidRPr="00ED3189" w:rsidRDefault="00FE09D9" w:rsidP="00FE09D9">
            <w:pPr>
              <w:rPr>
                <w:rFonts w:ascii="Times New Roman" w:hAnsi="Times New Roman"/>
              </w:rPr>
            </w:pPr>
          </w:p>
        </w:tc>
      </w:tr>
      <w:tr w:rsidR="00FE09D9" w:rsidRPr="00ED3189" w14:paraId="1F05741E" w14:textId="77777777" w:rsidTr="00884A7F">
        <w:trPr>
          <w:gridAfter w:val="1"/>
          <w:wAfter w:w="136" w:type="dxa"/>
          <w:cantSplit/>
        </w:trPr>
        <w:tc>
          <w:tcPr>
            <w:tcW w:w="1080" w:type="dxa"/>
          </w:tcPr>
          <w:p w14:paraId="0305A09B"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10.4</w:t>
            </w:r>
          </w:p>
        </w:tc>
        <w:tc>
          <w:tcPr>
            <w:tcW w:w="5130" w:type="dxa"/>
          </w:tcPr>
          <w:p w14:paraId="09EF1249" w14:textId="52ACA0AA" w:rsidR="00FE09D9" w:rsidRPr="00ED3189" w:rsidRDefault="00FE09D9" w:rsidP="00B81F00">
            <w:pPr>
              <w:spacing w:line="267" w:lineRule="exact"/>
              <w:ind w:right="-20"/>
              <w:rPr>
                <w:rFonts w:ascii="Times New Roman" w:hAnsi="Times New Roman"/>
              </w:rPr>
            </w:pPr>
            <w:r w:rsidRPr="00ED3189">
              <w:rPr>
                <w:rFonts w:ascii="Times New Roman" w:hAnsi="Times New Roman"/>
                <w:color w:val="000000"/>
              </w:rPr>
              <w:t xml:space="preserve">The </w:t>
            </w:r>
            <w:proofErr w:type="spellStart"/>
            <w:r w:rsidRPr="00ED3189">
              <w:rPr>
                <w:rFonts w:ascii="Times New Roman" w:hAnsi="Times New Roman"/>
                <w:color w:val="000000"/>
              </w:rPr>
              <w:t>Livescan</w:t>
            </w:r>
            <w:proofErr w:type="spellEnd"/>
            <w:r w:rsidRPr="00ED3189">
              <w:rPr>
                <w:rFonts w:ascii="Times New Roman" w:hAnsi="Times New Roman"/>
                <w:color w:val="000000"/>
              </w:rPr>
              <w:t xml:space="preserve"> equipment </w:t>
            </w:r>
            <w:r w:rsidRPr="00ED3189">
              <w:rPr>
                <w:rStyle w:val="font61"/>
              </w:rPr>
              <w:t>SHALL</w:t>
            </w:r>
            <w:r w:rsidRPr="00ED3189">
              <w:rPr>
                <w:rStyle w:val="font51"/>
              </w:rPr>
              <w:t xml:space="preserve"> include an uninterrupted power supply (UPS) unit and a power conditioner, including surge suppression rated at 2</w:t>
            </w:r>
            <w:r w:rsidR="00B81F00">
              <w:rPr>
                <w:rStyle w:val="font51"/>
              </w:rPr>
              <w:t>,</w:t>
            </w:r>
            <w:r w:rsidRPr="00ED3189">
              <w:rPr>
                <w:rStyle w:val="font51"/>
              </w:rPr>
              <w:t xml:space="preserve">500 amps, which will provide power to each </w:t>
            </w:r>
            <w:proofErr w:type="spellStart"/>
            <w:r w:rsidRPr="00ED3189">
              <w:rPr>
                <w:rStyle w:val="font51"/>
              </w:rPr>
              <w:t>Livescan</w:t>
            </w:r>
            <w:proofErr w:type="spellEnd"/>
            <w:r w:rsidRPr="00ED3189">
              <w:rPr>
                <w:rStyle w:val="font51"/>
              </w:rPr>
              <w:t xml:space="preserve"> device (may exclude camera or printer) for a minimum of 15 minutes.  </w:t>
            </w:r>
          </w:p>
        </w:tc>
        <w:tc>
          <w:tcPr>
            <w:tcW w:w="810" w:type="dxa"/>
          </w:tcPr>
          <w:p w14:paraId="339D21EF"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2E2BAD20" w14:textId="77777777" w:rsidR="00FE09D9" w:rsidRPr="00ED3189" w:rsidRDefault="00FE09D9" w:rsidP="00FE09D9">
            <w:pPr>
              <w:rPr>
                <w:rFonts w:ascii="Times New Roman" w:hAnsi="Times New Roman"/>
              </w:rPr>
            </w:pPr>
          </w:p>
        </w:tc>
        <w:tc>
          <w:tcPr>
            <w:tcW w:w="5153" w:type="dxa"/>
            <w:gridSpan w:val="3"/>
          </w:tcPr>
          <w:p w14:paraId="5C9D7103" w14:textId="77777777" w:rsidR="00FE09D9" w:rsidRPr="00ED3189" w:rsidRDefault="00FE09D9" w:rsidP="00FE09D9">
            <w:pPr>
              <w:rPr>
                <w:rFonts w:ascii="Times New Roman" w:hAnsi="Times New Roman"/>
              </w:rPr>
            </w:pPr>
          </w:p>
        </w:tc>
      </w:tr>
      <w:tr w:rsidR="00FE09D9" w:rsidRPr="00ED3189" w14:paraId="1A17A814" w14:textId="77777777" w:rsidTr="00884A7F">
        <w:trPr>
          <w:gridAfter w:val="1"/>
          <w:wAfter w:w="136" w:type="dxa"/>
          <w:cantSplit/>
        </w:trPr>
        <w:tc>
          <w:tcPr>
            <w:tcW w:w="1080" w:type="dxa"/>
          </w:tcPr>
          <w:p w14:paraId="2F4473F9"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10.5</w:t>
            </w:r>
          </w:p>
        </w:tc>
        <w:tc>
          <w:tcPr>
            <w:tcW w:w="5130" w:type="dxa"/>
          </w:tcPr>
          <w:p w14:paraId="7021DF76"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color w:val="000000"/>
              </w:rPr>
              <w:t xml:space="preserve">Each </w:t>
            </w:r>
            <w:proofErr w:type="spellStart"/>
            <w:r w:rsidRPr="00ED3189">
              <w:rPr>
                <w:rFonts w:ascii="Times New Roman" w:hAnsi="Times New Roman"/>
                <w:color w:val="000000"/>
              </w:rPr>
              <w:t>Livescan</w:t>
            </w:r>
            <w:proofErr w:type="spellEnd"/>
            <w:r w:rsidRPr="00ED3189">
              <w:rPr>
                <w:rFonts w:ascii="Times New Roman" w:hAnsi="Times New Roman"/>
                <w:color w:val="000000"/>
              </w:rPr>
              <w:t xml:space="preserve"> device </w:t>
            </w:r>
            <w:r w:rsidRPr="00ED3189">
              <w:rPr>
                <w:rFonts w:ascii="Times New Roman" w:hAnsi="Times New Roman"/>
                <w:b/>
                <w:color w:val="000000"/>
              </w:rPr>
              <w:t>SHALL</w:t>
            </w:r>
            <w:r w:rsidRPr="00ED3189">
              <w:rPr>
                <w:rFonts w:ascii="Times New Roman" w:hAnsi="Times New Roman"/>
                <w:color w:val="000000"/>
              </w:rPr>
              <w:t xml:space="preserve"> have all the necessary accessories (e.g., power cord, cabling) to make the device fully functional at installation.</w:t>
            </w:r>
          </w:p>
        </w:tc>
        <w:tc>
          <w:tcPr>
            <w:tcW w:w="810" w:type="dxa"/>
          </w:tcPr>
          <w:p w14:paraId="5E86A10F"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6DDDAB91" w14:textId="77777777" w:rsidR="00FE09D9" w:rsidRPr="00ED3189" w:rsidRDefault="00FE09D9" w:rsidP="00FE09D9">
            <w:pPr>
              <w:rPr>
                <w:rFonts w:ascii="Times New Roman" w:hAnsi="Times New Roman"/>
              </w:rPr>
            </w:pPr>
          </w:p>
        </w:tc>
        <w:tc>
          <w:tcPr>
            <w:tcW w:w="5153" w:type="dxa"/>
            <w:gridSpan w:val="3"/>
          </w:tcPr>
          <w:p w14:paraId="6C0BC1D3" w14:textId="77777777" w:rsidR="00FE09D9" w:rsidRPr="00ED3189" w:rsidRDefault="00FE09D9" w:rsidP="00FE09D9">
            <w:pPr>
              <w:rPr>
                <w:rFonts w:ascii="Times New Roman" w:hAnsi="Times New Roman"/>
              </w:rPr>
            </w:pPr>
          </w:p>
        </w:tc>
      </w:tr>
      <w:tr w:rsidR="00FE09D9" w:rsidRPr="00ED3189" w14:paraId="788D6AC2" w14:textId="77777777" w:rsidTr="00884A7F">
        <w:trPr>
          <w:gridAfter w:val="1"/>
          <w:wAfter w:w="136" w:type="dxa"/>
          <w:cantSplit/>
        </w:trPr>
        <w:tc>
          <w:tcPr>
            <w:tcW w:w="1080" w:type="dxa"/>
          </w:tcPr>
          <w:p w14:paraId="1897B473"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10.6</w:t>
            </w:r>
          </w:p>
        </w:tc>
        <w:tc>
          <w:tcPr>
            <w:tcW w:w="5130" w:type="dxa"/>
          </w:tcPr>
          <w:p w14:paraId="0EF26790"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color w:val="000000"/>
              </w:rPr>
              <w:t xml:space="preserve">The </w:t>
            </w:r>
            <w:proofErr w:type="spellStart"/>
            <w:r w:rsidRPr="00ED3189">
              <w:rPr>
                <w:rFonts w:ascii="Times New Roman" w:hAnsi="Times New Roman"/>
                <w:color w:val="000000"/>
              </w:rPr>
              <w:t>Livescan</w:t>
            </w:r>
            <w:proofErr w:type="spellEnd"/>
            <w:r w:rsidRPr="00ED3189">
              <w:rPr>
                <w:rFonts w:ascii="Times New Roman" w:hAnsi="Times New Roman"/>
                <w:color w:val="000000"/>
              </w:rPr>
              <w:t xml:space="preserve"> device and its peripherals </w:t>
            </w:r>
            <w:r w:rsidRPr="00ED3189">
              <w:rPr>
                <w:rFonts w:ascii="Times New Roman" w:hAnsi="Times New Roman"/>
                <w:b/>
                <w:color w:val="000000"/>
              </w:rPr>
              <w:t>SHALL</w:t>
            </w:r>
            <w:r w:rsidRPr="00ED3189">
              <w:rPr>
                <w:rFonts w:ascii="Times New Roman" w:hAnsi="Times New Roman"/>
                <w:color w:val="000000"/>
              </w:rPr>
              <w:t xml:space="preserve"> utilize existing sites’ current configuration without physical modification to the facilities (i.e. new conduit, moving power, moving light bar, installation of a pedestal).</w:t>
            </w:r>
          </w:p>
        </w:tc>
        <w:tc>
          <w:tcPr>
            <w:tcW w:w="810" w:type="dxa"/>
          </w:tcPr>
          <w:p w14:paraId="047BB33E"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18980048" w14:textId="77777777" w:rsidR="00FE09D9" w:rsidRPr="00ED3189" w:rsidRDefault="00FE09D9" w:rsidP="00FE09D9">
            <w:pPr>
              <w:rPr>
                <w:rFonts w:ascii="Times New Roman" w:hAnsi="Times New Roman"/>
              </w:rPr>
            </w:pPr>
          </w:p>
        </w:tc>
        <w:tc>
          <w:tcPr>
            <w:tcW w:w="5153" w:type="dxa"/>
            <w:gridSpan w:val="3"/>
          </w:tcPr>
          <w:p w14:paraId="1A4F8AD2" w14:textId="77777777" w:rsidR="00FE09D9" w:rsidRPr="00ED3189" w:rsidRDefault="00FE09D9" w:rsidP="00FE09D9">
            <w:pPr>
              <w:rPr>
                <w:rFonts w:ascii="Times New Roman" w:hAnsi="Times New Roman"/>
              </w:rPr>
            </w:pPr>
          </w:p>
        </w:tc>
      </w:tr>
      <w:tr w:rsidR="00FE09D9" w:rsidRPr="00ED3189" w14:paraId="6EA23387" w14:textId="77777777" w:rsidTr="00884A7F">
        <w:trPr>
          <w:gridAfter w:val="1"/>
          <w:wAfter w:w="136" w:type="dxa"/>
          <w:cantSplit/>
        </w:trPr>
        <w:tc>
          <w:tcPr>
            <w:tcW w:w="1080" w:type="dxa"/>
          </w:tcPr>
          <w:p w14:paraId="644597D3" w14:textId="1717AB56" w:rsidR="00FE09D9" w:rsidRPr="00ED3189" w:rsidRDefault="00FE09D9" w:rsidP="00884A7F">
            <w:pPr>
              <w:jc w:val="center"/>
              <w:rPr>
                <w:rFonts w:ascii="Times New Roman" w:hAnsi="Times New Roman"/>
                <w:color w:val="000000"/>
              </w:rPr>
            </w:pPr>
            <w:r w:rsidRPr="00ED3189">
              <w:rPr>
                <w:rFonts w:ascii="Times New Roman" w:hAnsi="Times New Roman"/>
                <w:color w:val="000000"/>
              </w:rPr>
              <w:t>10.</w:t>
            </w:r>
            <w:r w:rsidR="00884A7F">
              <w:rPr>
                <w:rFonts w:ascii="Times New Roman" w:hAnsi="Times New Roman"/>
                <w:color w:val="000000"/>
              </w:rPr>
              <w:t>7</w:t>
            </w:r>
          </w:p>
        </w:tc>
        <w:tc>
          <w:tcPr>
            <w:tcW w:w="5130" w:type="dxa"/>
          </w:tcPr>
          <w:p w14:paraId="5CDE6386"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color w:val="000000"/>
              </w:rPr>
              <w:t xml:space="preserve">Each </w:t>
            </w:r>
            <w:proofErr w:type="spellStart"/>
            <w:r w:rsidRPr="00ED3189">
              <w:rPr>
                <w:rFonts w:ascii="Times New Roman" w:hAnsi="Times New Roman"/>
                <w:color w:val="000000"/>
              </w:rPr>
              <w:t>Livescan</w:t>
            </w:r>
            <w:proofErr w:type="spellEnd"/>
            <w:r w:rsidRPr="00ED3189">
              <w:rPr>
                <w:rFonts w:ascii="Times New Roman" w:hAnsi="Times New Roman"/>
                <w:color w:val="000000"/>
              </w:rPr>
              <w:t xml:space="preserve"> device </w:t>
            </w:r>
            <w:r w:rsidRPr="00ED3189">
              <w:rPr>
                <w:rFonts w:ascii="Times New Roman" w:hAnsi="Times New Roman"/>
                <w:b/>
                <w:color w:val="000000"/>
              </w:rPr>
              <w:t>SHALL</w:t>
            </w:r>
            <w:r w:rsidRPr="00ED3189">
              <w:rPr>
                <w:rFonts w:ascii="Times New Roman" w:hAnsi="Times New Roman"/>
                <w:color w:val="000000"/>
              </w:rPr>
              <w:t xml:space="preserve"> have its own Cisco managed network switch that can be monitored by Sheriff’s Data Network (such as model WS-C2960C-8PC-L or agreed upon by Sheriff’s Data Network).</w:t>
            </w:r>
          </w:p>
        </w:tc>
        <w:tc>
          <w:tcPr>
            <w:tcW w:w="810" w:type="dxa"/>
          </w:tcPr>
          <w:p w14:paraId="5A9CFEC5"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53E6A568" w14:textId="77777777" w:rsidR="00FE09D9" w:rsidRPr="00ED3189" w:rsidRDefault="00FE09D9" w:rsidP="00FE09D9">
            <w:pPr>
              <w:rPr>
                <w:rFonts w:ascii="Times New Roman" w:hAnsi="Times New Roman"/>
              </w:rPr>
            </w:pPr>
          </w:p>
        </w:tc>
        <w:tc>
          <w:tcPr>
            <w:tcW w:w="5153" w:type="dxa"/>
            <w:gridSpan w:val="3"/>
          </w:tcPr>
          <w:p w14:paraId="52645874" w14:textId="77777777" w:rsidR="00FE09D9" w:rsidRPr="00ED3189" w:rsidRDefault="00FE09D9" w:rsidP="00FE09D9">
            <w:pPr>
              <w:rPr>
                <w:rFonts w:ascii="Times New Roman" w:hAnsi="Times New Roman"/>
              </w:rPr>
            </w:pPr>
          </w:p>
        </w:tc>
      </w:tr>
      <w:tr w:rsidR="00FE09D9" w:rsidRPr="00ED3189" w14:paraId="66D08AD4" w14:textId="77777777" w:rsidTr="00884A7F">
        <w:trPr>
          <w:gridAfter w:val="1"/>
          <w:wAfter w:w="136" w:type="dxa"/>
          <w:cantSplit/>
        </w:trPr>
        <w:tc>
          <w:tcPr>
            <w:tcW w:w="1080" w:type="dxa"/>
          </w:tcPr>
          <w:p w14:paraId="5F9FB6A1"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10.8</w:t>
            </w:r>
          </w:p>
        </w:tc>
        <w:tc>
          <w:tcPr>
            <w:tcW w:w="5130" w:type="dxa"/>
          </w:tcPr>
          <w:p w14:paraId="0214C409" w14:textId="16E256EE" w:rsidR="00B35494" w:rsidRDefault="00FE09D9" w:rsidP="00FE09D9">
            <w:pPr>
              <w:spacing w:line="267" w:lineRule="exact"/>
              <w:ind w:right="-20"/>
              <w:rPr>
                <w:rFonts w:ascii="Times New Roman" w:hAnsi="Times New Roman"/>
                <w:color w:val="000000"/>
              </w:rPr>
            </w:pPr>
            <w:r w:rsidRPr="00ED3189">
              <w:rPr>
                <w:rFonts w:ascii="Times New Roman" w:hAnsi="Times New Roman"/>
                <w:color w:val="000000"/>
              </w:rPr>
              <w:t xml:space="preserve">The software on the </w:t>
            </w:r>
            <w:proofErr w:type="spellStart"/>
            <w:r w:rsidRPr="00ED3189">
              <w:rPr>
                <w:rFonts w:ascii="Times New Roman" w:hAnsi="Times New Roman"/>
                <w:color w:val="000000"/>
              </w:rPr>
              <w:t>Livescan</w:t>
            </w:r>
            <w:proofErr w:type="spellEnd"/>
            <w:r w:rsidRPr="00ED3189">
              <w:rPr>
                <w:rFonts w:ascii="Times New Roman" w:hAnsi="Times New Roman"/>
                <w:color w:val="000000"/>
              </w:rPr>
              <w:t xml:space="preserve"> device </w:t>
            </w:r>
            <w:r w:rsidRPr="00ED3189">
              <w:rPr>
                <w:rFonts w:ascii="Times New Roman" w:hAnsi="Times New Roman"/>
                <w:b/>
                <w:color w:val="000000"/>
              </w:rPr>
              <w:t>SHALL</w:t>
            </w:r>
            <w:r w:rsidR="009B28DE">
              <w:rPr>
                <w:rFonts w:ascii="Times New Roman" w:hAnsi="Times New Roman"/>
                <w:color w:val="000000"/>
              </w:rPr>
              <w:t xml:space="preserve"> be the same software that </w:t>
            </w:r>
            <w:proofErr w:type="spellStart"/>
            <w:r w:rsidR="009B28DE">
              <w:rPr>
                <w:rFonts w:ascii="Times New Roman" w:hAnsi="Times New Roman"/>
                <w:color w:val="000000"/>
              </w:rPr>
              <w:t>Ca</w:t>
            </w:r>
            <w:r w:rsidRPr="00ED3189">
              <w:rPr>
                <w:rFonts w:ascii="Times New Roman" w:hAnsi="Times New Roman"/>
                <w:color w:val="000000"/>
              </w:rPr>
              <w:t>L</w:t>
            </w:r>
            <w:proofErr w:type="spellEnd"/>
            <w:r w:rsidRPr="00ED3189">
              <w:rPr>
                <w:rFonts w:ascii="Times New Roman" w:hAnsi="Times New Roman"/>
                <w:color w:val="000000"/>
              </w:rPr>
              <w:t>-DOJ Certified</w:t>
            </w:r>
          </w:p>
          <w:p w14:paraId="71B12CD0" w14:textId="77777777" w:rsidR="00884A7F" w:rsidRDefault="00884A7F" w:rsidP="00FE09D9">
            <w:pPr>
              <w:spacing w:line="267" w:lineRule="exact"/>
              <w:ind w:right="-20"/>
              <w:rPr>
                <w:rFonts w:ascii="Times New Roman" w:hAnsi="Times New Roman"/>
                <w:color w:val="000000"/>
              </w:rPr>
            </w:pPr>
          </w:p>
          <w:p w14:paraId="35111376" w14:textId="77777777" w:rsidR="00884A7F" w:rsidRDefault="00884A7F" w:rsidP="00FE09D9">
            <w:pPr>
              <w:spacing w:line="267" w:lineRule="exact"/>
              <w:ind w:right="-20"/>
              <w:rPr>
                <w:rFonts w:ascii="Times New Roman" w:hAnsi="Times New Roman"/>
                <w:color w:val="000000"/>
              </w:rPr>
            </w:pPr>
          </w:p>
          <w:p w14:paraId="0D2E309C" w14:textId="73E8913C" w:rsidR="00884A7F" w:rsidRPr="00ED3189" w:rsidRDefault="00884A7F" w:rsidP="00FE09D9">
            <w:pPr>
              <w:spacing w:line="267" w:lineRule="exact"/>
              <w:ind w:right="-20"/>
              <w:rPr>
                <w:rFonts w:ascii="Times New Roman" w:hAnsi="Times New Roman"/>
                <w:color w:val="000000"/>
              </w:rPr>
            </w:pPr>
          </w:p>
        </w:tc>
        <w:tc>
          <w:tcPr>
            <w:tcW w:w="810" w:type="dxa"/>
          </w:tcPr>
          <w:p w14:paraId="400B7649"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12C5AF68" w14:textId="77777777" w:rsidR="00FE09D9" w:rsidRPr="00ED3189" w:rsidRDefault="00FE09D9" w:rsidP="00FE09D9">
            <w:pPr>
              <w:rPr>
                <w:rFonts w:ascii="Times New Roman" w:hAnsi="Times New Roman"/>
              </w:rPr>
            </w:pPr>
          </w:p>
        </w:tc>
        <w:tc>
          <w:tcPr>
            <w:tcW w:w="5153" w:type="dxa"/>
            <w:gridSpan w:val="3"/>
          </w:tcPr>
          <w:p w14:paraId="5F131E29" w14:textId="77777777" w:rsidR="00FE09D9" w:rsidRPr="00ED3189" w:rsidRDefault="00FE09D9" w:rsidP="00FE09D9">
            <w:pPr>
              <w:rPr>
                <w:rFonts w:ascii="Times New Roman" w:hAnsi="Times New Roman"/>
              </w:rPr>
            </w:pPr>
          </w:p>
          <w:p w14:paraId="44E6D6F0" w14:textId="77777777" w:rsidR="00FE09D9" w:rsidRPr="00ED3189" w:rsidRDefault="00FE09D9" w:rsidP="00FE09D9">
            <w:pPr>
              <w:rPr>
                <w:rFonts w:ascii="Times New Roman" w:hAnsi="Times New Roman"/>
              </w:rPr>
            </w:pPr>
          </w:p>
        </w:tc>
      </w:tr>
      <w:tr w:rsidR="00FE09D9" w:rsidRPr="00ED3189" w14:paraId="4610F362" w14:textId="77777777" w:rsidTr="00884A7F">
        <w:trPr>
          <w:gridAfter w:val="1"/>
          <w:wAfter w:w="136" w:type="dxa"/>
          <w:cantSplit/>
        </w:trPr>
        <w:tc>
          <w:tcPr>
            <w:tcW w:w="1080" w:type="dxa"/>
            <w:shd w:val="clear" w:color="auto" w:fill="FFFF00"/>
          </w:tcPr>
          <w:p w14:paraId="696AD874"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42FEDA7E" w14:textId="77777777" w:rsidR="00FE09D9" w:rsidRPr="00ED3189" w:rsidRDefault="00FE09D9" w:rsidP="00FE09D9">
            <w:pPr>
              <w:keepNext/>
              <w:tabs>
                <w:tab w:val="right" w:leader="dot" w:pos="720"/>
                <w:tab w:val="right" w:leader="dot" w:pos="8640"/>
              </w:tabs>
              <w:jc w:val="both"/>
              <w:outlineLvl w:val="0"/>
              <w:rPr>
                <w:rFonts w:ascii="Times New Roman" w:hAnsi="Times New Roman"/>
                <w:b/>
                <w:bCs/>
                <w:i/>
              </w:rPr>
            </w:pPr>
            <w:r w:rsidRPr="00ED3189">
              <w:rPr>
                <w:rFonts w:ascii="Times New Roman" w:hAnsi="Times New Roman"/>
                <w:b/>
                <w:bCs/>
                <w:i/>
              </w:rPr>
              <w:t xml:space="preserve">11.0 – Hardware – General </w:t>
            </w:r>
            <w:proofErr w:type="spellStart"/>
            <w:r w:rsidRPr="00ED3189">
              <w:rPr>
                <w:rFonts w:ascii="Times New Roman" w:hAnsi="Times New Roman"/>
                <w:b/>
                <w:bCs/>
                <w:i/>
              </w:rPr>
              <w:t>Livescan</w:t>
            </w:r>
            <w:proofErr w:type="spellEnd"/>
            <w:r w:rsidRPr="00ED3189">
              <w:rPr>
                <w:rFonts w:ascii="Times New Roman" w:hAnsi="Times New Roman"/>
                <w:b/>
                <w:bCs/>
                <w:i/>
              </w:rPr>
              <w:t xml:space="preserve"> Devices (Quantity: 163)</w:t>
            </w:r>
          </w:p>
        </w:tc>
      </w:tr>
      <w:tr w:rsidR="00FE09D9" w:rsidRPr="00ED3189" w14:paraId="03C47E4B" w14:textId="77777777" w:rsidTr="00884A7F">
        <w:trPr>
          <w:gridAfter w:val="1"/>
          <w:wAfter w:w="136" w:type="dxa"/>
          <w:cantSplit/>
        </w:trPr>
        <w:tc>
          <w:tcPr>
            <w:tcW w:w="1080" w:type="dxa"/>
          </w:tcPr>
          <w:p w14:paraId="1355C7C1"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11.1</w:t>
            </w:r>
          </w:p>
        </w:tc>
        <w:tc>
          <w:tcPr>
            <w:tcW w:w="5130" w:type="dxa"/>
          </w:tcPr>
          <w:p w14:paraId="4EEE8448" w14:textId="77777777" w:rsidR="00FE09D9" w:rsidRDefault="00FE09D9" w:rsidP="00FE09D9">
            <w:pPr>
              <w:rPr>
                <w:rFonts w:ascii="Times New Roman" w:hAnsi="Times New Roman"/>
                <w:sz w:val="22"/>
                <w:szCs w:val="22"/>
              </w:rPr>
            </w:pPr>
            <w:r>
              <w:rPr>
                <w:rFonts w:ascii="Times New Roman" w:hAnsi="Times New Roman"/>
              </w:rPr>
              <w:t xml:space="preserve">The Solution </w:t>
            </w:r>
            <w:r>
              <w:rPr>
                <w:rFonts w:ascii="Times New Roman" w:hAnsi="Times New Roman"/>
                <w:b/>
                <w:bCs/>
              </w:rPr>
              <w:t>SHALL</w:t>
            </w:r>
            <w:r>
              <w:rPr>
                <w:rFonts w:ascii="Times New Roman" w:hAnsi="Times New Roman"/>
              </w:rPr>
              <w:t xml:space="preserve"> include the following attributes for </w:t>
            </w:r>
            <w:r>
              <w:rPr>
                <w:rFonts w:ascii="Times New Roman" w:hAnsi="Times New Roman"/>
                <w:b/>
                <w:bCs/>
                <w:i/>
                <w:iCs/>
              </w:rPr>
              <w:t xml:space="preserve">163 </w:t>
            </w:r>
            <w:proofErr w:type="spellStart"/>
            <w:r>
              <w:rPr>
                <w:rFonts w:ascii="Times New Roman" w:hAnsi="Times New Roman"/>
                <w:b/>
                <w:bCs/>
                <w:i/>
                <w:iCs/>
              </w:rPr>
              <w:t>Livescan</w:t>
            </w:r>
            <w:proofErr w:type="spellEnd"/>
            <w:r>
              <w:rPr>
                <w:rFonts w:ascii="Times New Roman" w:hAnsi="Times New Roman"/>
                <w:b/>
                <w:bCs/>
                <w:i/>
                <w:iCs/>
              </w:rPr>
              <w:t xml:space="preserve"> Devices</w:t>
            </w:r>
            <w:r>
              <w:rPr>
                <w:rFonts w:ascii="Times New Roman" w:hAnsi="Times New Roman"/>
              </w:rPr>
              <w:t>:</w:t>
            </w:r>
          </w:p>
          <w:p w14:paraId="2F55942D" w14:textId="77777777" w:rsidR="00FE09D9" w:rsidRDefault="00FE09D9" w:rsidP="00FE09D9">
            <w:pPr>
              <w:pStyle w:val="ListParagraph"/>
              <w:numPr>
                <w:ilvl w:val="0"/>
                <w:numId w:val="41"/>
              </w:numPr>
              <w:spacing w:before="80" w:after="80" w:line="240" w:lineRule="auto"/>
              <w:rPr>
                <w:rFonts w:ascii="Times New Roman" w:hAnsi="Times New Roman"/>
                <w:sz w:val="24"/>
                <w:szCs w:val="24"/>
              </w:rPr>
            </w:pPr>
            <w:r>
              <w:rPr>
                <w:rFonts w:ascii="Times New Roman" w:hAnsi="Times New Roman"/>
                <w:sz w:val="24"/>
                <w:szCs w:val="24"/>
              </w:rPr>
              <w:t>PC</w:t>
            </w:r>
          </w:p>
          <w:p w14:paraId="012249E9" w14:textId="77777777" w:rsidR="00FE09D9" w:rsidRPr="004E1A8F" w:rsidRDefault="00FE09D9" w:rsidP="00FE09D9">
            <w:pPr>
              <w:pStyle w:val="ListParagraph"/>
              <w:numPr>
                <w:ilvl w:val="0"/>
                <w:numId w:val="41"/>
              </w:numPr>
              <w:spacing w:before="80" w:after="80" w:line="240" w:lineRule="auto"/>
              <w:rPr>
                <w:rFonts w:ascii="Times New Roman" w:hAnsi="Times New Roman"/>
                <w:sz w:val="24"/>
                <w:szCs w:val="24"/>
              </w:rPr>
            </w:pPr>
            <w:r w:rsidRPr="004E1A8F">
              <w:rPr>
                <w:rFonts w:ascii="Times New Roman" w:hAnsi="Times New Roman"/>
                <w:sz w:val="24"/>
                <w:szCs w:val="24"/>
              </w:rPr>
              <w:t>Monitor-24” Touch Screen Flat Panel (maximum) with 12” display height (minimum)</w:t>
            </w:r>
          </w:p>
          <w:p w14:paraId="1B7A0EAB" w14:textId="77777777" w:rsidR="00FE09D9" w:rsidRPr="004E1A8F" w:rsidRDefault="00FE09D9" w:rsidP="00FE09D9">
            <w:pPr>
              <w:pStyle w:val="ListParagraph"/>
              <w:numPr>
                <w:ilvl w:val="0"/>
                <w:numId w:val="41"/>
              </w:numPr>
              <w:spacing w:before="80" w:after="80" w:line="240" w:lineRule="auto"/>
              <w:rPr>
                <w:rFonts w:ascii="Times New Roman" w:hAnsi="Times New Roman"/>
                <w:sz w:val="24"/>
                <w:szCs w:val="24"/>
              </w:rPr>
            </w:pPr>
            <w:r w:rsidRPr="004E1A8F">
              <w:rPr>
                <w:rFonts w:ascii="Times New Roman" w:hAnsi="Times New Roman"/>
                <w:sz w:val="24"/>
                <w:szCs w:val="24"/>
              </w:rPr>
              <w:t>Full-function, QWERTY wired keyboard with a numeric pad, separate function keys, and navigation keys.</w:t>
            </w:r>
          </w:p>
          <w:p w14:paraId="3491713E" w14:textId="77777777" w:rsidR="00FE09D9" w:rsidRPr="004E1A8F" w:rsidRDefault="00FE09D9" w:rsidP="00FE09D9">
            <w:pPr>
              <w:pStyle w:val="ListParagraph"/>
              <w:numPr>
                <w:ilvl w:val="0"/>
                <w:numId w:val="41"/>
              </w:numPr>
              <w:rPr>
                <w:rFonts w:ascii="Times New Roman" w:hAnsi="Times New Roman"/>
                <w:sz w:val="24"/>
                <w:szCs w:val="24"/>
              </w:rPr>
            </w:pPr>
            <w:r w:rsidRPr="004E1A8F">
              <w:rPr>
                <w:rFonts w:ascii="Times New Roman" w:hAnsi="Times New Roman"/>
                <w:sz w:val="24"/>
                <w:szCs w:val="24"/>
              </w:rPr>
              <w:t>Webcam, minimum 2.0 megapixels resolution, either built in the Monitor or wired-type and mounted to the Monitor (for face biometric login authentication)</w:t>
            </w:r>
          </w:p>
          <w:p w14:paraId="4AB22290" w14:textId="77777777" w:rsidR="00FE09D9" w:rsidRPr="004E1A8F" w:rsidRDefault="00FE09D9" w:rsidP="00FE09D9">
            <w:pPr>
              <w:pStyle w:val="ListParagraph"/>
              <w:numPr>
                <w:ilvl w:val="0"/>
                <w:numId w:val="41"/>
              </w:numPr>
              <w:spacing w:before="80" w:after="80" w:line="240" w:lineRule="auto"/>
              <w:rPr>
                <w:rFonts w:ascii="Times New Roman" w:hAnsi="Times New Roman"/>
                <w:sz w:val="24"/>
                <w:szCs w:val="24"/>
              </w:rPr>
            </w:pPr>
            <w:r w:rsidRPr="004E1A8F">
              <w:rPr>
                <w:rFonts w:ascii="Times New Roman" w:hAnsi="Times New Roman"/>
                <w:sz w:val="24"/>
                <w:szCs w:val="24"/>
              </w:rPr>
              <w:t>Wired Optical Mouse</w:t>
            </w:r>
          </w:p>
          <w:p w14:paraId="2EE4D800" w14:textId="77777777" w:rsidR="00FE09D9" w:rsidRDefault="00FE09D9" w:rsidP="00FE09D9">
            <w:pPr>
              <w:pStyle w:val="ListParagraph"/>
              <w:numPr>
                <w:ilvl w:val="0"/>
                <w:numId w:val="41"/>
              </w:numPr>
              <w:spacing w:before="80" w:after="80" w:line="240" w:lineRule="auto"/>
              <w:rPr>
                <w:rFonts w:ascii="Times New Roman" w:hAnsi="Times New Roman"/>
                <w:sz w:val="24"/>
                <w:szCs w:val="24"/>
              </w:rPr>
            </w:pPr>
            <w:r>
              <w:rPr>
                <w:rFonts w:ascii="Times New Roman" w:hAnsi="Times New Roman"/>
                <w:sz w:val="24"/>
                <w:szCs w:val="24"/>
              </w:rPr>
              <w:t>Wired 2D barcode reader</w:t>
            </w:r>
          </w:p>
          <w:p w14:paraId="1C3F4687" w14:textId="77777777" w:rsidR="00FE09D9" w:rsidRDefault="00FE09D9" w:rsidP="00FE09D9">
            <w:pPr>
              <w:pStyle w:val="ListParagraph"/>
              <w:numPr>
                <w:ilvl w:val="0"/>
                <w:numId w:val="41"/>
              </w:numPr>
              <w:spacing w:before="80" w:after="80" w:line="240" w:lineRule="auto"/>
              <w:rPr>
                <w:rFonts w:ascii="Times New Roman" w:hAnsi="Times New Roman"/>
                <w:sz w:val="24"/>
                <w:szCs w:val="24"/>
              </w:rPr>
            </w:pPr>
            <w:r>
              <w:rPr>
                <w:rFonts w:ascii="Times New Roman" w:hAnsi="Times New Roman"/>
                <w:sz w:val="24"/>
                <w:szCs w:val="24"/>
              </w:rPr>
              <w:t>Wired magnetic stripe card reader</w:t>
            </w:r>
          </w:p>
          <w:p w14:paraId="42816A4E" w14:textId="77777777" w:rsidR="00FE09D9" w:rsidRDefault="00FE09D9" w:rsidP="00FE09D9">
            <w:pPr>
              <w:pStyle w:val="ListParagraph"/>
              <w:numPr>
                <w:ilvl w:val="0"/>
                <w:numId w:val="41"/>
              </w:numPr>
              <w:spacing w:before="80" w:after="80" w:line="240" w:lineRule="auto"/>
              <w:rPr>
                <w:rFonts w:ascii="Times New Roman" w:hAnsi="Times New Roman"/>
                <w:b/>
                <w:bCs/>
                <w:i/>
                <w:iCs/>
                <w:sz w:val="24"/>
                <w:szCs w:val="24"/>
              </w:rPr>
            </w:pPr>
            <w:r>
              <w:rPr>
                <w:rFonts w:ascii="Times New Roman" w:hAnsi="Times New Roman"/>
                <w:sz w:val="24"/>
                <w:szCs w:val="24"/>
              </w:rPr>
              <w:t>Wired Digital Signature Pad</w:t>
            </w:r>
          </w:p>
          <w:p w14:paraId="79D81430" w14:textId="77777777" w:rsidR="00FE09D9" w:rsidRDefault="00FE09D9" w:rsidP="00FE09D9">
            <w:pPr>
              <w:pStyle w:val="ListParagraph"/>
              <w:numPr>
                <w:ilvl w:val="0"/>
                <w:numId w:val="41"/>
              </w:numPr>
              <w:spacing w:before="80" w:after="80" w:line="240" w:lineRule="auto"/>
              <w:rPr>
                <w:rFonts w:ascii="Times New Roman" w:hAnsi="Times New Roman"/>
                <w:b/>
                <w:bCs/>
                <w:i/>
                <w:iCs/>
                <w:sz w:val="24"/>
                <w:szCs w:val="24"/>
              </w:rPr>
            </w:pPr>
            <w:r>
              <w:rPr>
                <w:rFonts w:ascii="Times New Roman" w:hAnsi="Times New Roman"/>
                <w:sz w:val="24"/>
                <w:szCs w:val="24"/>
              </w:rPr>
              <w:t>1000ppi Hand/finger capture scanner(s)</w:t>
            </w:r>
          </w:p>
          <w:p w14:paraId="718B7E2E" w14:textId="77777777" w:rsidR="00FE09D9" w:rsidRDefault="00FE09D9" w:rsidP="00FE09D9">
            <w:pPr>
              <w:pStyle w:val="ListParagraph"/>
              <w:numPr>
                <w:ilvl w:val="0"/>
                <w:numId w:val="41"/>
              </w:numPr>
              <w:spacing w:before="80" w:after="80" w:line="240" w:lineRule="auto"/>
              <w:rPr>
                <w:rFonts w:ascii="Times New Roman" w:hAnsi="Times New Roman"/>
                <w:b/>
                <w:bCs/>
                <w:i/>
                <w:iCs/>
                <w:sz w:val="24"/>
                <w:szCs w:val="24"/>
              </w:rPr>
            </w:pPr>
            <w:r>
              <w:rPr>
                <w:rFonts w:ascii="Times New Roman" w:hAnsi="Times New Roman"/>
                <w:sz w:val="24"/>
                <w:szCs w:val="24"/>
              </w:rPr>
              <w:t>Iris Camera, mounted in clear view (Requirement #18.0)</w:t>
            </w:r>
          </w:p>
          <w:p w14:paraId="0F749796" w14:textId="77777777" w:rsidR="00FE09D9" w:rsidRDefault="00FE09D9" w:rsidP="00FE09D9">
            <w:pPr>
              <w:pStyle w:val="ListParagraph"/>
              <w:numPr>
                <w:ilvl w:val="0"/>
                <w:numId w:val="41"/>
              </w:numPr>
              <w:spacing w:before="80" w:after="80" w:line="240" w:lineRule="auto"/>
              <w:rPr>
                <w:rFonts w:ascii="Times New Roman" w:hAnsi="Times New Roman"/>
                <w:color w:val="000000"/>
                <w:sz w:val="24"/>
                <w:szCs w:val="24"/>
              </w:rPr>
            </w:pPr>
            <w:r>
              <w:rPr>
                <w:rFonts w:ascii="Times New Roman" w:hAnsi="Times New Roman"/>
                <w:sz w:val="24"/>
                <w:szCs w:val="24"/>
              </w:rPr>
              <w:t xml:space="preserve">A locking mechanism to prevent User from manually turning off </w:t>
            </w:r>
            <w:proofErr w:type="spellStart"/>
            <w:r>
              <w:rPr>
                <w:rFonts w:ascii="Times New Roman" w:hAnsi="Times New Roman"/>
                <w:sz w:val="24"/>
                <w:szCs w:val="24"/>
              </w:rPr>
              <w:t>Livescan</w:t>
            </w:r>
            <w:proofErr w:type="spellEnd"/>
            <w:r>
              <w:rPr>
                <w:rFonts w:ascii="Times New Roman" w:hAnsi="Times New Roman"/>
                <w:sz w:val="24"/>
                <w:szCs w:val="24"/>
              </w:rPr>
              <w:t xml:space="preserve"> device</w:t>
            </w:r>
          </w:p>
          <w:p w14:paraId="06E80620" w14:textId="77777777" w:rsidR="00FE09D9" w:rsidRDefault="00FE09D9" w:rsidP="00FE09D9">
            <w:pPr>
              <w:pStyle w:val="ListParagraph"/>
              <w:numPr>
                <w:ilvl w:val="0"/>
                <w:numId w:val="41"/>
              </w:numPr>
              <w:spacing w:before="80" w:after="80" w:line="240" w:lineRule="auto"/>
              <w:rPr>
                <w:rFonts w:ascii="Times New Roman" w:hAnsi="Times New Roman"/>
                <w:color w:val="000000"/>
              </w:rPr>
            </w:pPr>
            <w:r>
              <w:rPr>
                <w:rFonts w:ascii="Times New Roman" w:hAnsi="Times New Roman"/>
                <w:sz w:val="24"/>
                <w:szCs w:val="24"/>
              </w:rPr>
              <w:t>Foot pedals located on both front corners of the cabinet (to allow User access regardless of left or right print capture positioning)</w:t>
            </w:r>
          </w:p>
          <w:p w14:paraId="0E3FA8AF" w14:textId="77777777" w:rsidR="00FE09D9" w:rsidRDefault="00FE09D9" w:rsidP="00FE09D9">
            <w:pPr>
              <w:pStyle w:val="ListParagraph"/>
              <w:numPr>
                <w:ilvl w:val="0"/>
                <w:numId w:val="41"/>
              </w:numPr>
              <w:spacing w:before="80" w:after="80" w:line="240" w:lineRule="auto"/>
              <w:rPr>
                <w:rFonts w:ascii="Times New Roman" w:hAnsi="Times New Roman"/>
                <w:color w:val="000000"/>
              </w:rPr>
            </w:pPr>
            <w:r>
              <w:rPr>
                <w:rFonts w:ascii="Times New Roman" w:hAnsi="Times New Roman"/>
                <w:sz w:val="24"/>
                <w:szCs w:val="24"/>
              </w:rPr>
              <w:t>Casters with locking mechanism</w:t>
            </w:r>
          </w:p>
          <w:p w14:paraId="3B24A575" w14:textId="6E7D8522" w:rsidR="00FE09D9" w:rsidRPr="00ED3189" w:rsidRDefault="00FE09D9" w:rsidP="008928BD">
            <w:pPr>
              <w:spacing w:line="267" w:lineRule="exact"/>
              <w:ind w:right="-20"/>
              <w:rPr>
                <w:rFonts w:ascii="Times New Roman" w:hAnsi="Times New Roman"/>
                <w:color w:val="000000"/>
              </w:rPr>
            </w:pPr>
            <w:r>
              <w:rPr>
                <w:rFonts w:ascii="Times New Roman" w:hAnsi="Times New Roman"/>
              </w:rPr>
              <w:t>Uninterrupted Power Supply and monitoring software (Requirements #s  1.1</w:t>
            </w:r>
            <w:r w:rsidR="008928BD">
              <w:rPr>
                <w:rFonts w:ascii="Times New Roman" w:hAnsi="Times New Roman"/>
              </w:rPr>
              <w:t>6</w:t>
            </w:r>
            <w:r>
              <w:rPr>
                <w:rFonts w:ascii="Times New Roman" w:hAnsi="Times New Roman"/>
              </w:rPr>
              <w:t>, 1.1</w:t>
            </w:r>
            <w:r w:rsidR="008928BD">
              <w:rPr>
                <w:rFonts w:ascii="Times New Roman" w:hAnsi="Times New Roman"/>
              </w:rPr>
              <w:t>7</w:t>
            </w:r>
            <w:r>
              <w:rPr>
                <w:rFonts w:ascii="Times New Roman" w:hAnsi="Times New Roman"/>
              </w:rPr>
              <w:t>, and 10.4)</w:t>
            </w:r>
          </w:p>
        </w:tc>
        <w:tc>
          <w:tcPr>
            <w:tcW w:w="810" w:type="dxa"/>
          </w:tcPr>
          <w:p w14:paraId="07EC4257"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0DB9A600" w14:textId="77777777" w:rsidR="00FE09D9" w:rsidRPr="00ED3189" w:rsidRDefault="00FE09D9" w:rsidP="00FE09D9">
            <w:pPr>
              <w:rPr>
                <w:rFonts w:ascii="Times New Roman" w:hAnsi="Times New Roman"/>
              </w:rPr>
            </w:pPr>
          </w:p>
        </w:tc>
        <w:tc>
          <w:tcPr>
            <w:tcW w:w="5153" w:type="dxa"/>
            <w:gridSpan w:val="3"/>
          </w:tcPr>
          <w:p w14:paraId="26220FCA" w14:textId="77777777" w:rsidR="00FE09D9" w:rsidRPr="00ED3189" w:rsidRDefault="00FE09D9" w:rsidP="00FE09D9">
            <w:pPr>
              <w:rPr>
                <w:rFonts w:ascii="Times New Roman" w:hAnsi="Times New Roman"/>
              </w:rPr>
            </w:pPr>
          </w:p>
        </w:tc>
      </w:tr>
      <w:tr w:rsidR="00FE09D9" w:rsidRPr="00ED3189" w14:paraId="40E0F6BA" w14:textId="77777777" w:rsidTr="00884A7F">
        <w:trPr>
          <w:gridAfter w:val="1"/>
          <w:wAfter w:w="136" w:type="dxa"/>
          <w:cantSplit/>
        </w:trPr>
        <w:tc>
          <w:tcPr>
            <w:tcW w:w="1080" w:type="dxa"/>
          </w:tcPr>
          <w:p w14:paraId="242DC8C8" w14:textId="77777777" w:rsidR="00FE09D9" w:rsidRPr="00ED3189" w:rsidRDefault="00FE09D9" w:rsidP="005C14ED">
            <w:pPr>
              <w:keepNext/>
              <w:jc w:val="center"/>
              <w:rPr>
                <w:rFonts w:ascii="Times New Roman" w:hAnsi="Times New Roman"/>
                <w:color w:val="000000"/>
              </w:rPr>
            </w:pPr>
            <w:r w:rsidRPr="00ED3189">
              <w:rPr>
                <w:rFonts w:ascii="Times New Roman" w:hAnsi="Times New Roman"/>
                <w:color w:val="000000"/>
              </w:rPr>
              <w:lastRenderedPageBreak/>
              <w:t>11.2</w:t>
            </w:r>
          </w:p>
        </w:tc>
        <w:tc>
          <w:tcPr>
            <w:tcW w:w="5130" w:type="dxa"/>
          </w:tcPr>
          <w:p w14:paraId="0B7C69B7" w14:textId="77777777" w:rsidR="00FE09D9" w:rsidRPr="00ED3189" w:rsidRDefault="00FE09D9" w:rsidP="005C14ED">
            <w:pPr>
              <w:keepNext/>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include at least (1) one additional method other than foot pedals (e.g., button or switch) to activate scanners.</w:t>
            </w:r>
          </w:p>
        </w:tc>
        <w:tc>
          <w:tcPr>
            <w:tcW w:w="810" w:type="dxa"/>
          </w:tcPr>
          <w:p w14:paraId="3EF048C7"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2324D615" w14:textId="77777777" w:rsidR="00FE09D9" w:rsidRPr="00ED3189" w:rsidRDefault="00FE09D9" w:rsidP="00FE09D9">
            <w:pPr>
              <w:rPr>
                <w:rFonts w:ascii="Times New Roman" w:hAnsi="Times New Roman"/>
              </w:rPr>
            </w:pPr>
          </w:p>
        </w:tc>
        <w:tc>
          <w:tcPr>
            <w:tcW w:w="5153" w:type="dxa"/>
            <w:gridSpan w:val="3"/>
          </w:tcPr>
          <w:p w14:paraId="5735AAA9" w14:textId="77777777" w:rsidR="00FE09D9" w:rsidRPr="00ED3189" w:rsidRDefault="00FE09D9" w:rsidP="00FE09D9">
            <w:pPr>
              <w:rPr>
                <w:rFonts w:ascii="Times New Roman" w:hAnsi="Times New Roman"/>
              </w:rPr>
            </w:pPr>
          </w:p>
        </w:tc>
      </w:tr>
      <w:tr w:rsidR="00FE09D9" w:rsidRPr="00ED3189" w14:paraId="7C6EA483" w14:textId="77777777" w:rsidTr="00884A7F">
        <w:trPr>
          <w:gridAfter w:val="1"/>
          <w:wAfter w:w="136" w:type="dxa"/>
          <w:cantSplit/>
        </w:trPr>
        <w:tc>
          <w:tcPr>
            <w:tcW w:w="1080" w:type="dxa"/>
          </w:tcPr>
          <w:p w14:paraId="1166158A" w14:textId="77777777" w:rsidR="00FE09D9" w:rsidRPr="00ED3189" w:rsidRDefault="00FE09D9" w:rsidP="005C14ED">
            <w:pPr>
              <w:keepNext/>
              <w:jc w:val="center"/>
              <w:rPr>
                <w:rFonts w:ascii="Times New Roman" w:hAnsi="Times New Roman"/>
                <w:color w:val="000000"/>
              </w:rPr>
            </w:pPr>
            <w:r w:rsidRPr="00ED3189">
              <w:rPr>
                <w:rFonts w:ascii="Times New Roman" w:hAnsi="Times New Roman"/>
                <w:color w:val="000000"/>
              </w:rPr>
              <w:t>11.3</w:t>
            </w:r>
          </w:p>
        </w:tc>
        <w:tc>
          <w:tcPr>
            <w:tcW w:w="5130" w:type="dxa"/>
          </w:tcPr>
          <w:p w14:paraId="14550C0D" w14:textId="77777777" w:rsidR="00FE09D9" w:rsidRPr="00ED3189" w:rsidRDefault="00FE09D9" w:rsidP="005C14ED">
            <w:pPr>
              <w:keepNext/>
              <w:tabs>
                <w:tab w:val="right" w:leader="dot" w:pos="720"/>
                <w:tab w:val="right" w:leader="dot" w:pos="8640"/>
              </w:tabs>
              <w:outlineLvl w:val="0"/>
              <w:rPr>
                <w:rFonts w:ascii="Times New Roman" w:hAnsi="Times New Roman"/>
                <w:bCs/>
              </w:rPr>
            </w:pPr>
            <w:r w:rsidRPr="00ED3189">
              <w:rPr>
                <w:rFonts w:ascii="Times New Roman" w:hAnsi="Times New Roman"/>
                <w:bCs/>
              </w:rPr>
              <w:t xml:space="preserve">The Solution’s general </w:t>
            </w:r>
            <w:proofErr w:type="spellStart"/>
            <w:r w:rsidRPr="00ED3189">
              <w:rPr>
                <w:rFonts w:ascii="Times New Roman" w:hAnsi="Times New Roman"/>
                <w:bCs/>
              </w:rPr>
              <w:t>Livescan</w:t>
            </w:r>
            <w:proofErr w:type="spellEnd"/>
            <w:r w:rsidRPr="00ED3189">
              <w:rPr>
                <w:rFonts w:ascii="Times New Roman" w:hAnsi="Times New Roman"/>
                <w:bCs/>
              </w:rPr>
              <w:t xml:space="preserve"> device </w:t>
            </w:r>
            <w:r w:rsidRPr="00ED3189">
              <w:rPr>
                <w:rFonts w:ascii="Times New Roman" w:hAnsi="Times New Roman"/>
                <w:b/>
                <w:bCs/>
              </w:rPr>
              <w:t>SHALL</w:t>
            </w:r>
            <w:r w:rsidRPr="00ED3189">
              <w:rPr>
                <w:rFonts w:ascii="Times New Roman" w:hAnsi="Times New Roman"/>
                <w:bCs/>
              </w:rPr>
              <w:t xml:space="preserve"> be housed in a ruggedized cabinet with the following maximum dimensions:</w:t>
            </w:r>
          </w:p>
          <w:p w14:paraId="1DBC1C0D" w14:textId="77777777" w:rsidR="00FE09D9" w:rsidRPr="00ED3189" w:rsidRDefault="00FE09D9" w:rsidP="005C14ED">
            <w:pPr>
              <w:pStyle w:val="ListParagraph"/>
              <w:keepNext/>
              <w:numPr>
                <w:ilvl w:val="0"/>
                <w:numId w:val="13"/>
              </w:numPr>
              <w:spacing w:before="80" w:after="80" w:line="240" w:lineRule="auto"/>
              <w:rPr>
                <w:rFonts w:ascii="Times New Roman" w:hAnsi="Times New Roman"/>
                <w:sz w:val="24"/>
                <w:szCs w:val="24"/>
              </w:rPr>
            </w:pPr>
            <w:r w:rsidRPr="00ED3189">
              <w:rPr>
                <w:rFonts w:ascii="Times New Roman" w:hAnsi="Times New Roman"/>
                <w:sz w:val="24"/>
                <w:szCs w:val="24"/>
              </w:rPr>
              <w:t>72 inches height (including all peripherals)</w:t>
            </w:r>
          </w:p>
          <w:p w14:paraId="548CE395" w14:textId="77777777" w:rsidR="00FE09D9" w:rsidRPr="00ED3189" w:rsidRDefault="00FE09D9" w:rsidP="005C14ED">
            <w:pPr>
              <w:pStyle w:val="ListParagraph"/>
              <w:keepNext/>
              <w:numPr>
                <w:ilvl w:val="0"/>
                <w:numId w:val="13"/>
              </w:numPr>
              <w:spacing w:before="80" w:after="80" w:line="240" w:lineRule="auto"/>
              <w:rPr>
                <w:rFonts w:ascii="Times New Roman" w:hAnsi="Times New Roman"/>
                <w:sz w:val="24"/>
                <w:szCs w:val="24"/>
              </w:rPr>
            </w:pPr>
            <w:r w:rsidRPr="00ED3189">
              <w:rPr>
                <w:rFonts w:ascii="Times New Roman" w:hAnsi="Times New Roman"/>
                <w:sz w:val="24"/>
                <w:szCs w:val="24"/>
              </w:rPr>
              <w:t>32 inches width</w:t>
            </w:r>
          </w:p>
          <w:p w14:paraId="3C03A232" w14:textId="77777777" w:rsidR="00FE09D9" w:rsidRPr="00ED3189" w:rsidRDefault="00FE09D9" w:rsidP="005C14ED">
            <w:pPr>
              <w:pStyle w:val="ListParagraph"/>
              <w:keepNext/>
              <w:numPr>
                <w:ilvl w:val="0"/>
                <w:numId w:val="13"/>
              </w:numPr>
              <w:spacing w:before="80" w:after="80" w:line="240" w:lineRule="auto"/>
              <w:rPr>
                <w:rFonts w:ascii="Times New Roman" w:hAnsi="Times New Roman"/>
                <w:sz w:val="24"/>
                <w:szCs w:val="24"/>
              </w:rPr>
            </w:pPr>
            <w:r w:rsidRPr="00ED3189">
              <w:rPr>
                <w:rFonts w:ascii="Times New Roman" w:hAnsi="Times New Roman"/>
                <w:sz w:val="24"/>
                <w:szCs w:val="24"/>
              </w:rPr>
              <w:t>30 inches depth</w:t>
            </w:r>
          </w:p>
        </w:tc>
        <w:tc>
          <w:tcPr>
            <w:tcW w:w="810" w:type="dxa"/>
          </w:tcPr>
          <w:p w14:paraId="7272348C"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2256DDA4" w14:textId="77777777" w:rsidR="00FE09D9" w:rsidRPr="00ED3189" w:rsidRDefault="00FE09D9" w:rsidP="00FE09D9">
            <w:pPr>
              <w:rPr>
                <w:rFonts w:ascii="Times New Roman" w:hAnsi="Times New Roman"/>
              </w:rPr>
            </w:pPr>
          </w:p>
        </w:tc>
        <w:tc>
          <w:tcPr>
            <w:tcW w:w="5153" w:type="dxa"/>
            <w:gridSpan w:val="3"/>
          </w:tcPr>
          <w:p w14:paraId="79819CF0" w14:textId="77777777" w:rsidR="00FE09D9" w:rsidRPr="00ED3189" w:rsidRDefault="00FE09D9" w:rsidP="00FE09D9">
            <w:pPr>
              <w:rPr>
                <w:rFonts w:ascii="Times New Roman" w:hAnsi="Times New Roman"/>
              </w:rPr>
            </w:pPr>
          </w:p>
        </w:tc>
      </w:tr>
      <w:tr w:rsidR="00FE09D9" w:rsidRPr="00ED3189" w14:paraId="17FADC83" w14:textId="77777777" w:rsidTr="00884A7F">
        <w:trPr>
          <w:gridAfter w:val="1"/>
          <w:wAfter w:w="136" w:type="dxa"/>
          <w:cantSplit/>
        </w:trPr>
        <w:tc>
          <w:tcPr>
            <w:tcW w:w="1080" w:type="dxa"/>
          </w:tcPr>
          <w:p w14:paraId="3BAA2336" w14:textId="77777777" w:rsidR="00FE09D9" w:rsidRPr="00ED3189" w:rsidRDefault="00FE09D9" w:rsidP="005C14ED">
            <w:pPr>
              <w:keepNext/>
              <w:keepLines/>
              <w:jc w:val="center"/>
              <w:rPr>
                <w:rFonts w:ascii="Times New Roman" w:hAnsi="Times New Roman"/>
                <w:color w:val="000000"/>
              </w:rPr>
            </w:pPr>
            <w:r w:rsidRPr="00ED3189">
              <w:rPr>
                <w:rFonts w:ascii="Times New Roman" w:hAnsi="Times New Roman"/>
                <w:color w:val="000000"/>
              </w:rPr>
              <w:t>11.4</w:t>
            </w:r>
          </w:p>
        </w:tc>
        <w:tc>
          <w:tcPr>
            <w:tcW w:w="5130" w:type="dxa"/>
          </w:tcPr>
          <w:p w14:paraId="09159E92" w14:textId="77777777" w:rsidR="00FE09D9" w:rsidRPr="00ED3189" w:rsidRDefault="00FE09D9" w:rsidP="005C14ED">
            <w:pPr>
              <w:keepNext/>
              <w:keepLines/>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include a microphone for Subject’s voice capture (</w:t>
            </w:r>
            <w:r w:rsidRPr="00ED3189">
              <w:rPr>
                <w:rFonts w:ascii="Times New Roman" w:hAnsi="Times New Roman"/>
                <w:i/>
              </w:rPr>
              <w:t>if proposer includes Solution functionality in Requirement 25.34</w:t>
            </w:r>
            <w:r w:rsidRPr="00ED3189">
              <w:rPr>
                <w:rFonts w:ascii="Times New Roman" w:hAnsi="Times New Roman"/>
              </w:rPr>
              <w:t>).</w:t>
            </w:r>
          </w:p>
        </w:tc>
        <w:tc>
          <w:tcPr>
            <w:tcW w:w="810" w:type="dxa"/>
          </w:tcPr>
          <w:p w14:paraId="1D70F340"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1130982C" w14:textId="77777777" w:rsidR="00FE09D9" w:rsidRPr="00ED3189" w:rsidRDefault="00FE09D9" w:rsidP="00FE09D9">
            <w:pPr>
              <w:rPr>
                <w:rFonts w:ascii="Times New Roman" w:hAnsi="Times New Roman"/>
              </w:rPr>
            </w:pPr>
          </w:p>
        </w:tc>
        <w:tc>
          <w:tcPr>
            <w:tcW w:w="5153" w:type="dxa"/>
            <w:gridSpan w:val="3"/>
          </w:tcPr>
          <w:p w14:paraId="104A9320" w14:textId="77777777" w:rsidR="00FE09D9" w:rsidRPr="00ED3189" w:rsidRDefault="00FE09D9" w:rsidP="00FE09D9">
            <w:pPr>
              <w:rPr>
                <w:rFonts w:ascii="Times New Roman" w:hAnsi="Times New Roman"/>
              </w:rPr>
            </w:pPr>
          </w:p>
        </w:tc>
      </w:tr>
      <w:tr w:rsidR="00FE09D9" w:rsidRPr="00ED3189" w14:paraId="2B9284A8" w14:textId="77777777" w:rsidTr="00884A7F">
        <w:trPr>
          <w:gridAfter w:val="1"/>
          <w:wAfter w:w="136" w:type="dxa"/>
          <w:cantSplit/>
          <w:trHeight w:val="935"/>
        </w:trPr>
        <w:tc>
          <w:tcPr>
            <w:tcW w:w="1080" w:type="dxa"/>
          </w:tcPr>
          <w:p w14:paraId="0DEA55AD" w14:textId="1DFAEEE7" w:rsidR="00FE09D9" w:rsidRPr="00ED3189" w:rsidRDefault="00B35494" w:rsidP="005C14ED">
            <w:pPr>
              <w:keepNext/>
              <w:keepLines/>
              <w:jc w:val="center"/>
              <w:rPr>
                <w:rFonts w:ascii="Times New Roman" w:hAnsi="Times New Roman"/>
                <w:color w:val="000000"/>
              </w:rPr>
            </w:pPr>
            <w:r>
              <w:rPr>
                <w:rFonts w:ascii="Times New Roman" w:hAnsi="Times New Roman"/>
                <w:color w:val="000000"/>
              </w:rPr>
              <w:t>1</w:t>
            </w:r>
            <w:r w:rsidR="00FE09D9" w:rsidRPr="00ED3189">
              <w:rPr>
                <w:rFonts w:ascii="Times New Roman" w:hAnsi="Times New Roman"/>
                <w:color w:val="000000"/>
              </w:rPr>
              <w:t>1.5</w:t>
            </w:r>
          </w:p>
        </w:tc>
        <w:tc>
          <w:tcPr>
            <w:tcW w:w="5130" w:type="dxa"/>
          </w:tcPr>
          <w:p w14:paraId="5E5FFDB2" w14:textId="65C641E5" w:rsidR="00B35494" w:rsidRDefault="00FE09D9" w:rsidP="005C14ED">
            <w:pPr>
              <w:keepNext/>
              <w:keepLines/>
              <w:spacing w:line="267" w:lineRule="exact"/>
              <w:ind w:right="-20"/>
              <w:rPr>
                <w:rFonts w:ascii="Times New Roman" w:hAnsi="Times New Roman"/>
              </w:rPr>
            </w:pPr>
            <w:r w:rsidRPr="00ED3189">
              <w:rPr>
                <w:rFonts w:ascii="Times New Roman" w:hAnsi="Times New Roman"/>
              </w:rPr>
              <w:t xml:space="preserve">The Solution’s </w:t>
            </w:r>
            <w:proofErr w:type="spellStart"/>
            <w:r w:rsidRPr="00ED3189">
              <w:rPr>
                <w:rFonts w:ascii="Times New Roman" w:hAnsi="Times New Roman"/>
              </w:rPr>
              <w:t>Livescan</w:t>
            </w:r>
            <w:proofErr w:type="spellEnd"/>
            <w:r w:rsidRPr="00ED3189">
              <w:rPr>
                <w:rFonts w:ascii="Times New Roman" w:hAnsi="Times New Roman"/>
              </w:rPr>
              <w:t xml:space="preserve"> device </w:t>
            </w:r>
            <w:r w:rsidRPr="00ED3189">
              <w:rPr>
                <w:rFonts w:ascii="Times New Roman" w:hAnsi="Times New Roman"/>
                <w:b/>
              </w:rPr>
              <w:t>SHOULD</w:t>
            </w:r>
            <w:r w:rsidRPr="00ED3189">
              <w:rPr>
                <w:rFonts w:ascii="Times New Roman" w:hAnsi="Times New Roman"/>
              </w:rPr>
              <w:t xml:space="preserve"> incorporate flat and roll</w:t>
            </w:r>
            <w:r w:rsidR="00B35494">
              <w:rPr>
                <w:rFonts w:ascii="Times New Roman" w:hAnsi="Times New Roman"/>
              </w:rPr>
              <w:t>-type captures into one scanner.</w:t>
            </w:r>
          </w:p>
          <w:p w14:paraId="59B46A6E" w14:textId="77777777" w:rsidR="00B35494" w:rsidRDefault="00B35494" w:rsidP="005C14ED">
            <w:pPr>
              <w:keepNext/>
              <w:keepLines/>
              <w:spacing w:line="267" w:lineRule="exact"/>
              <w:ind w:right="-20"/>
              <w:rPr>
                <w:rFonts w:ascii="Times New Roman" w:hAnsi="Times New Roman"/>
              </w:rPr>
            </w:pPr>
          </w:p>
          <w:p w14:paraId="7963E655" w14:textId="77777777" w:rsidR="005C14ED" w:rsidRDefault="005C14ED" w:rsidP="005C14ED">
            <w:pPr>
              <w:keepNext/>
              <w:keepLines/>
              <w:spacing w:line="267" w:lineRule="exact"/>
              <w:ind w:right="-20"/>
              <w:rPr>
                <w:rFonts w:ascii="Times New Roman" w:hAnsi="Times New Roman"/>
              </w:rPr>
            </w:pPr>
          </w:p>
          <w:p w14:paraId="08884C0F" w14:textId="77777777" w:rsidR="005C14ED" w:rsidRDefault="005C14ED" w:rsidP="005C14ED">
            <w:pPr>
              <w:keepNext/>
              <w:keepLines/>
              <w:spacing w:line="267" w:lineRule="exact"/>
              <w:ind w:right="-20"/>
              <w:rPr>
                <w:rFonts w:ascii="Times New Roman" w:hAnsi="Times New Roman"/>
              </w:rPr>
            </w:pPr>
          </w:p>
          <w:p w14:paraId="6FDA949E" w14:textId="77777777" w:rsidR="005C14ED" w:rsidRDefault="005C14ED" w:rsidP="005C14ED">
            <w:pPr>
              <w:keepNext/>
              <w:keepLines/>
              <w:spacing w:line="267" w:lineRule="exact"/>
              <w:ind w:right="-20"/>
              <w:rPr>
                <w:rFonts w:ascii="Times New Roman" w:hAnsi="Times New Roman"/>
              </w:rPr>
            </w:pPr>
          </w:p>
          <w:p w14:paraId="2F8461F1" w14:textId="77777777" w:rsidR="005C14ED" w:rsidRDefault="005C14ED" w:rsidP="005C14ED">
            <w:pPr>
              <w:keepNext/>
              <w:keepLines/>
              <w:spacing w:line="267" w:lineRule="exact"/>
              <w:ind w:right="-20"/>
              <w:rPr>
                <w:rFonts w:ascii="Times New Roman" w:hAnsi="Times New Roman"/>
              </w:rPr>
            </w:pPr>
          </w:p>
          <w:p w14:paraId="04AE2DCD" w14:textId="77777777" w:rsidR="005C14ED" w:rsidRDefault="005C14ED" w:rsidP="005C14ED">
            <w:pPr>
              <w:keepNext/>
              <w:keepLines/>
              <w:spacing w:line="267" w:lineRule="exact"/>
              <w:ind w:right="-20"/>
              <w:rPr>
                <w:rFonts w:ascii="Times New Roman" w:hAnsi="Times New Roman"/>
              </w:rPr>
            </w:pPr>
          </w:p>
          <w:p w14:paraId="291FBD62" w14:textId="77777777" w:rsidR="005C14ED" w:rsidRDefault="005C14ED" w:rsidP="005C14ED">
            <w:pPr>
              <w:keepNext/>
              <w:keepLines/>
              <w:spacing w:line="267" w:lineRule="exact"/>
              <w:ind w:right="-20"/>
              <w:rPr>
                <w:rFonts w:ascii="Times New Roman" w:hAnsi="Times New Roman"/>
              </w:rPr>
            </w:pPr>
          </w:p>
          <w:p w14:paraId="41B11D03" w14:textId="77777777" w:rsidR="005C14ED" w:rsidRDefault="005C14ED" w:rsidP="005C14ED">
            <w:pPr>
              <w:keepNext/>
              <w:keepLines/>
              <w:spacing w:line="267" w:lineRule="exact"/>
              <w:ind w:right="-20"/>
              <w:rPr>
                <w:rFonts w:ascii="Times New Roman" w:hAnsi="Times New Roman"/>
              </w:rPr>
            </w:pPr>
          </w:p>
          <w:p w14:paraId="42B2CFB6" w14:textId="77777777" w:rsidR="005C14ED" w:rsidRDefault="005C14ED" w:rsidP="005C14ED">
            <w:pPr>
              <w:keepNext/>
              <w:keepLines/>
              <w:spacing w:line="267" w:lineRule="exact"/>
              <w:ind w:right="-20"/>
              <w:rPr>
                <w:rFonts w:ascii="Times New Roman" w:hAnsi="Times New Roman"/>
              </w:rPr>
            </w:pPr>
          </w:p>
          <w:p w14:paraId="60D747DD" w14:textId="77777777" w:rsidR="005C14ED" w:rsidRDefault="005C14ED" w:rsidP="005C14ED">
            <w:pPr>
              <w:keepNext/>
              <w:keepLines/>
              <w:spacing w:line="267" w:lineRule="exact"/>
              <w:ind w:right="-20"/>
              <w:rPr>
                <w:rFonts w:ascii="Times New Roman" w:hAnsi="Times New Roman"/>
              </w:rPr>
            </w:pPr>
          </w:p>
          <w:p w14:paraId="3DECE5D1" w14:textId="77777777" w:rsidR="005C14ED" w:rsidRDefault="005C14ED" w:rsidP="005C14ED">
            <w:pPr>
              <w:keepNext/>
              <w:keepLines/>
              <w:spacing w:line="267" w:lineRule="exact"/>
              <w:ind w:right="-20"/>
              <w:rPr>
                <w:rFonts w:ascii="Times New Roman" w:hAnsi="Times New Roman"/>
              </w:rPr>
            </w:pPr>
          </w:p>
          <w:p w14:paraId="4439586B" w14:textId="77777777" w:rsidR="005C14ED" w:rsidRDefault="005C14ED" w:rsidP="005C14ED">
            <w:pPr>
              <w:keepNext/>
              <w:keepLines/>
              <w:spacing w:line="267" w:lineRule="exact"/>
              <w:ind w:right="-20"/>
              <w:rPr>
                <w:rFonts w:ascii="Times New Roman" w:hAnsi="Times New Roman"/>
              </w:rPr>
            </w:pPr>
          </w:p>
          <w:p w14:paraId="6701E460" w14:textId="77777777" w:rsidR="005C14ED" w:rsidRDefault="005C14ED" w:rsidP="005C14ED">
            <w:pPr>
              <w:keepNext/>
              <w:keepLines/>
              <w:spacing w:line="267" w:lineRule="exact"/>
              <w:ind w:right="-20"/>
              <w:rPr>
                <w:rFonts w:ascii="Times New Roman" w:hAnsi="Times New Roman"/>
              </w:rPr>
            </w:pPr>
          </w:p>
          <w:p w14:paraId="4EA3191B" w14:textId="77777777" w:rsidR="005C14ED" w:rsidRDefault="005C14ED" w:rsidP="005C14ED">
            <w:pPr>
              <w:keepNext/>
              <w:keepLines/>
              <w:spacing w:line="267" w:lineRule="exact"/>
              <w:ind w:right="-20"/>
              <w:rPr>
                <w:rFonts w:ascii="Times New Roman" w:hAnsi="Times New Roman"/>
              </w:rPr>
            </w:pPr>
          </w:p>
          <w:p w14:paraId="6206FFAB" w14:textId="77777777" w:rsidR="005C14ED" w:rsidRDefault="005C14ED" w:rsidP="005C14ED">
            <w:pPr>
              <w:keepNext/>
              <w:keepLines/>
              <w:spacing w:line="267" w:lineRule="exact"/>
              <w:ind w:right="-20"/>
              <w:rPr>
                <w:rFonts w:ascii="Times New Roman" w:hAnsi="Times New Roman"/>
              </w:rPr>
            </w:pPr>
          </w:p>
          <w:p w14:paraId="6B2475FF" w14:textId="77777777" w:rsidR="00884A7F" w:rsidRDefault="00884A7F" w:rsidP="005C14ED">
            <w:pPr>
              <w:keepNext/>
              <w:keepLines/>
              <w:spacing w:line="267" w:lineRule="exact"/>
              <w:ind w:right="-20"/>
              <w:rPr>
                <w:rFonts w:ascii="Times New Roman" w:hAnsi="Times New Roman"/>
              </w:rPr>
            </w:pPr>
          </w:p>
          <w:p w14:paraId="418B1B50" w14:textId="77777777" w:rsidR="005C14ED" w:rsidRDefault="005C14ED" w:rsidP="005C14ED">
            <w:pPr>
              <w:keepNext/>
              <w:keepLines/>
              <w:spacing w:line="267" w:lineRule="exact"/>
              <w:ind w:right="-20"/>
              <w:rPr>
                <w:rFonts w:ascii="Times New Roman" w:hAnsi="Times New Roman"/>
              </w:rPr>
            </w:pPr>
          </w:p>
          <w:p w14:paraId="71E57748" w14:textId="77777777" w:rsidR="005C14ED" w:rsidRPr="00B35494" w:rsidRDefault="005C14ED" w:rsidP="005C14ED">
            <w:pPr>
              <w:keepNext/>
              <w:keepLines/>
              <w:spacing w:line="267" w:lineRule="exact"/>
              <w:ind w:right="-20"/>
              <w:rPr>
                <w:rFonts w:ascii="Times New Roman" w:hAnsi="Times New Roman"/>
              </w:rPr>
            </w:pPr>
          </w:p>
        </w:tc>
        <w:tc>
          <w:tcPr>
            <w:tcW w:w="810" w:type="dxa"/>
          </w:tcPr>
          <w:p w14:paraId="0B1DF028"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1692F0B2" w14:textId="77777777" w:rsidR="00FE09D9" w:rsidRPr="00ED3189" w:rsidRDefault="00FE09D9" w:rsidP="00FE09D9">
            <w:pPr>
              <w:rPr>
                <w:rFonts w:ascii="Times New Roman" w:hAnsi="Times New Roman"/>
              </w:rPr>
            </w:pPr>
          </w:p>
        </w:tc>
        <w:tc>
          <w:tcPr>
            <w:tcW w:w="5153" w:type="dxa"/>
            <w:gridSpan w:val="3"/>
          </w:tcPr>
          <w:p w14:paraId="1E289F0E" w14:textId="77777777" w:rsidR="00FE09D9" w:rsidRPr="00ED3189" w:rsidRDefault="00FE09D9" w:rsidP="00FE09D9">
            <w:pPr>
              <w:rPr>
                <w:rFonts w:ascii="Times New Roman" w:hAnsi="Times New Roman"/>
              </w:rPr>
            </w:pPr>
          </w:p>
          <w:p w14:paraId="6DB09D61" w14:textId="77777777" w:rsidR="00FE09D9" w:rsidRPr="00ED3189" w:rsidRDefault="00FE09D9" w:rsidP="00FE09D9">
            <w:pPr>
              <w:rPr>
                <w:rFonts w:ascii="Times New Roman" w:hAnsi="Times New Roman"/>
              </w:rPr>
            </w:pPr>
          </w:p>
        </w:tc>
      </w:tr>
      <w:tr w:rsidR="00FE09D9" w:rsidRPr="00ED3189" w14:paraId="41022464" w14:textId="77777777" w:rsidTr="00884A7F">
        <w:trPr>
          <w:gridAfter w:val="1"/>
          <w:wAfter w:w="136" w:type="dxa"/>
          <w:cantSplit/>
        </w:trPr>
        <w:tc>
          <w:tcPr>
            <w:tcW w:w="1080" w:type="dxa"/>
            <w:shd w:val="clear" w:color="auto" w:fill="FFFF00"/>
          </w:tcPr>
          <w:p w14:paraId="2EF7E298" w14:textId="77777777" w:rsidR="00FE09D9" w:rsidRPr="00ED3189" w:rsidRDefault="00FE09D9" w:rsidP="005C14ED">
            <w:pPr>
              <w:keepLines/>
              <w:jc w:val="center"/>
              <w:rPr>
                <w:rFonts w:ascii="Times New Roman" w:hAnsi="Times New Roman"/>
                <w:color w:val="000000"/>
              </w:rPr>
            </w:pPr>
          </w:p>
        </w:tc>
        <w:tc>
          <w:tcPr>
            <w:tcW w:w="12263" w:type="dxa"/>
            <w:gridSpan w:val="6"/>
            <w:shd w:val="clear" w:color="auto" w:fill="FFFF00"/>
          </w:tcPr>
          <w:p w14:paraId="76BCB895" w14:textId="77777777" w:rsidR="00FE09D9" w:rsidRPr="00ED3189" w:rsidRDefault="00FE09D9" w:rsidP="005C14ED">
            <w:pPr>
              <w:keepLines/>
              <w:tabs>
                <w:tab w:val="right" w:leader="dot" w:pos="720"/>
                <w:tab w:val="right" w:leader="dot" w:pos="8640"/>
              </w:tabs>
              <w:jc w:val="both"/>
              <w:outlineLvl w:val="0"/>
              <w:rPr>
                <w:rFonts w:ascii="Times New Roman" w:hAnsi="Times New Roman"/>
                <w:b/>
                <w:bCs/>
                <w:i/>
              </w:rPr>
            </w:pPr>
            <w:r w:rsidRPr="00ED3189">
              <w:rPr>
                <w:rFonts w:ascii="Times New Roman" w:hAnsi="Times New Roman"/>
                <w:b/>
                <w:bCs/>
                <w:i/>
              </w:rPr>
              <w:t xml:space="preserve">12.0 – Hardware – Coroner </w:t>
            </w:r>
            <w:proofErr w:type="spellStart"/>
            <w:r w:rsidRPr="00ED3189">
              <w:rPr>
                <w:rFonts w:ascii="Times New Roman" w:hAnsi="Times New Roman"/>
                <w:b/>
                <w:bCs/>
                <w:i/>
              </w:rPr>
              <w:t>Livescan</w:t>
            </w:r>
            <w:proofErr w:type="spellEnd"/>
            <w:r w:rsidRPr="00ED3189">
              <w:rPr>
                <w:rFonts w:ascii="Times New Roman" w:hAnsi="Times New Roman"/>
                <w:b/>
                <w:bCs/>
                <w:i/>
              </w:rPr>
              <w:t xml:space="preserve"> Devices (Quantity: 2)</w:t>
            </w:r>
          </w:p>
        </w:tc>
      </w:tr>
      <w:tr w:rsidR="00FE09D9" w:rsidRPr="00ED3189" w14:paraId="25F21985" w14:textId="77777777" w:rsidTr="00884A7F">
        <w:trPr>
          <w:gridAfter w:val="1"/>
          <w:wAfter w:w="136" w:type="dxa"/>
          <w:cantSplit/>
        </w:trPr>
        <w:tc>
          <w:tcPr>
            <w:tcW w:w="1080" w:type="dxa"/>
          </w:tcPr>
          <w:p w14:paraId="0A3AD856"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12.1</w:t>
            </w:r>
          </w:p>
        </w:tc>
        <w:tc>
          <w:tcPr>
            <w:tcW w:w="5130" w:type="dxa"/>
          </w:tcPr>
          <w:p w14:paraId="435E7794" w14:textId="77777777" w:rsidR="00FE09D9" w:rsidRDefault="00FE09D9" w:rsidP="00B35494">
            <w:pPr>
              <w:keepNext/>
              <w:rPr>
                <w:rFonts w:ascii="Times New Roman" w:hAnsi="Times New Roman"/>
                <w:sz w:val="22"/>
                <w:szCs w:val="22"/>
              </w:rPr>
            </w:pPr>
            <w:r>
              <w:rPr>
                <w:rFonts w:ascii="Times New Roman" w:hAnsi="Times New Roman"/>
              </w:rPr>
              <w:t xml:space="preserve">The Solution </w:t>
            </w:r>
            <w:r>
              <w:rPr>
                <w:rFonts w:ascii="Times New Roman" w:hAnsi="Times New Roman"/>
                <w:b/>
                <w:bCs/>
              </w:rPr>
              <w:t>SHALL</w:t>
            </w:r>
            <w:r>
              <w:rPr>
                <w:rFonts w:ascii="Times New Roman" w:hAnsi="Times New Roman"/>
              </w:rPr>
              <w:t xml:space="preserve"> include the following attributes for </w:t>
            </w:r>
            <w:r>
              <w:rPr>
                <w:rFonts w:ascii="Times New Roman" w:hAnsi="Times New Roman"/>
                <w:b/>
                <w:bCs/>
                <w:i/>
                <w:iCs/>
              </w:rPr>
              <w:t>2 Coroner Devices</w:t>
            </w:r>
            <w:r>
              <w:rPr>
                <w:rFonts w:ascii="Times New Roman" w:hAnsi="Times New Roman"/>
              </w:rPr>
              <w:t>:</w:t>
            </w:r>
          </w:p>
          <w:p w14:paraId="1A1E3C03" w14:textId="77777777" w:rsidR="00FE09D9" w:rsidRDefault="00FE09D9" w:rsidP="00B35494">
            <w:pPr>
              <w:pStyle w:val="ListParagraph"/>
              <w:keepNext/>
              <w:numPr>
                <w:ilvl w:val="0"/>
                <w:numId w:val="13"/>
              </w:numPr>
              <w:spacing w:before="80" w:after="80" w:line="240" w:lineRule="auto"/>
              <w:rPr>
                <w:rFonts w:ascii="Times New Roman" w:hAnsi="Times New Roman"/>
                <w:sz w:val="24"/>
                <w:szCs w:val="24"/>
              </w:rPr>
            </w:pPr>
            <w:r>
              <w:rPr>
                <w:rFonts w:ascii="Times New Roman" w:hAnsi="Times New Roman"/>
                <w:sz w:val="24"/>
                <w:szCs w:val="24"/>
              </w:rPr>
              <w:t>PC</w:t>
            </w:r>
          </w:p>
          <w:p w14:paraId="14F1115D" w14:textId="77777777" w:rsidR="00FE09D9" w:rsidRPr="004E1A8F" w:rsidRDefault="00FE09D9" w:rsidP="00B35494">
            <w:pPr>
              <w:pStyle w:val="ListParagraph"/>
              <w:keepNext/>
              <w:numPr>
                <w:ilvl w:val="0"/>
                <w:numId w:val="13"/>
              </w:numPr>
              <w:spacing w:before="80" w:after="80" w:line="240" w:lineRule="auto"/>
              <w:rPr>
                <w:rFonts w:ascii="Times New Roman" w:hAnsi="Times New Roman"/>
                <w:sz w:val="24"/>
                <w:szCs w:val="24"/>
              </w:rPr>
            </w:pPr>
            <w:r w:rsidRPr="004E1A8F">
              <w:rPr>
                <w:rFonts w:ascii="Times New Roman" w:hAnsi="Times New Roman"/>
                <w:sz w:val="24"/>
                <w:szCs w:val="24"/>
              </w:rPr>
              <w:t>Monitor-24” Touch Screen Flat Panel (maximum) with 12” display height (minimum)</w:t>
            </w:r>
          </w:p>
          <w:p w14:paraId="7F33E131" w14:textId="77777777" w:rsidR="00FE09D9" w:rsidRPr="004E1A8F" w:rsidRDefault="00FE09D9" w:rsidP="00B35494">
            <w:pPr>
              <w:pStyle w:val="ListParagraph"/>
              <w:keepNext/>
              <w:numPr>
                <w:ilvl w:val="0"/>
                <w:numId w:val="13"/>
              </w:numPr>
              <w:spacing w:before="80" w:after="80" w:line="240" w:lineRule="auto"/>
              <w:rPr>
                <w:rFonts w:ascii="Times New Roman" w:hAnsi="Times New Roman"/>
                <w:sz w:val="24"/>
                <w:szCs w:val="24"/>
              </w:rPr>
            </w:pPr>
            <w:r w:rsidRPr="004E1A8F">
              <w:rPr>
                <w:rFonts w:ascii="Times New Roman" w:hAnsi="Times New Roman"/>
                <w:sz w:val="24"/>
                <w:szCs w:val="24"/>
              </w:rPr>
              <w:t>Full-function, QWERTY wired keyboard with a numeric pad, separate function keys, and navigation keys.</w:t>
            </w:r>
          </w:p>
          <w:p w14:paraId="04530ECA" w14:textId="77777777" w:rsidR="00FE09D9" w:rsidRPr="004E1A8F" w:rsidRDefault="00FE09D9" w:rsidP="00B35494">
            <w:pPr>
              <w:pStyle w:val="ListParagraph"/>
              <w:keepNext/>
              <w:numPr>
                <w:ilvl w:val="0"/>
                <w:numId w:val="13"/>
              </w:numPr>
              <w:rPr>
                <w:rFonts w:ascii="Times New Roman" w:hAnsi="Times New Roman"/>
                <w:sz w:val="24"/>
                <w:szCs w:val="24"/>
              </w:rPr>
            </w:pPr>
            <w:r w:rsidRPr="004E1A8F">
              <w:rPr>
                <w:rFonts w:ascii="Times New Roman" w:hAnsi="Times New Roman"/>
                <w:sz w:val="24"/>
                <w:szCs w:val="24"/>
              </w:rPr>
              <w:t>Webcam, minimum 2.0 megapixels resolution, either built in the Monitor or wired-type and mounted to the Monitor (for face biometric login authentication)</w:t>
            </w:r>
          </w:p>
          <w:p w14:paraId="016B03C6" w14:textId="77777777" w:rsidR="00FE09D9" w:rsidRDefault="00FE09D9" w:rsidP="00B35494">
            <w:pPr>
              <w:pStyle w:val="ListParagraph"/>
              <w:keepNext/>
              <w:numPr>
                <w:ilvl w:val="0"/>
                <w:numId w:val="13"/>
              </w:numPr>
              <w:spacing w:before="80" w:after="80" w:line="240" w:lineRule="auto"/>
              <w:rPr>
                <w:rFonts w:ascii="Times New Roman" w:hAnsi="Times New Roman"/>
                <w:sz w:val="24"/>
                <w:szCs w:val="24"/>
              </w:rPr>
            </w:pPr>
            <w:r>
              <w:rPr>
                <w:rFonts w:ascii="Times New Roman" w:hAnsi="Times New Roman"/>
                <w:sz w:val="24"/>
                <w:szCs w:val="24"/>
              </w:rPr>
              <w:t>Wired Optical Mouse</w:t>
            </w:r>
          </w:p>
          <w:p w14:paraId="017C72BD" w14:textId="77777777" w:rsidR="00FE09D9" w:rsidRDefault="00FE09D9" w:rsidP="00B35494">
            <w:pPr>
              <w:pStyle w:val="ListParagraph"/>
              <w:keepNext/>
              <w:numPr>
                <w:ilvl w:val="0"/>
                <w:numId w:val="13"/>
              </w:numPr>
              <w:spacing w:before="80" w:after="80" w:line="240" w:lineRule="auto"/>
              <w:rPr>
                <w:rFonts w:ascii="Times New Roman" w:hAnsi="Times New Roman"/>
                <w:sz w:val="24"/>
                <w:szCs w:val="24"/>
              </w:rPr>
            </w:pPr>
            <w:r>
              <w:rPr>
                <w:rFonts w:ascii="Times New Roman" w:hAnsi="Times New Roman"/>
                <w:sz w:val="24"/>
                <w:szCs w:val="24"/>
              </w:rPr>
              <w:t>Wired 2D barcode reader</w:t>
            </w:r>
          </w:p>
          <w:p w14:paraId="1E4A6BCB" w14:textId="77777777" w:rsidR="00FE09D9" w:rsidRDefault="00FE09D9" w:rsidP="00B35494">
            <w:pPr>
              <w:pStyle w:val="ListParagraph"/>
              <w:keepNext/>
              <w:numPr>
                <w:ilvl w:val="0"/>
                <w:numId w:val="13"/>
              </w:numPr>
              <w:spacing w:before="80" w:after="80" w:line="240" w:lineRule="auto"/>
              <w:rPr>
                <w:rFonts w:ascii="Times New Roman" w:hAnsi="Times New Roman"/>
                <w:sz w:val="24"/>
                <w:szCs w:val="24"/>
              </w:rPr>
            </w:pPr>
            <w:r>
              <w:rPr>
                <w:rFonts w:ascii="Times New Roman" w:hAnsi="Times New Roman"/>
                <w:sz w:val="24"/>
                <w:szCs w:val="24"/>
              </w:rPr>
              <w:t>Wired magnetic stripe card reader</w:t>
            </w:r>
          </w:p>
          <w:p w14:paraId="28161363" w14:textId="77777777" w:rsidR="00FE09D9" w:rsidRDefault="00FE09D9" w:rsidP="00B35494">
            <w:pPr>
              <w:pStyle w:val="ListParagraph"/>
              <w:keepNext/>
              <w:numPr>
                <w:ilvl w:val="0"/>
                <w:numId w:val="13"/>
              </w:numPr>
              <w:spacing w:before="80" w:after="80" w:line="240" w:lineRule="auto"/>
              <w:rPr>
                <w:rFonts w:ascii="Times New Roman" w:hAnsi="Times New Roman"/>
                <w:b/>
                <w:bCs/>
                <w:i/>
                <w:iCs/>
                <w:sz w:val="24"/>
                <w:szCs w:val="24"/>
              </w:rPr>
            </w:pPr>
            <w:r>
              <w:rPr>
                <w:rFonts w:ascii="Times New Roman" w:hAnsi="Times New Roman"/>
                <w:sz w:val="24"/>
                <w:szCs w:val="24"/>
              </w:rPr>
              <w:t>Wired Digital Signature Pad</w:t>
            </w:r>
          </w:p>
          <w:p w14:paraId="71F296D7" w14:textId="77777777" w:rsidR="00FE09D9" w:rsidRDefault="00FE09D9" w:rsidP="00B35494">
            <w:pPr>
              <w:pStyle w:val="ListParagraph"/>
              <w:keepNext/>
              <w:numPr>
                <w:ilvl w:val="0"/>
                <w:numId w:val="13"/>
              </w:numPr>
              <w:spacing w:before="80" w:after="80" w:line="240" w:lineRule="auto"/>
              <w:rPr>
                <w:rFonts w:ascii="Times New Roman" w:hAnsi="Times New Roman"/>
                <w:b/>
                <w:bCs/>
                <w:i/>
                <w:iCs/>
                <w:sz w:val="24"/>
                <w:szCs w:val="24"/>
              </w:rPr>
            </w:pPr>
            <w:r>
              <w:rPr>
                <w:rFonts w:ascii="Times New Roman" w:hAnsi="Times New Roman"/>
                <w:sz w:val="24"/>
                <w:szCs w:val="24"/>
              </w:rPr>
              <w:t>Minimum 500ppi Hand/finger capture scanner(s) adapted to the Coroner’s unique business need</w:t>
            </w:r>
          </w:p>
          <w:p w14:paraId="02919E72" w14:textId="77777777" w:rsidR="00FE09D9" w:rsidRDefault="00FE09D9" w:rsidP="00B35494">
            <w:pPr>
              <w:pStyle w:val="ListParagraph"/>
              <w:keepNext/>
              <w:numPr>
                <w:ilvl w:val="0"/>
                <w:numId w:val="13"/>
              </w:numPr>
              <w:spacing w:before="80" w:after="80" w:line="240" w:lineRule="auto"/>
              <w:rPr>
                <w:rFonts w:ascii="Times New Roman" w:hAnsi="Times New Roman"/>
                <w:color w:val="000000"/>
                <w:sz w:val="24"/>
                <w:szCs w:val="24"/>
              </w:rPr>
            </w:pPr>
            <w:r>
              <w:rPr>
                <w:rFonts w:ascii="Times New Roman" w:hAnsi="Times New Roman"/>
                <w:sz w:val="24"/>
                <w:szCs w:val="24"/>
              </w:rPr>
              <w:t xml:space="preserve">A locking mechanism to prevent User from manually turning off </w:t>
            </w:r>
            <w:proofErr w:type="spellStart"/>
            <w:r>
              <w:rPr>
                <w:rFonts w:ascii="Times New Roman" w:hAnsi="Times New Roman"/>
                <w:sz w:val="24"/>
                <w:szCs w:val="24"/>
              </w:rPr>
              <w:t>Livescan</w:t>
            </w:r>
            <w:proofErr w:type="spellEnd"/>
            <w:r>
              <w:rPr>
                <w:rFonts w:ascii="Times New Roman" w:hAnsi="Times New Roman"/>
                <w:sz w:val="24"/>
                <w:szCs w:val="24"/>
              </w:rPr>
              <w:t xml:space="preserve"> device</w:t>
            </w:r>
          </w:p>
          <w:p w14:paraId="27783FAD" w14:textId="77777777" w:rsidR="00FE09D9" w:rsidRDefault="00FE09D9" w:rsidP="00B35494">
            <w:pPr>
              <w:pStyle w:val="ListParagraph"/>
              <w:keepNext/>
              <w:numPr>
                <w:ilvl w:val="0"/>
                <w:numId w:val="13"/>
              </w:numPr>
              <w:spacing w:before="80" w:after="80" w:line="240" w:lineRule="auto"/>
              <w:rPr>
                <w:rFonts w:ascii="Times New Roman" w:hAnsi="Times New Roman"/>
                <w:color w:val="000000"/>
              </w:rPr>
            </w:pPr>
            <w:r>
              <w:rPr>
                <w:rFonts w:ascii="Times New Roman" w:hAnsi="Times New Roman"/>
                <w:sz w:val="24"/>
                <w:szCs w:val="24"/>
              </w:rPr>
              <w:t>Foot pedals located on both front corners of the cabinet to allow User access regardless of left or right print capture positioning</w:t>
            </w:r>
          </w:p>
          <w:p w14:paraId="4B2F9588" w14:textId="77777777" w:rsidR="00FE09D9" w:rsidRDefault="00FE09D9" w:rsidP="00B35494">
            <w:pPr>
              <w:pStyle w:val="ListParagraph"/>
              <w:keepNext/>
              <w:numPr>
                <w:ilvl w:val="0"/>
                <w:numId w:val="13"/>
              </w:numPr>
              <w:spacing w:before="80" w:after="80" w:line="240" w:lineRule="auto"/>
              <w:rPr>
                <w:rFonts w:ascii="Times New Roman" w:hAnsi="Times New Roman"/>
                <w:color w:val="000000"/>
              </w:rPr>
            </w:pPr>
            <w:r>
              <w:rPr>
                <w:rFonts w:ascii="Times New Roman" w:hAnsi="Times New Roman"/>
                <w:sz w:val="24"/>
                <w:szCs w:val="24"/>
              </w:rPr>
              <w:t>Casters with locking mechanism</w:t>
            </w:r>
          </w:p>
          <w:p w14:paraId="7C605A79" w14:textId="0589D8F8" w:rsidR="00FE09D9" w:rsidRPr="00ED3189" w:rsidRDefault="00FE09D9" w:rsidP="008928BD">
            <w:pPr>
              <w:pStyle w:val="ListParagraph"/>
              <w:keepNext/>
              <w:numPr>
                <w:ilvl w:val="0"/>
                <w:numId w:val="13"/>
              </w:numPr>
              <w:spacing w:before="80" w:after="80" w:line="240" w:lineRule="auto"/>
              <w:rPr>
                <w:rFonts w:ascii="Times New Roman" w:hAnsi="Times New Roman"/>
                <w:color w:val="000000"/>
                <w:sz w:val="24"/>
                <w:szCs w:val="24"/>
              </w:rPr>
            </w:pPr>
            <w:r>
              <w:rPr>
                <w:rFonts w:ascii="Times New Roman" w:hAnsi="Times New Roman"/>
                <w:sz w:val="24"/>
                <w:szCs w:val="24"/>
              </w:rPr>
              <w:t>Uninterrupted  Power Supply (Requirements #s 1.1</w:t>
            </w:r>
            <w:r w:rsidR="008928BD">
              <w:rPr>
                <w:rFonts w:ascii="Times New Roman" w:hAnsi="Times New Roman"/>
                <w:sz w:val="24"/>
                <w:szCs w:val="24"/>
              </w:rPr>
              <w:t>6</w:t>
            </w:r>
            <w:r>
              <w:rPr>
                <w:rFonts w:ascii="Times New Roman" w:hAnsi="Times New Roman"/>
                <w:sz w:val="24"/>
                <w:szCs w:val="24"/>
              </w:rPr>
              <w:t>, 1.1</w:t>
            </w:r>
            <w:r w:rsidR="008928BD">
              <w:rPr>
                <w:rFonts w:ascii="Times New Roman" w:hAnsi="Times New Roman"/>
                <w:sz w:val="24"/>
                <w:szCs w:val="24"/>
              </w:rPr>
              <w:t>7</w:t>
            </w:r>
            <w:r>
              <w:rPr>
                <w:rFonts w:ascii="Times New Roman" w:hAnsi="Times New Roman"/>
                <w:sz w:val="24"/>
                <w:szCs w:val="24"/>
              </w:rPr>
              <w:t>, and 10.4)</w:t>
            </w:r>
          </w:p>
        </w:tc>
        <w:tc>
          <w:tcPr>
            <w:tcW w:w="810" w:type="dxa"/>
          </w:tcPr>
          <w:p w14:paraId="177BBF2F"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01621EDB" w14:textId="77777777" w:rsidR="00FE09D9" w:rsidRPr="00ED3189" w:rsidRDefault="00FE09D9" w:rsidP="00FE09D9">
            <w:pPr>
              <w:rPr>
                <w:rFonts w:ascii="Times New Roman" w:hAnsi="Times New Roman"/>
              </w:rPr>
            </w:pPr>
          </w:p>
        </w:tc>
        <w:tc>
          <w:tcPr>
            <w:tcW w:w="5153" w:type="dxa"/>
            <w:gridSpan w:val="3"/>
          </w:tcPr>
          <w:p w14:paraId="2C46748D" w14:textId="77777777" w:rsidR="00FE09D9" w:rsidRPr="00ED3189" w:rsidRDefault="00FE09D9" w:rsidP="00FE09D9">
            <w:pPr>
              <w:rPr>
                <w:rFonts w:ascii="Times New Roman" w:hAnsi="Times New Roman"/>
              </w:rPr>
            </w:pPr>
          </w:p>
        </w:tc>
      </w:tr>
      <w:tr w:rsidR="00FE09D9" w:rsidRPr="00ED3189" w14:paraId="1624B2CA" w14:textId="77777777" w:rsidTr="00884A7F">
        <w:trPr>
          <w:gridAfter w:val="1"/>
          <w:wAfter w:w="136" w:type="dxa"/>
          <w:cantSplit/>
        </w:trPr>
        <w:tc>
          <w:tcPr>
            <w:tcW w:w="1080" w:type="dxa"/>
          </w:tcPr>
          <w:p w14:paraId="53C9CF8E"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lastRenderedPageBreak/>
              <w:t>12.2</w:t>
            </w:r>
          </w:p>
        </w:tc>
        <w:tc>
          <w:tcPr>
            <w:tcW w:w="5130" w:type="dxa"/>
          </w:tcPr>
          <w:p w14:paraId="002C60AE"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bCs/>
              </w:rPr>
              <w:t xml:space="preserve">Coroner’s fingerprint capture equipment </w:t>
            </w:r>
            <w:r w:rsidRPr="00ED3189">
              <w:rPr>
                <w:rFonts w:ascii="Times New Roman" w:hAnsi="Times New Roman"/>
                <w:b/>
                <w:bCs/>
              </w:rPr>
              <w:t>SHALL</w:t>
            </w:r>
            <w:r w:rsidRPr="00ED3189">
              <w:rPr>
                <w:rFonts w:ascii="Times New Roman" w:hAnsi="Times New Roman"/>
                <w:bCs/>
              </w:rPr>
              <w:t xml:space="preserve"> be adapted and configured to Coroner’s unique business need.</w:t>
            </w:r>
          </w:p>
        </w:tc>
        <w:tc>
          <w:tcPr>
            <w:tcW w:w="810" w:type="dxa"/>
          </w:tcPr>
          <w:p w14:paraId="4185A62A"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3F446084" w14:textId="77777777" w:rsidR="00FE09D9" w:rsidRPr="00ED3189" w:rsidRDefault="00FE09D9" w:rsidP="00FE09D9">
            <w:pPr>
              <w:rPr>
                <w:rFonts w:ascii="Times New Roman" w:hAnsi="Times New Roman"/>
              </w:rPr>
            </w:pPr>
          </w:p>
        </w:tc>
        <w:tc>
          <w:tcPr>
            <w:tcW w:w="5153" w:type="dxa"/>
            <w:gridSpan w:val="3"/>
          </w:tcPr>
          <w:p w14:paraId="3D378637" w14:textId="77777777" w:rsidR="00FE09D9" w:rsidRPr="00ED3189" w:rsidRDefault="00FE09D9" w:rsidP="00FE09D9">
            <w:pPr>
              <w:rPr>
                <w:rFonts w:ascii="Times New Roman" w:hAnsi="Times New Roman"/>
              </w:rPr>
            </w:pPr>
          </w:p>
        </w:tc>
      </w:tr>
      <w:tr w:rsidR="00FE09D9" w:rsidRPr="00ED3189" w14:paraId="5EF8BB76" w14:textId="77777777" w:rsidTr="00884A7F">
        <w:trPr>
          <w:gridAfter w:val="1"/>
          <w:wAfter w:w="136" w:type="dxa"/>
          <w:cantSplit/>
        </w:trPr>
        <w:tc>
          <w:tcPr>
            <w:tcW w:w="1080" w:type="dxa"/>
          </w:tcPr>
          <w:p w14:paraId="18EBBBD0"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12.3</w:t>
            </w:r>
          </w:p>
        </w:tc>
        <w:tc>
          <w:tcPr>
            <w:tcW w:w="5130" w:type="dxa"/>
          </w:tcPr>
          <w:p w14:paraId="2690D888" w14:textId="77777777" w:rsidR="00FE09D9" w:rsidRPr="00ED3189" w:rsidRDefault="00FE09D9" w:rsidP="00FE09D9">
            <w:pPr>
              <w:keepNext/>
              <w:tabs>
                <w:tab w:val="right" w:leader="dot" w:pos="720"/>
                <w:tab w:val="right" w:leader="dot" w:pos="8640"/>
              </w:tabs>
              <w:outlineLvl w:val="0"/>
              <w:rPr>
                <w:rFonts w:ascii="Times New Roman" w:hAnsi="Times New Roman"/>
                <w:bCs/>
              </w:rPr>
            </w:pPr>
            <w:r w:rsidRPr="00ED3189">
              <w:rPr>
                <w:rFonts w:ascii="Times New Roman" w:hAnsi="Times New Roman"/>
                <w:bCs/>
              </w:rPr>
              <w:t xml:space="preserve">The Solution’s coroner </w:t>
            </w:r>
            <w:proofErr w:type="spellStart"/>
            <w:r w:rsidRPr="00ED3189">
              <w:rPr>
                <w:rFonts w:ascii="Times New Roman" w:hAnsi="Times New Roman"/>
                <w:bCs/>
              </w:rPr>
              <w:t>Livescan</w:t>
            </w:r>
            <w:proofErr w:type="spellEnd"/>
            <w:r w:rsidRPr="00ED3189">
              <w:rPr>
                <w:rFonts w:ascii="Times New Roman" w:hAnsi="Times New Roman"/>
                <w:bCs/>
              </w:rPr>
              <w:t xml:space="preserve"> device </w:t>
            </w:r>
            <w:r w:rsidRPr="00ED3189">
              <w:rPr>
                <w:rFonts w:ascii="Times New Roman" w:hAnsi="Times New Roman"/>
                <w:b/>
                <w:bCs/>
              </w:rPr>
              <w:t>SHALL</w:t>
            </w:r>
            <w:r w:rsidRPr="00ED3189">
              <w:rPr>
                <w:rFonts w:ascii="Times New Roman" w:hAnsi="Times New Roman"/>
                <w:bCs/>
              </w:rPr>
              <w:t xml:space="preserve"> be housed in a ruggedized cabinet with the following maximum dimensions:</w:t>
            </w:r>
          </w:p>
          <w:p w14:paraId="1DCF9534" w14:textId="77777777" w:rsidR="00FE09D9" w:rsidRPr="00ED3189" w:rsidRDefault="00FE09D9" w:rsidP="00FE09D9">
            <w:pPr>
              <w:pStyle w:val="ListParagraph"/>
              <w:numPr>
                <w:ilvl w:val="0"/>
                <w:numId w:val="13"/>
              </w:numPr>
              <w:spacing w:before="80" w:after="80" w:line="240" w:lineRule="auto"/>
              <w:rPr>
                <w:rFonts w:ascii="Times New Roman" w:hAnsi="Times New Roman"/>
                <w:sz w:val="24"/>
                <w:szCs w:val="24"/>
              </w:rPr>
            </w:pPr>
            <w:r w:rsidRPr="00ED3189">
              <w:rPr>
                <w:rFonts w:ascii="Times New Roman" w:hAnsi="Times New Roman"/>
                <w:sz w:val="24"/>
                <w:szCs w:val="24"/>
              </w:rPr>
              <w:t>72 inches height (including all peripherals)</w:t>
            </w:r>
          </w:p>
          <w:p w14:paraId="3F9B9D6B" w14:textId="77777777" w:rsidR="00FE09D9" w:rsidRPr="00ED3189" w:rsidRDefault="00FE09D9" w:rsidP="00FE09D9">
            <w:pPr>
              <w:pStyle w:val="ListParagraph"/>
              <w:numPr>
                <w:ilvl w:val="0"/>
                <w:numId w:val="13"/>
              </w:numPr>
              <w:spacing w:before="80" w:after="80" w:line="240" w:lineRule="auto"/>
              <w:rPr>
                <w:rFonts w:ascii="Times New Roman" w:hAnsi="Times New Roman"/>
                <w:sz w:val="24"/>
                <w:szCs w:val="24"/>
              </w:rPr>
            </w:pPr>
            <w:r w:rsidRPr="00ED3189">
              <w:rPr>
                <w:rFonts w:ascii="Times New Roman" w:hAnsi="Times New Roman"/>
                <w:sz w:val="24"/>
                <w:szCs w:val="24"/>
              </w:rPr>
              <w:t>32 inches width</w:t>
            </w:r>
          </w:p>
          <w:p w14:paraId="5B5C7A20" w14:textId="77777777" w:rsidR="00FE09D9" w:rsidRDefault="00FE09D9" w:rsidP="00FE09D9">
            <w:pPr>
              <w:pStyle w:val="ListParagraph"/>
              <w:numPr>
                <w:ilvl w:val="0"/>
                <w:numId w:val="13"/>
              </w:numPr>
              <w:spacing w:before="80" w:after="80" w:line="240" w:lineRule="auto"/>
              <w:rPr>
                <w:rFonts w:ascii="Times New Roman" w:hAnsi="Times New Roman"/>
                <w:sz w:val="24"/>
                <w:szCs w:val="24"/>
              </w:rPr>
            </w:pPr>
            <w:r w:rsidRPr="00ED3189">
              <w:rPr>
                <w:rFonts w:ascii="Times New Roman" w:hAnsi="Times New Roman"/>
                <w:sz w:val="24"/>
                <w:szCs w:val="24"/>
              </w:rPr>
              <w:t>30 inches depth</w:t>
            </w:r>
          </w:p>
          <w:p w14:paraId="757D99F2" w14:textId="77777777" w:rsidR="00FE09D9" w:rsidRDefault="00FE09D9" w:rsidP="00B35494">
            <w:pPr>
              <w:spacing w:before="80" w:after="80"/>
              <w:rPr>
                <w:rFonts w:ascii="Times New Roman" w:hAnsi="Times New Roman"/>
              </w:rPr>
            </w:pPr>
          </w:p>
          <w:p w14:paraId="6E87BCCA" w14:textId="77777777" w:rsidR="00FE09D9" w:rsidRDefault="00FE09D9" w:rsidP="00B35494">
            <w:pPr>
              <w:spacing w:before="80" w:after="80"/>
              <w:rPr>
                <w:rFonts w:ascii="Times New Roman" w:hAnsi="Times New Roman"/>
              </w:rPr>
            </w:pPr>
          </w:p>
          <w:p w14:paraId="68629687" w14:textId="77777777" w:rsidR="00FE09D9" w:rsidRDefault="00FE09D9" w:rsidP="00B35494">
            <w:pPr>
              <w:spacing w:before="80" w:after="80"/>
              <w:rPr>
                <w:rFonts w:ascii="Times New Roman" w:hAnsi="Times New Roman"/>
              </w:rPr>
            </w:pPr>
          </w:p>
          <w:p w14:paraId="2935B0B5" w14:textId="77777777" w:rsidR="00FE09D9" w:rsidRDefault="00FE09D9" w:rsidP="00B35494">
            <w:pPr>
              <w:spacing w:before="80" w:after="80"/>
              <w:rPr>
                <w:rFonts w:ascii="Times New Roman" w:hAnsi="Times New Roman"/>
              </w:rPr>
            </w:pPr>
          </w:p>
          <w:p w14:paraId="0BC8C64E" w14:textId="77777777" w:rsidR="00FE09D9" w:rsidRDefault="00FE09D9" w:rsidP="00B35494">
            <w:pPr>
              <w:spacing w:before="80" w:after="80"/>
              <w:rPr>
                <w:rFonts w:ascii="Times New Roman" w:hAnsi="Times New Roman"/>
              </w:rPr>
            </w:pPr>
          </w:p>
          <w:p w14:paraId="306C5ACE" w14:textId="77777777" w:rsidR="00FE09D9" w:rsidRDefault="00FE09D9" w:rsidP="00B35494">
            <w:pPr>
              <w:spacing w:before="80" w:after="80"/>
              <w:rPr>
                <w:rFonts w:ascii="Times New Roman" w:hAnsi="Times New Roman"/>
              </w:rPr>
            </w:pPr>
          </w:p>
          <w:p w14:paraId="47E45AB7" w14:textId="77777777" w:rsidR="00FE09D9" w:rsidRDefault="00FE09D9" w:rsidP="00B35494">
            <w:pPr>
              <w:spacing w:before="80" w:after="80"/>
              <w:rPr>
                <w:rFonts w:ascii="Times New Roman" w:hAnsi="Times New Roman"/>
              </w:rPr>
            </w:pPr>
          </w:p>
          <w:p w14:paraId="1E78FC11" w14:textId="77777777" w:rsidR="00FE09D9" w:rsidRDefault="00FE09D9" w:rsidP="00B35494">
            <w:pPr>
              <w:spacing w:before="80" w:after="80"/>
              <w:rPr>
                <w:rFonts w:ascii="Times New Roman" w:hAnsi="Times New Roman"/>
              </w:rPr>
            </w:pPr>
          </w:p>
          <w:p w14:paraId="226AECFF" w14:textId="77777777" w:rsidR="00FE09D9" w:rsidRDefault="00FE09D9" w:rsidP="00B35494">
            <w:pPr>
              <w:spacing w:before="80" w:after="80"/>
              <w:rPr>
                <w:rFonts w:ascii="Times New Roman" w:hAnsi="Times New Roman"/>
              </w:rPr>
            </w:pPr>
          </w:p>
          <w:p w14:paraId="7B12BDC9" w14:textId="77777777" w:rsidR="00FE09D9" w:rsidRDefault="00FE09D9" w:rsidP="00B35494">
            <w:pPr>
              <w:spacing w:before="80" w:after="80"/>
              <w:rPr>
                <w:rFonts w:ascii="Times New Roman" w:hAnsi="Times New Roman"/>
              </w:rPr>
            </w:pPr>
          </w:p>
          <w:p w14:paraId="2F929097" w14:textId="77777777" w:rsidR="00953E51" w:rsidRDefault="00953E51" w:rsidP="00B35494">
            <w:pPr>
              <w:spacing w:before="80" w:after="80"/>
              <w:rPr>
                <w:rFonts w:ascii="Times New Roman" w:hAnsi="Times New Roman"/>
              </w:rPr>
            </w:pPr>
          </w:p>
          <w:p w14:paraId="1907CF58" w14:textId="77777777" w:rsidR="00FE09D9" w:rsidRDefault="00FE09D9" w:rsidP="00B35494">
            <w:pPr>
              <w:spacing w:before="80" w:after="80"/>
              <w:rPr>
                <w:rFonts w:ascii="Times New Roman" w:hAnsi="Times New Roman"/>
              </w:rPr>
            </w:pPr>
          </w:p>
          <w:p w14:paraId="5BAA183E" w14:textId="77777777" w:rsidR="00FE09D9" w:rsidRDefault="00FE09D9" w:rsidP="00B35494">
            <w:pPr>
              <w:spacing w:before="80" w:after="80"/>
              <w:rPr>
                <w:rFonts w:ascii="Times New Roman" w:hAnsi="Times New Roman"/>
              </w:rPr>
            </w:pPr>
          </w:p>
          <w:p w14:paraId="2770E1FC" w14:textId="77777777" w:rsidR="00FE09D9" w:rsidRDefault="00FE09D9" w:rsidP="00B35494">
            <w:pPr>
              <w:spacing w:before="80" w:after="80"/>
              <w:rPr>
                <w:rFonts w:ascii="Times New Roman" w:hAnsi="Times New Roman"/>
              </w:rPr>
            </w:pPr>
          </w:p>
          <w:p w14:paraId="309A43C2" w14:textId="77777777" w:rsidR="00FE09D9" w:rsidRDefault="00FE09D9" w:rsidP="00B35494">
            <w:pPr>
              <w:spacing w:before="80" w:after="80"/>
              <w:rPr>
                <w:rFonts w:ascii="Times New Roman" w:hAnsi="Times New Roman"/>
              </w:rPr>
            </w:pPr>
          </w:p>
          <w:p w14:paraId="292640B2" w14:textId="77777777" w:rsidR="00FE09D9" w:rsidRDefault="00FE09D9" w:rsidP="00B35494">
            <w:pPr>
              <w:spacing w:before="80" w:after="80"/>
              <w:rPr>
                <w:rFonts w:ascii="Times New Roman" w:hAnsi="Times New Roman"/>
              </w:rPr>
            </w:pPr>
          </w:p>
          <w:p w14:paraId="3B8CB0A0" w14:textId="77777777" w:rsidR="00FE09D9" w:rsidRDefault="00FE09D9" w:rsidP="00B35494">
            <w:pPr>
              <w:spacing w:before="80" w:after="80"/>
              <w:rPr>
                <w:rFonts w:ascii="Times New Roman" w:hAnsi="Times New Roman"/>
              </w:rPr>
            </w:pPr>
          </w:p>
          <w:p w14:paraId="4FF2EE2F" w14:textId="77777777" w:rsidR="00FE09D9" w:rsidRPr="00B35494" w:rsidRDefault="00FE09D9" w:rsidP="00B35494">
            <w:pPr>
              <w:spacing w:before="80" w:after="80"/>
              <w:rPr>
                <w:rFonts w:ascii="Times New Roman" w:hAnsi="Times New Roman"/>
              </w:rPr>
            </w:pPr>
          </w:p>
        </w:tc>
        <w:tc>
          <w:tcPr>
            <w:tcW w:w="810" w:type="dxa"/>
          </w:tcPr>
          <w:p w14:paraId="35A85286"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1572A32B" w14:textId="77777777" w:rsidR="00FE09D9" w:rsidRPr="00ED3189" w:rsidRDefault="00FE09D9" w:rsidP="00FE09D9">
            <w:pPr>
              <w:rPr>
                <w:rFonts w:ascii="Times New Roman" w:hAnsi="Times New Roman"/>
              </w:rPr>
            </w:pPr>
          </w:p>
        </w:tc>
        <w:tc>
          <w:tcPr>
            <w:tcW w:w="5153" w:type="dxa"/>
            <w:gridSpan w:val="3"/>
          </w:tcPr>
          <w:p w14:paraId="69EA5CD8" w14:textId="77777777" w:rsidR="00FE09D9" w:rsidRPr="00ED3189" w:rsidRDefault="00FE09D9" w:rsidP="00FE09D9">
            <w:pPr>
              <w:rPr>
                <w:rFonts w:ascii="Times New Roman" w:hAnsi="Times New Roman"/>
              </w:rPr>
            </w:pPr>
          </w:p>
        </w:tc>
      </w:tr>
      <w:tr w:rsidR="00FE09D9" w:rsidRPr="00ED3189" w14:paraId="0D9FF7CD" w14:textId="77777777" w:rsidTr="00884A7F">
        <w:trPr>
          <w:gridAfter w:val="1"/>
          <w:wAfter w:w="136" w:type="dxa"/>
          <w:cantSplit/>
        </w:trPr>
        <w:tc>
          <w:tcPr>
            <w:tcW w:w="1080" w:type="dxa"/>
            <w:shd w:val="clear" w:color="auto" w:fill="FFFF00"/>
          </w:tcPr>
          <w:p w14:paraId="073C746A"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354AB21E" w14:textId="77777777" w:rsidR="00FE09D9" w:rsidRPr="00ED3189" w:rsidRDefault="00FE09D9" w:rsidP="00FE09D9">
            <w:pPr>
              <w:keepNext/>
              <w:tabs>
                <w:tab w:val="right" w:leader="dot" w:pos="720"/>
                <w:tab w:val="right" w:leader="dot" w:pos="8640"/>
              </w:tabs>
              <w:jc w:val="both"/>
              <w:outlineLvl w:val="0"/>
              <w:rPr>
                <w:rFonts w:ascii="Times New Roman" w:hAnsi="Times New Roman"/>
              </w:rPr>
            </w:pPr>
            <w:r w:rsidRPr="00ED3189">
              <w:rPr>
                <w:rFonts w:ascii="Times New Roman" w:hAnsi="Times New Roman"/>
                <w:b/>
                <w:bCs/>
                <w:i/>
              </w:rPr>
              <w:t>13.0 – Hardware – Quick-ID Devices (Quantity: 2)</w:t>
            </w:r>
          </w:p>
        </w:tc>
      </w:tr>
      <w:tr w:rsidR="00FE09D9" w:rsidRPr="00ED3189" w14:paraId="7541C813" w14:textId="77777777" w:rsidTr="00884A7F">
        <w:trPr>
          <w:gridAfter w:val="1"/>
          <w:wAfter w:w="136" w:type="dxa"/>
          <w:cantSplit/>
        </w:trPr>
        <w:tc>
          <w:tcPr>
            <w:tcW w:w="1080" w:type="dxa"/>
          </w:tcPr>
          <w:p w14:paraId="4CF23137" w14:textId="77777777" w:rsidR="00FE09D9" w:rsidRPr="00ED3189" w:rsidRDefault="00FE09D9" w:rsidP="00FE09D9">
            <w:pPr>
              <w:jc w:val="center"/>
              <w:rPr>
                <w:rFonts w:ascii="Times New Roman" w:hAnsi="Times New Roman"/>
                <w:color w:val="000000"/>
              </w:rPr>
            </w:pPr>
            <w:r w:rsidRPr="00ED3189">
              <w:rPr>
                <w:rFonts w:ascii="Times New Roman" w:hAnsi="Times New Roman"/>
                <w:color w:val="000000"/>
              </w:rPr>
              <w:t>13.1</w:t>
            </w:r>
          </w:p>
        </w:tc>
        <w:tc>
          <w:tcPr>
            <w:tcW w:w="5130" w:type="dxa"/>
          </w:tcPr>
          <w:p w14:paraId="04550354" w14:textId="77777777" w:rsidR="00FE09D9" w:rsidRDefault="00FE09D9" w:rsidP="00FE09D9">
            <w:pPr>
              <w:keepNext/>
              <w:rPr>
                <w:rFonts w:ascii="Times New Roman" w:hAnsi="Times New Roman"/>
                <w:sz w:val="22"/>
                <w:szCs w:val="22"/>
              </w:rPr>
            </w:pPr>
            <w:r>
              <w:rPr>
                <w:rFonts w:ascii="Times New Roman" w:hAnsi="Times New Roman"/>
              </w:rPr>
              <w:t xml:space="preserve">The Solution’s Quick-ID device </w:t>
            </w:r>
            <w:r>
              <w:rPr>
                <w:rFonts w:ascii="Times New Roman" w:hAnsi="Times New Roman"/>
                <w:b/>
                <w:bCs/>
              </w:rPr>
              <w:t>SHALL</w:t>
            </w:r>
            <w:r>
              <w:rPr>
                <w:rFonts w:ascii="Times New Roman" w:hAnsi="Times New Roman"/>
              </w:rPr>
              <w:t xml:space="preserve"> include the following attributes (Quantity 2):</w:t>
            </w:r>
          </w:p>
          <w:p w14:paraId="4C6D644A" w14:textId="77777777" w:rsidR="00FE09D9" w:rsidRPr="004E1A8F" w:rsidRDefault="00FE09D9" w:rsidP="00FE09D9">
            <w:pPr>
              <w:pStyle w:val="ListParagraph"/>
              <w:numPr>
                <w:ilvl w:val="0"/>
                <w:numId w:val="13"/>
              </w:numPr>
              <w:spacing w:before="80" w:after="80" w:line="240" w:lineRule="auto"/>
              <w:rPr>
                <w:rFonts w:ascii="Times New Roman" w:hAnsi="Times New Roman"/>
                <w:sz w:val="24"/>
                <w:szCs w:val="24"/>
              </w:rPr>
            </w:pPr>
            <w:r w:rsidRPr="004E1A8F">
              <w:rPr>
                <w:rFonts w:ascii="Times New Roman" w:hAnsi="Times New Roman"/>
                <w:sz w:val="24"/>
                <w:szCs w:val="24"/>
              </w:rPr>
              <w:t>PC</w:t>
            </w:r>
          </w:p>
          <w:p w14:paraId="1BAD3C42" w14:textId="77777777" w:rsidR="00FE09D9" w:rsidRPr="004E1A8F" w:rsidRDefault="00FE09D9" w:rsidP="00FE09D9">
            <w:pPr>
              <w:pStyle w:val="ListParagraph"/>
              <w:numPr>
                <w:ilvl w:val="0"/>
                <w:numId w:val="13"/>
              </w:numPr>
              <w:spacing w:before="80" w:after="80" w:line="240" w:lineRule="auto"/>
              <w:rPr>
                <w:rFonts w:ascii="Times New Roman" w:hAnsi="Times New Roman"/>
                <w:sz w:val="24"/>
                <w:szCs w:val="24"/>
              </w:rPr>
            </w:pPr>
            <w:r w:rsidRPr="004E1A8F">
              <w:rPr>
                <w:rFonts w:ascii="Times New Roman" w:hAnsi="Times New Roman"/>
                <w:sz w:val="24"/>
                <w:szCs w:val="24"/>
              </w:rPr>
              <w:t>Monitor-24” Touch Screen Flat Panel (maximum) with 12” display height (minimum)</w:t>
            </w:r>
          </w:p>
          <w:p w14:paraId="5FED6D7E" w14:textId="77777777" w:rsidR="00FE09D9" w:rsidRPr="004E1A8F" w:rsidRDefault="00FE09D9" w:rsidP="00FE09D9">
            <w:pPr>
              <w:pStyle w:val="ListParagraph"/>
              <w:numPr>
                <w:ilvl w:val="0"/>
                <w:numId w:val="13"/>
              </w:numPr>
              <w:spacing w:before="80" w:after="80" w:line="240" w:lineRule="auto"/>
              <w:rPr>
                <w:rFonts w:ascii="Times New Roman" w:hAnsi="Times New Roman"/>
                <w:sz w:val="24"/>
                <w:szCs w:val="24"/>
              </w:rPr>
            </w:pPr>
            <w:r w:rsidRPr="004E1A8F">
              <w:rPr>
                <w:rFonts w:ascii="Times New Roman" w:hAnsi="Times New Roman"/>
                <w:sz w:val="24"/>
                <w:szCs w:val="24"/>
              </w:rPr>
              <w:t>Full-function, QWERTY wired keyboard with a numeric pad, separate function keys, and navigation keys.</w:t>
            </w:r>
          </w:p>
          <w:p w14:paraId="328E597C" w14:textId="77777777" w:rsidR="00FE09D9" w:rsidRPr="004E1A8F" w:rsidRDefault="00FE09D9" w:rsidP="00FE09D9">
            <w:pPr>
              <w:pStyle w:val="ListParagraph"/>
              <w:numPr>
                <w:ilvl w:val="0"/>
                <w:numId w:val="13"/>
              </w:numPr>
              <w:rPr>
                <w:rFonts w:ascii="Times New Roman" w:hAnsi="Times New Roman"/>
                <w:sz w:val="24"/>
                <w:szCs w:val="24"/>
              </w:rPr>
            </w:pPr>
            <w:r w:rsidRPr="004E1A8F">
              <w:rPr>
                <w:rFonts w:ascii="Times New Roman" w:hAnsi="Times New Roman"/>
                <w:sz w:val="24"/>
                <w:szCs w:val="24"/>
              </w:rPr>
              <w:t>Webcam, minimum 2.0 megapixels resolution, either built in the Monitor or wired-type and mounted to the Monitor (for face biometric login authentication)</w:t>
            </w:r>
          </w:p>
          <w:p w14:paraId="1A0BB44E" w14:textId="77777777" w:rsidR="00FE09D9" w:rsidRPr="004E1A8F" w:rsidRDefault="00FE09D9" w:rsidP="00FE09D9">
            <w:pPr>
              <w:pStyle w:val="ListParagraph"/>
              <w:numPr>
                <w:ilvl w:val="0"/>
                <w:numId w:val="13"/>
              </w:numPr>
              <w:spacing w:before="80" w:after="80" w:line="240" w:lineRule="auto"/>
              <w:rPr>
                <w:rFonts w:ascii="Times New Roman" w:hAnsi="Times New Roman"/>
                <w:sz w:val="24"/>
                <w:szCs w:val="24"/>
              </w:rPr>
            </w:pPr>
            <w:r w:rsidRPr="004E1A8F">
              <w:rPr>
                <w:rFonts w:ascii="Times New Roman" w:hAnsi="Times New Roman"/>
                <w:sz w:val="24"/>
                <w:szCs w:val="24"/>
              </w:rPr>
              <w:t>Wired Optical Mouse</w:t>
            </w:r>
          </w:p>
          <w:p w14:paraId="4E10C809" w14:textId="77777777" w:rsidR="00FE09D9" w:rsidRPr="004E1A8F" w:rsidRDefault="00FE09D9" w:rsidP="00FE09D9">
            <w:pPr>
              <w:pStyle w:val="ListParagraph"/>
              <w:numPr>
                <w:ilvl w:val="0"/>
                <w:numId w:val="13"/>
              </w:numPr>
              <w:spacing w:before="80" w:after="80" w:line="240" w:lineRule="auto"/>
              <w:rPr>
                <w:rFonts w:ascii="Times New Roman" w:hAnsi="Times New Roman"/>
                <w:sz w:val="24"/>
                <w:szCs w:val="24"/>
              </w:rPr>
            </w:pPr>
            <w:r w:rsidRPr="004E1A8F">
              <w:rPr>
                <w:rFonts w:ascii="Times New Roman" w:hAnsi="Times New Roman"/>
                <w:sz w:val="24"/>
                <w:szCs w:val="24"/>
              </w:rPr>
              <w:t>Wired 2D barcode reader</w:t>
            </w:r>
          </w:p>
          <w:p w14:paraId="74D6E7D8" w14:textId="77777777" w:rsidR="00FE09D9" w:rsidRPr="004E1A8F" w:rsidRDefault="00FE09D9" w:rsidP="00FE09D9">
            <w:pPr>
              <w:pStyle w:val="ListParagraph"/>
              <w:numPr>
                <w:ilvl w:val="0"/>
                <w:numId w:val="13"/>
              </w:numPr>
              <w:spacing w:before="80" w:after="80" w:line="240" w:lineRule="auto"/>
              <w:rPr>
                <w:rFonts w:ascii="Times New Roman" w:hAnsi="Times New Roman"/>
                <w:b/>
                <w:bCs/>
                <w:i/>
                <w:iCs/>
                <w:sz w:val="24"/>
                <w:szCs w:val="24"/>
              </w:rPr>
            </w:pPr>
            <w:r w:rsidRPr="004E1A8F">
              <w:rPr>
                <w:rFonts w:ascii="Times New Roman" w:hAnsi="Times New Roman"/>
                <w:sz w:val="24"/>
                <w:szCs w:val="24"/>
              </w:rPr>
              <w:t>Wired Digital Signature Pad</w:t>
            </w:r>
          </w:p>
          <w:p w14:paraId="73893CDB" w14:textId="77777777" w:rsidR="00FE09D9" w:rsidRPr="004E1A8F" w:rsidRDefault="00FE09D9" w:rsidP="00FE09D9">
            <w:pPr>
              <w:pStyle w:val="ListParagraph"/>
              <w:numPr>
                <w:ilvl w:val="0"/>
                <w:numId w:val="13"/>
              </w:numPr>
              <w:spacing w:before="80" w:after="80" w:line="240" w:lineRule="auto"/>
              <w:rPr>
                <w:rFonts w:ascii="Times New Roman" w:hAnsi="Times New Roman"/>
                <w:b/>
                <w:bCs/>
                <w:i/>
                <w:iCs/>
                <w:sz w:val="24"/>
                <w:szCs w:val="24"/>
              </w:rPr>
            </w:pPr>
            <w:r w:rsidRPr="004E1A8F">
              <w:rPr>
                <w:rFonts w:ascii="Times New Roman" w:hAnsi="Times New Roman"/>
                <w:sz w:val="24"/>
                <w:szCs w:val="24"/>
              </w:rPr>
              <w:t xml:space="preserve">Minimum 500ppi Hand/finger capture scanner(s) </w:t>
            </w:r>
          </w:p>
          <w:p w14:paraId="72F09345" w14:textId="77777777" w:rsidR="00FE09D9" w:rsidRPr="004E1A8F" w:rsidRDefault="00FE09D9" w:rsidP="00FE09D9">
            <w:pPr>
              <w:pStyle w:val="ListParagraph"/>
              <w:numPr>
                <w:ilvl w:val="0"/>
                <w:numId w:val="13"/>
              </w:numPr>
              <w:spacing w:before="80" w:after="80" w:line="240" w:lineRule="auto"/>
              <w:rPr>
                <w:rFonts w:ascii="Times New Roman" w:hAnsi="Times New Roman"/>
                <w:color w:val="000000"/>
                <w:sz w:val="24"/>
                <w:szCs w:val="24"/>
              </w:rPr>
            </w:pPr>
            <w:r w:rsidRPr="004E1A8F">
              <w:rPr>
                <w:rFonts w:ascii="Times New Roman" w:hAnsi="Times New Roman"/>
                <w:color w:val="000000"/>
                <w:sz w:val="24"/>
                <w:szCs w:val="24"/>
              </w:rPr>
              <w:t xml:space="preserve">Iris camera </w:t>
            </w:r>
            <w:r w:rsidRPr="004E1A8F">
              <w:rPr>
                <w:rFonts w:ascii="Times New Roman" w:hAnsi="Times New Roman"/>
                <w:sz w:val="24"/>
                <w:szCs w:val="24"/>
              </w:rPr>
              <w:t>(Requirement #18.0)</w:t>
            </w:r>
          </w:p>
          <w:p w14:paraId="124EA5B2" w14:textId="77777777" w:rsidR="00FE09D9" w:rsidRPr="004E1A8F" w:rsidRDefault="00FE09D9" w:rsidP="00FE09D9">
            <w:pPr>
              <w:pStyle w:val="ListParagraph"/>
              <w:numPr>
                <w:ilvl w:val="0"/>
                <w:numId w:val="13"/>
              </w:numPr>
              <w:spacing w:before="80" w:after="80" w:line="240" w:lineRule="auto"/>
              <w:rPr>
                <w:rFonts w:ascii="Times New Roman" w:hAnsi="Times New Roman"/>
                <w:color w:val="000000"/>
              </w:rPr>
            </w:pPr>
            <w:r w:rsidRPr="004E1A8F">
              <w:rPr>
                <w:rFonts w:ascii="Times New Roman" w:hAnsi="Times New Roman"/>
                <w:sz w:val="24"/>
                <w:szCs w:val="24"/>
              </w:rPr>
              <w:t>1 Wired foot pedal with capture and save capability</w:t>
            </w:r>
          </w:p>
          <w:p w14:paraId="1F60BA4D" w14:textId="46A82F5C" w:rsidR="00FE09D9" w:rsidRPr="00B35494" w:rsidRDefault="00FE09D9" w:rsidP="00FE09D9">
            <w:pPr>
              <w:pStyle w:val="ListParagraph"/>
              <w:numPr>
                <w:ilvl w:val="0"/>
                <w:numId w:val="13"/>
              </w:numPr>
              <w:spacing w:before="80" w:after="80" w:line="240" w:lineRule="auto"/>
              <w:rPr>
                <w:rFonts w:ascii="Times New Roman" w:hAnsi="Times New Roman"/>
                <w:color w:val="000000"/>
                <w:sz w:val="24"/>
                <w:szCs w:val="24"/>
              </w:rPr>
            </w:pPr>
            <w:r w:rsidRPr="004E1A8F">
              <w:rPr>
                <w:rFonts w:ascii="Times New Roman" w:hAnsi="Times New Roman"/>
                <w:sz w:val="24"/>
                <w:szCs w:val="24"/>
              </w:rPr>
              <w:t>Uninterrupted Power Supply (Requirements #s 1.1</w:t>
            </w:r>
            <w:r w:rsidR="008928BD">
              <w:rPr>
                <w:rFonts w:ascii="Times New Roman" w:hAnsi="Times New Roman"/>
                <w:sz w:val="24"/>
                <w:szCs w:val="24"/>
              </w:rPr>
              <w:t>6</w:t>
            </w:r>
            <w:r w:rsidRPr="004E1A8F">
              <w:rPr>
                <w:rFonts w:ascii="Times New Roman" w:hAnsi="Times New Roman"/>
                <w:sz w:val="24"/>
                <w:szCs w:val="24"/>
              </w:rPr>
              <w:t>, 1.1</w:t>
            </w:r>
            <w:r w:rsidR="008928BD">
              <w:rPr>
                <w:rFonts w:ascii="Times New Roman" w:hAnsi="Times New Roman"/>
                <w:sz w:val="24"/>
                <w:szCs w:val="24"/>
              </w:rPr>
              <w:t>7</w:t>
            </w:r>
            <w:r w:rsidRPr="004E1A8F">
              <w:rPr>
                <w:rFonts w:ascii="Times New Roman" w:hAnsi="Times New Roman"/>
                <w:sz w:val="24"/>
                <w:szCs w:val="24"/>
              </w:rPr>
              <w:t>, and 10.4).</w:t>
            </w:r>
          </w:p>
          <w:p w14:paraId="7962C741" w14:textId="77777777" w:rsidR="00FE09D9" w:rsidRDefault="00FE09D9" w:rsidP="00B35494">
            <w:pPr>
              <w:spacing w:before="80" w:after="80"/>
              <w:rPr>
                <w:rFonts w:ascii="Times New Roman" w:hAnsi="Times New Roman"/>
                <w:color w:val="000000"/>
              </w:rPr>
            </w:pPr>
          </w:p>
          <w:p w14:paraId="1D11D232" w14:textId="77777777" w:rsidR="00FE09D9" w:rsidRDefault="00FE09D9" w:rsidP="00B35494">
            <w:pPr>
              <w:spacing w:before="80" w:after="80"/>
              <w:rPr>
                <w:rFonts w:ascii="Times New Roman" w:hAnsi="Times New Roman"/>
                <w:color w:val="000000"/>
              </w:rPr>
            </w:pPr>
          </w:p>
          <w:p w14:paraId="4FB9775E" w14:textId="77777777" w:rsidR="00953E51" w:rsidRDefault="00953E51" w:rsidP="00B35494">
            <w:pPr>
              <w:spacing w:before="80" w:after="80"/>
              <w:rPr>
                <w:rFonts w:ascii="Times New Roman" w:hAnsi="Times New Roman"/>
                <w:color w:val="000000"/>
              </w:rPr>
            </w:pPr>
          </w:p>
          <w:p w14:paraId="19253BA0" w14:textId="77777777" w:rsidR="00953E51" w:rsidRDefault="00953E51" w:rsidP="00B35494">
            <w:pPr>
              <w:spacing w:before="80" w:after="80"/>
              <w:rPr>
                <w:rFonts w:ascii="Times New Roman" w:hAnsi="Times New Roman"/>
                <w:color w:val="000000"/>
              </w:rPr>
            </w:pPr>
          </w:p>
          <w:p w14:paraId="12447155" w14:textId="6E37593B" w:rsidR="00953E51" w:rsidRPr="00B35494" w:rsidRDefault="00953E51" w:rsidP="00B35494">
            <w:pPr>
              <w:spacing w:before="80" w:after="80"/>
              <w:rPr>
                <w:rFonts w:ascii="Times New Roman" w:hAnsi="Times New Roman"/>
                <w:color w:val="000000"/>
              </w:rPr>
            </w:pPr>
          </w:p>
        </w:tc>
        <w:tc>
          <w:tcPr>
            <w:tcW w:w="810" w:type="dxa"/>
          </w:tcPr>
          <w:p w14:paraId="66BC9255"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6B46B984" w14:textId="77777777" w:rsidR="00FE09D9" w:rsidRPr="00ED3189" w:rsidRDefault="00FE09D9" w:rsidP="00FE09D9">
            <w:pPr>
              <w:rPr>
                <w:rFonts w:ascii="Times New Roman" w:hAnsi="Times New Roman"/>
              </w:rPr>
            </w:pPr>
          </w:p>
        </w:tc>
        <w:tc>
          <w:tcPr>
            <w:tcW w:w="5153" w:type="dxa"/>
            <w:gridSpan w:val="3"/>
          </w:tcPr>
          <w:p w14:paraId="1347F9B6" w14:textId="77777777" w:rsidR="00FE09D9" w:rsidRPr="00ED3189" w:rsidRDefault="00FE09D9" w:rsidP="00FE09D9">
            <w:pPr>
              <w:rPr>
                <w:rFonts w:ascii="Times New Roman" w:hAnsi="Times New Roman"/>
              </w:rPr>
            </w:pPr>
          </w:p>
          <w:p w14:paraId="4B437F3A" w14:textId="77777777" w:rsidR="00FE09D9" w:rsidRPr="00ED3189" w:rsidRDefault="00FE09D9" w:rsidP="00FE09D9">
            <w:pPr>
              <w:rPr>
                <w:rFonts w:ascii="Times New Roman" w:hAnsi="Times New Roman"/>
              </w:rPr>
            </w:pPr>
          </w:p>
          <w:p w14:paraId="525E6494" w14:textId="77777777" w:rsidR="00FE09D9" w:rsidRPr="00ED3189" w:rsidRDefault="00FE09D9" w:rsidP="00FE09D9">
            <w:pPr>
              <w:rPr>
                <w:rFonts w:ascii="Times New Roman" w:hAnsi="Times New Roman"/>
              </w:rPr>
            </w:pPr>
          </w:p>
          <w:p w14:paraId="0A4566D9" w14:textId="77777777" w:rsidR="00FE09D9" w:rsidRPr="00ED3189" w:rsidRDefault="00FE09D9" w:rsidP="00FE09D9">
            <w:pPr>
              <w:rPr>
                <w:rFonts w:ascii="Times New Roman" w:hAnsi="Times New Roman"/>
              </w:rPr>
            </w:pPr>
          </w:p>
          <w:p w14:paraId="23874795" w14:textId="77777777" w:rsidR="00FE09D9" w:rsidRPr="00ED3189" w:rsidRDefault="00FE09D9" w:rsidP="00FE09D9">
            <w:pPr>
              <w:rPr>
                <w:rFonts w:ascii="Times New Roman" w:hAnsi="Times New Roman"/>
              </w:rPr>
            </w:pPr>
          </w:p>
          <w:p w14:paraId="17D1F42D" w14:textId="77777777" w:rsidR="00FE09D9" w:rsidRPr="00ED3189" w:rsidRDefault="00FE09D9" w:rsidP="00FE09D9">
            <w:pPr>
              <w:rPr>
                <w:rFonts w:ascii="Times New Roman" w:hAnsi="Times New Roman"/>
              </w:rPr>
            </w:pPr>
          </w:p>
          <w:p w14:paraId="6C911C0A" w14:textId="77777777" w:rsidR="00FE09D9" w:rsidRPr="00ED3189" w:rsidRDefault="00FE09D9" w:rsidP="00FE09D9">
            <w:pPr>
              <w:rPr>
                <w:rFonts w:ascii="Times New Roman" w:hAnsi="Times New Roman"/>
              </w:rPr>
            </w:pPr>
          </w:p>
          <w:p w14:paraId="15EDA698" w14:textId="77777777" w:rsidR="00FE09D9" w:rsidRPr="00ED3189" w:rsidRDefault="00FE09D9" w:rsidP="00FE09D9">
            <w:pPr>
              <w:rPr>
                <w:rFonts w:ascii="Times New Roman" w:hAnsi="Times New Roman"/>
              </w:rPr>
            </w:pPr>
          </w:p>
          <w:p w14:paraId="591CCB8A" w14:textId="77777777" w:rsidR="00FE09D9" w:rsidRPr="00ED3189" w:rsidRDefault="00FE09D9" w:rsidP="00FE09D9">
            <w:pPr>
              <w:rPr>
                <w:rFonts w:ascii="Times New Roman" w:hAnsi="Times New Roman"/>
              </w:rPr>
            </w:pPr>
          </w:p>
          <w:p w14:paraId="40B9616C" w14:textId="77777777" w:rsidR="00FE09D9" w:rsidRPr="00ED3189" w:rsidRDefault="00FE09D9" w:rsidP="00FE09D9">
            <w:pPr>
              <w:rPr>
                <w:rFonts w:ascii="Times New Roman" w:hAnsi="Times New Roman"/>
              </w:rPr>
            </w:pPr>
          </w:p>
          <w:p w14:paraId="22DB427B" w14:textId="77777777" w:rsidR="00FE09D9" w:rsidRPr="00ED3189" w:rsidRDefault="00FE09D9" w:rsidP="00FE09D9">
            <w:pPr>
              <w:rPr>
                <w:rFonts w:ascii="Times New Roman" w:hAnsi="Times New Roman"/>
              </w:rPr>
            </w:pPr>
          </w:p>
          <w:p w14:paraId="50921EC8" w14:textId="77777777" w:rsidR="00FE09D9" w:rsidRPr="00ED3189" w:rsidRDefault="00FE09D9" w:rsidP="00FE09D9">
            <w:pPr>
              <w:rPr>
                <w:rFonts w:ascii="Times New Roman" w:hAnsi="Times New Roman"/>
              </w:rPr>
            </w:pPr>
          </w:p>
          <w:p w14:paraId="10B3BE0B" w14:textId="77777777" w:rsidR="00FE09D9" w:rsidRPr="00ED3189" w:rsidRDefault="00FE09D9" w:rsidP="00FE09D9">
            <w:pPr>
              <w:rPr>
                <w:rFonts w:ascii="Times New Roman" w:hAnsi="Times New Roman"/>
              </w:rPr>
            </w:pPr>
          </w:p>
          <w:p w14:paraId="5A8E683D" w14:textId="77777777" w:rsidR="00FE09D9" w:rsidRPr="00ED3189" w:rsidRDefault="00FE09D9" w:rsidP="00FE09D9">
            <w:pPr>
              <w:rPr>
                <w:rFonts w:ascii="Times New Roman" w:hAnsi="Times New Roman"/>
              </w:rPr>
            </w:pPr>
          </w:p>
          <w:p w14:paraId="2441C780" w14:textId="77777777" w:rsidR="00FE09D9" w:rsidRPr="00ED3189" w:rsidRDefault="00FE09D9" w:rsidP="00FE09D9">
            <w:pPr>
              <w:rPr>
                <w:rFonts w:ascii="Times New Roman" w:hAnsi="Times New Roman"/>
              </w:rPr>
            </w:pPr>
          </w:p>
          <w:p w14:paraId="0A8F3D17" w14:textId="77777777" w:rsidR="00FE09D9" w:rsidRPr="00ED3189" w:rsidRDefault="00FE09D9" w:rsidP="00FE09D9">
            <w:pPr>
              <w:rPr>
                <w:rFonts w:ascii="Times New Roman" w:hAnsi="Times New Roman"/>
              </w:rPr>
            </w:pPr>
          </w:p>
          <w:p w14:paraId="342748B0" w14:textId="77777777" w:rsidR="00FE09D9" w:rsidRPr="00ED3189" w:rsidRDefault="00FE09D9" w:rsidP="00FE09D9">
            <w:pPr>
              <w:rPr>
                <w:rFonts w:ascii="Times New Roman" w:hAnsi="Times New Roman"/>
              </w:rPr>
            </w:pPr>
          </w:p>
          <w:p w14:paraId="7965AE3A" w14:textId="77777777" w:rsidR="00FE09D9" w:rsidRPr="00ED3189" w:rsidRDefault="00FE09D9" w:rsidP="00FE09D9">
            <w:pPr>
              <w:rPr>
                <w:rFonts w:ascii="Times New Roman" w:hAnsi="Times New Roman"/>
              </w:rPr>
            </w:pPr>
          </w:p>
          <w:p w14:paraId="4CD9E2B4" w14:textId="77777777" w:rsidR="00FE09D9" w:rsidRPr="00ED3189" w:rsidRDefault="00FE09D9" w:rsidP="00FE09D9">
            <w:pPr>
              <w:rPr>
                <w:rFonts w:ascii="Times New Roman" w:hAnsi="Times New Roman"/>
              </w:rPr>
            </w:pPr>
          </w:p>
          <w:p w14:paraId="5DDAE224" w14:textId="77777777" w:rsidR="00FE09D9" w:rsidRPr="00ED3189" w:rsidRDefault="00FE09D9" w:rsidP="00FE09D9">
            <w:pPr>
              <w:rPr>
                <w:rFonts w:ascii="Times New Roman" w:hAnsi="Times New Roman"/>
              </w:rPr>
            </w:pPr>
          </w:p>
          <w:p w14:paraId="3122553F" w14:textId="77777777" w:rsidR="00FE09D9" w:rsidRPr="00ED3189" w:rsidRDefault="00FE09D9" w:rsidP="00FE09D9">
            <w:pPr>
              <w:rPr>
                <w:rFonts w:ascii="Times New Roman" w:hAnsi="Times New Roman"/>
              </w:rPr>
            </w:pPr>
          </w:p>
          <w:p w14:paraId="3F91B792" w14:textId="77777777" w:rsidR="00FE09D9" w:rsidRPr="00ED3189" w:rsidRDefault="00FE09D9" w:rsidP="00FE09D9">
            <w:pPr>
              <w:rPr>
                <w:rFonts w:ascii="Times New Roman" w:hAnsi="Times New Roman"/>
              </w:rPr>
            </w:pPr>
          </w:p>
          <w:p w14:paraId="0D2D2762" w14:textId="77777777" w:rsidR="00FE09D9" w:rsidRPr="00ED3189" w:rsidRDefault="00FE09D9" w:rsidP="00FE09D9">
            <w:pPr>
              <w:rPr>
                <w:rFonts w:ascii="Times New Roman" w:hAnsi="Times New Roman"/>
              </w:rPr>
            </w:pPr>
          </w:p>
          <w:p w14:paraId="621C5DA7" w14:textId="77777777" w:rsidR="00FE09D9" w:rsidRPr="00ED3189" w:rsidRDefault="00FE09D9" w:rsidP="00FE09D9">
            <w:pPr>
              <w:rPr>
                <w:rFonts w:ascii="Times New Roman" w:hAnsi="Times New Roman"/>
              </w:rPr>
            </w:pPr>
          </w:p>
        </w:tc>
      </w:tr>
      <w:tr w:rsidR="00FE09D9" w:rsidRPr="00ED3189" w14:paraId="5A4683A0" w14:textId="77777777" w:rsidTr="00884A7F">
        <w:trPr>
          <w:gridAfter w:val="1"/>
          <w:wAfter w:w="136" w:type="dxa"/>
          <w:cantSplit/>
        </w:trPr>
        <w:tc>
          <w:tcPr>
            <w:tcW w:w="1080" w:type="dxa"/>
            <w:shd w:val="clear" w:color="auto" w:fill="FFFF00"/>
          </w:tcPr>
          <w:p w14:paraId="6409A312"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33EE5BDA" w14:textId="58C7A3D5" w:rsidR="00FE09D9" w:rsidRPr="00ED3189" w:rsidRDefault="00FE09D9" w:rsidP="00FE09D9">
            <w:pPr>
              <w:rPr>
                <w:rFonts w:ascii="Times New Roman" w:hAnsi="Times New Roman"/>
              </w:rPr>
            </w:pPr>
            <w:r w:rsidRPr="00ED3189">
              <w:rPr>
                <w:rFonts w:ascii="Times New Roman" w:hAnsi="Times New Roman"/>
                <w:b/>
                <w:bCs/>
                <w:i/>
              </w:rPr>
              <w:t xml:space="preserve">14.0  </w:t>
            </w:r>
            <w:r w:rsidRPr="00ED3189">
              <w:rPr>
                <w:rFonts w:ascii="Times New Roman" w:hAnsi="Times New Roman"/>
                <w:b/>
                <w:bCs/>
                <w:i/>
                <w:iCs/>
              </w:rPr>
              <w:t>– Hardware – Central Server Configuration</w:t>
            </w:r>
          </w:p>
        </w:tc>
      </w:tr>
      <w:tr w:rsidR="00FE09D9" w:rsidRPr="00ED3189" w14:paraId="53FB8A5D" w14:textId="77777777" w:rsidTr="00884A7F">
        <w:trPr>
          <w:gridAfter w:val="1"/>
          <w:wAfter w:w="136" w:type="dxa"/>
          <w:cantSplit/>
          <w:trHeight w:val="5156"/>
        </w:trPr>
        <w:tc>
          <w:tcPr>
            <w:tcW w:w="1080" w:type="dxa"/>
          </w:tcPr>
          <w:p w14:paraId="66444A40" w14:textId="73F7F0B7" w:rsidR="00FE09D9" w:rsidRPr="00ED3189" w:rsidRDefault="00FE09D9" w:rsidP="00FE09D9">
            <w:pPr>
              <w:jc w:val="center"/>
              <w:rPr>
                <w:rFonts w:ascii="Times New Roman" w:hAnsi="Times New Roman"/>
                <w:color w:val="000000"/>
              </w:rPr>
            </w:pPr>
            <w:r w:rsidRPr="00ED3189">
              <w:rPr>
                <w:rFonts w:ascii="Times New Roman" w:hAnsi="Times New Roman"/>
                <w:color w:val="000000"/>
              </w:rPr>
              <w:t>14.1</w:t>
            </w:r>
          </w:p>
        </w:tc>
        <w:tc>
          <w:tcPr>
            <w:tcW w:w="5130" w:type="dxa"/>
          </w:tcPr>
          <w:p w14:paraId="5F8D556C" w14:textId="77777777" w:rsidR="00FE09D9" w:rsidRPr="00ED3189" w:rsidRDefault="00FE09D9" w:rsidP="00FE09D9">
            <w:pPr>
              <w:rPr>
                <w:rFonts w:ascii="Times New Roman" w:hAnsi="Times New Roman"/>
              </w:rPr>
            </w:pPr>
            <w:r w:rsidRPr="00ED3189">
              <w:rPr>
                <w:rFonts w:ascii="Times New Roman" w:hAnsi="Times New Roman"/>
              </w:rPr>
              <w:t xml:space="preserve">The Solution’s Central Server Configuration </w:t>
            </w:r>
            <w:r w:rsidRPr="00ED3189">
              <w:rPr>
                <w:rFonts w:ascii="Times New Roman" w:hAnsi="Times New Roman"/>
                <w:b/>
                <w:bCs/>
              </w:rPr>
              <w:t>SHALL</w:t>
            </w:r>
            <w:r w:rsidRPr="00ED3189">
              <w:rPr>
                <w:rFonts w:ascii="Times New Roman" w:hAnsi="Times New Roman"/>
              </w:rPr>
              <w:t>:</w:t>
            </w:r>
          </w:p>
          <w:p w14:paraId="4C13045F" w14:textId="77777777" w:rsidR="00FE09D9" w:rsidRPr="00ED3189" w:rsidRDefault="00FE09D9" w:rsidP="00FE09D9">
            <w:pPr>
              <w:pStyle w:val="ListParagraph"/>
              <w:numPr>
                <w:ilvl w:val="0"/>
                <w:numId w:val="40"/>
              </w:numPr>
              <w:spacing w:after="160" w:line="252" w:lineRule="auto"/>
              <w:rPr>
                <w:rFonts w:ascii="Times New Roman" w:hAnsi="Times New Roman"/>
                <w:sz w:val="24"/>
                <w:szCs w:val="24"/>
              </w:rPr>
            </w:pPr>
            <w:r w:rsidRPr="00ED3189">
              <w:rPr>
                <w:rFonts w:ascii="Times New Roman" w:hAnsi="Times New Roman"/>
                <w:sz w:val="24"/>
                <w:szCs w:val="24"/>
              </w:rPr>
              <w:t>Be contained in a Contractor-provided single server rack, with redundant power sources provided by LASD’s data center</w:t>
            </w:r>
          </w:p>
          <w:p w14:paraId="109B9F2F" w14:textId="77777777" w:rsidR="00FE09D9" w:rsidRPr="00ED3189" w:rsidRDefault="00FE09D9" w:rsidP="00FE09D9">
            <w:pPr>
              <w:pStyle w:val="ListParagraph"/>
              <w:numPr>
                <w:ilvl w:val="0"/>
                <w:numId w:val="40"/>
              </w:numPr>
              <w:spacing w:after="160" w:line="252" w:lineRule="auto"/>
              <w:rPr>
                <w:rFonts w:ascii="Times New Roman" w:hAnsi="Times New Roman"/>
                <w:sz w:val="24"/>
                <w:szCs w:val="24"/>
              </w:rPr>
            </w:pPr>
            <w:r w:rsidRPr="00ED3189">
              <w:rPr>
                <w:rFonts w:ascii="Times New Roman" w:hAnsi="Times New Roman"/>
                <w:sz w:val="24"/>
                <w:szCs w:val="24"/>
              </w:rPr>
              <w:t>Include all the servers and internal networking necessary for the entire CBS Solution functionality, installed in the rack</w:t>
            </w:r>
          </w:p>
          <w:p w14:paraId="3D368C6A" w14:textId="77777777" w:rsidR="00FE09D9" w:rsidRPr="00ED3189" w:rsidRDefault="00FE09D9" w:rsidP="00FE09D9">
            <w:pPr>
              <w:pStyle w:val="ListParagraph"/>
              <w:numPr>
                <w:ilvl w:val="0"/>
                <w:numId w:val="40"/>
              </w:numPr>
              <w:spacing w:after="160" w:line="252" w:lineRule="auto"/>
              <w:rPr>
                <w:rFonts w:ascii="Times New Roman" w:hAnsi="Times New Roman"/>
                <w:sz w:val="24"/>
                <w:szCs w:val="24"/>
              </w:rPr>
            </w:pPr>
            <w:r w:rsidRPr="00ED3189">
              <w:rPr>
                <w:rFonts w:ascii="Times New Roman" w:hAnsi="Times New Roman"/>
                <w:sz w:val="24"/>
                <w:szCs w:val="24"/>
              </w:rPr>
              <w:t>Have redundant networking capabilities to the Department’s PAC50 Network</w:t>
            </w:r>
          </w:p>
          <w:p w14:paraId="70B59D24" w14:textId="77777777" w:rsidR="00FE09D9" w:rsidRPr="00ED3189" w:rsidRDefault="00FE09D9" w:rsidP="00FE09D9">
            <w:pPr>
              <w:pStyle w:val="ListParagraph"/>
              <w:numPr>
                <w:ilvl w:val="0"/>
                <w:numId w:val="40"/>
              </w:numPr>
              <w:spacing w:after="160" w:line="252" w:lineRule="auto"/>
              <w:rPr>
                <w:rFonts w:ascii="Times New Roman" w:hAnsi="Times New Roman"/>
                <w:sz w:val="24"/>
                <w:szCs w:val="24"/>
              </w:rPr>
            </w:pPr>
            <w:r w:rsidRPr="00ED3189">
              <w:rPr>
                <w:rFonts w:ascii="Times New Roman" w:hAnsi="Times New Roman"/>
                <w:sz w:val="24"/>
                <w:szCs w:val="24"/>
              </w:rPr>
              <w:t>Include two communication protocols to the Contractor’s second data center site, as follows:</w:t>
            </w:r>
          </w:p>
          <w:p w14:paraId="025A57BB" w14:textId="77777777" w:rsidR="00FE09D9" w:rsidRDefault="00FE09D9" w:rsidP="00FE09D9">
            <w:pPr>
              <w:pStyle w:val="ListParagraph"/>
              <w:numPr>
                <w:ilvl w:val="1"/>
                <w:numId w:val="40"/>
              </w:numPr>
              <w:spacing w:after="160" w:line="252" w:lineRule="auto"/>
              <w:rPr>
                <w:rFonts w:ascii="Times New Roman" w:hAnsi="Times New Roman"/>
                <w:sz w:val="24"/>
                <w:szCs w:val="24"/>
              </w:rPr>
            </w:pPr>
            <w:r w:rsidRPr="00ED3189">
              <w:rPr>
                <w:rFonts w:ascii="Times New Roman" w:hAnsi="Times New Roman"/>
                <w:sz w:val="24"/>
                <w:szCs w:val="24"/>
              </w:rPr>
              <w:t xml:space="preserve">Contractor-provided direct point-to-point communication line </w:t>
            </w:r>
          </w:p>
          <w:p w14:paraId="64E15928" w14:textId="5EE458E7" w:rsidR="00FE09D9" w:rsidRPr="00953E51" w:rsidRDefault="00FE09D9" w:rsidP="00953E51">
            <w:pPr>
              <w:pStyle w:val="ListParagraph"/>
              <w:numPr>
                <w:ilvl w:val="1"/>
                <w:numId w:val="40"/>
              </w:numPr>
              <w:spacing w:after="160" w:line="252" w:lineRule="auto"/>
              <w:rPr>
                <w:rFonts w:ascii="Times New Roman" w:hAnsi="Times New Roman"/>
                <w:sz w:val="24"/>
                <w:szCs w:val="24"/>
              </w:rPr>
            </w:pPr>
            <w:r w:rsidRPr="00953E51">
              <w:rPr>
                <w:rFonts w:ascii="Times New Roman" w:hAnsi="Times New Roman"/>
                <w:sz w:val="24"/>
                <w:szCs w:val="24"/>
              </w:rPr>
              <w:t>VPN connection via the internet (as backup)</w:t>
            </w:r>
          </w:p>
        </w:tc>
        <w:tc>
          <w:tcPr>
            <w:tcW w:w="810" w:type="dxa"/>
          </w:tcPr>
          <w:p w14:paraId="3426408E" w14:textId="77777777" w:rsidR="00FE09D9" w:rsidRPr="00ED3189" w:rsidRDefault="00FE09D9" w:rsidP="00FE09D9">
            <w:pPr>
              <w:rPr>
                <w:rFonts w:ascii="Times New Roman" w:hAnsi="Times New Roman"/>
              </w:rPr>
            </w:pPr>
          </w:p>
        </w:tc>
        <w:tc>
          <w:tcPr>
            <w:tcW w:w="1170" w:type="dxa"/>
          </w:tcPr>
          <w:p w14:paraId="3A874614" w14:textId="77777777" w:rsidR="00FE09D9" w:rsidRPr="00ED3189" w:rsidRDefault="00FE09D9" w:rsidP="00FE09D9">
            <w:pPr>
              <w:rPr>
                <w:rFonts w:ascii="Times New Roman" w:hAnsi="Times New Roman"/>
              </w:rPr>
            </w:pPr>
          </w:p>
        </w:tc>
        <w:tc>
          <w:tcPr>
            <w:tcW w:w="5153" w:type="dxa"/>
            <w:gridSpan w:val="3"/>
          </w:tcPr>
          <w:p w14:paraId="72983378" w14:textId="77777777" w:rsidR="00FE09D9" w:rsidRPr="00ED3189" w:rsidRDefault="00FE09D9" w:rsidP="00FE09D9">
            <w:pPr>
              <w:rPr>
                <w:rFonts w:ascii="Times New Roman" w:hAnsi="Times New Roman"/>
              </w:rPr>
            </w:pPr>
          </w:p>
        </w:tc>
      </w:tr>
      <w:tr w:rsidR="00FE09D9" w:rsidRPr="00ED3189" w14:paraId="7CAEADAE" w14:textId="77777777" w:rsidTr="00884A7F">
        <w:trPr>
          <w:gridAfter w:val="1"/>
          <w:wAfter w:w="136" w:type="dxa"/>
          <w:cantSplit/>
        </w:trPr>
        <w:tc>
          <w:tcPr>
            <w:tcW w:w="1080" w:type="dxa"/>
            <w:shd w:val="clear" w:color="auto" w:fill="FFFF00"/>
          </w:tcPr>
          <w:p w14:paraId="77A57D21"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22BE617D" w14:textId="2FE7EFE0" w:rsidR="00FE09D9" w:rsidRPr="00ED3189" w:rsidRDefault="00FE09D9" w:rsidP="00FE09D9">
            <w:pPr>
              <w:rPr>
                <w:rFonts w:ascii="Times New Roman" w:hAnsi="Times New Roman"/>
              </w:rPr>
            </w:pPr>
            <w:r w:rsidRPr="00ED3189">
              <w:rPr>
                <w:rFonts w:ascii="Times New Roman" w:hAnsi="Times New Roman"/>
                <w:b/>
                <w:bCs/>
                <w:i/>
              </w:rPr>
              <w:t xml:space="preserve">15.0 – Printer Functionality </w:t>
            </w:r>
          </w:p>
        </w:tc>
      </w:tr>
      <w:tr w:rsidR="00FE09D9" w:rsidRPr="00ED3189" w14:paraId="03108CBB" w14:textId="77777777" w:rsidTr="00884A7F">
        <w:trPr>
          <w:gridAfter w:val="1"/>
          <w:wAfter w:w="136" w:type="dxa"/>
          <w:cantSplit/>
        </w:trPr>
        <w:tc>
          <w:tcPr>
            <w:tcW w:w="1080" w:type="dxa"/>
          </w:tcPr>
          <w:p w14:paraId="5449F208" w14:textId="07228403" w:rsidR="00FE09D9" w:rsidRPr="00ED3189" w:rsidRDefault="00FE09D9" w:rsidP="00FE09D9">
            <w:pPr>
              <w:jc w:val="center"/>
              <w:rPr>
                <w:rFonts w:ascii="Times New Roman" w:hAnsi="Times New Roman"/>
                <w:color w:val="000000"/>
              </w:rPr>
            </w:pPr>
            <w:r w:rsidRPr="00ED3189">
              <w:rPr>
                <w:rFonts w:ascii="Times New Roman" w:hAnsi="Times New Roman"/>
                <w:color w:val="000000"/>
              </w:rPr>
              <w:t>15.1</w:t>
            </w:r>
          </w:p>
        </w:tc>
        <w:tc>
          <w:tcPr>
            <w:tcW w:w="5130" w:type="dxa"/>
          </w:tcPr>
          <w:p w14:paraId="33D706A2" w14:textId="77777777" w:rsidR="00FE09D9" w:rsidRPr="00ED3189" w:rsidRDefault="00FE09D9" w:rsidP="00FE09D9">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able to print within an agency and to the following network-type printers, including existing agency printers currently on hand (Refer to Section 16.0 for printer requirements).</w:t>
            </w:r>
          </w:p>
          <w:p w14:paraId="5B2633A4" w14:textId="77777777" w:rsidR="00FE09D9" w:rsidRPr="00ED3189" w:rsidRDefault="00FE09D9" w:rsidP="00FE09D9">
            <w:pPr>
              <w:pStyle w:val="ListParagraph"/>
              <w:numPr>
                <w:ilvl w:val="0"/>
                <w:numId w:val="14"/>
              </w:numPr>
              <w:spacing w:before="60" w:after="60" w:line="240" w:lineRule="auto"/>
              <w:jc w:val="both"/>
              <w:rPr>
                <w:rFonts w:ascii="Times New Roman" w:hAnsi="Times New Roman"/>
                <w:sz w:val="24"/>
                <w:szCs w:val="24"/>
              </w:rPr>
            </w:pPr>
            <w:r w:rsidRPr="00ED3189">
              <w:rPr>
                <w:rFonts w:ascii="Times New Roman" w:hAnsi="Times New Roman"/>
                <w:sz w:val="24"/>
                <w:szCs w:val="24"/>
              </w:rPr>
              <w:t>FBI certified laser printer</w:t>
            </w:r>
          </w:p>
          <w:p w14:paraId="6397FCA8" w14:textId="77777777" w:rsidR="00FE09D9" w:rsidRPr="00ED3189" w:rsidRDefault="00FE09D9" w:rsidP="00FE09D9">
            <w:pPr>
              <w:pStyle w:val="ListParagraph"/>
              <w:numPr>
                <w:ilvl w:val="0"/>
                <w:numId w:val="14"/>
              </w:numPr>
              <w:spacing w:before="60" w:after="60" w:line="240" w:lineRule="auto"/>
              <w:jc w:val="both"/>
              <w:rPr>
                <w:rFonts w:ascii="Times New Roman" w:hAnsi="Times New Roman"/>
                <w:sz w:val="24"/>
                <w:szCs w:val="24"/>
              </w:rPr>
            </w:pPr>
            <w:r w:rsidRPr="00ED3189">
              <w:rPr>
                <w:rFonts w:ascii="Times New Roman" w:hAnsi="Times New Roman"/>
                <w:sz w:val="24"/>
                <w:szCs w:val="24"/>
              </w:rPr>
              <w:t>Color laser printer</w:t>
            </w:r>
          </w:p>
          <w:p w14:paraId="58C4B051" w14:textId="77777777" w:rsidR="00FE09D9" w:rsidRPr="00ED3189" w:rsidRDefault="00FE09D9" w:rsidP="00FE09D9">
            <w:pPr>
              <w:pStyle w:val="ListParagraph"/>
              <w:numPr>
                <w:ilvl w:val="0"/>
                <w:numId w:val="14"/>
              </w:numPr>
              <w:spacing w:before="60" w:after="60" w:line="240" w:lineRule="auto"/>
              <w:jc w:val="both"/>
              <w:rPr>
                <w:rFonts w:ascii="Times New Roman" w:hAnsi="Times New Roman"/>
                <w:sz w:val="24"/>
                <w:szCs w:val="24"/>
              </w:rPr>
            </w:pPr>
            <w:r w:rsidRPr="00ED3189">
              <w:rPr>
                <w:rFonts w:ascii="Times New Roman" w:hAnsi="Times New Roman"/>
                <w:sz w:val="24"/>
                <w:szCs w:val="24"/>
              </w:rPr>
              <w:t>Non-FBI certified laser printer</w:t>
            </w:r>
          </w:p>
          <w:p w14:paraId="0CACF3DD" w14:textId="77777777" w:rsidR="00FE09D9" w:rsidRPr="00ED3189" w:rsidRDefault="00FE09D9" w:rsidP="00FE09D9">
            <w:pPr>
              <w:pStyle w:val="ListParagraph"/>
              <w:numPr>
                <w:ilvl w:val="0"/>
                <w:numId w:val="14"/>
              </w:numPr>
              <w:spacing w:before="60" w:after="60" w:line="240" w:lineRule="auto"/>
              <w:jc w:val="both"/>
              <w:rPr>
                <w:rFonts w:ascii="Times New Roman" w:hAnsi="Times New Roman"/>
                <w:color w:val="000000"/>
                <w:sz w:val="24"/>
                <w:szCs w:val="24"/>
              </w:rPr>
            </w:pPr>
            <w:r w:rsidRPr="00ED3189">
              <w:rPr>
                <w:rFonts w:ascii="Times New Roman" w:hAnsi="Times New Roman"/>
                <w:sz w:val="24"/>
                <w:szCs w:val="24"/>
              </w:rPr>
              <w:t>Wristband printer</w:t>
            </w:r>
          </w:p>
          <w:p w14:paraId="62140FFE" w14:textId="77777777" w:rsidR="00FE09D9" w:rsidRPr="00ED3189" w:rsidRDefault="00FE09D9" w:rsidP="00FE09D9">
            <w:pPr>
              <w:pStyle w:val="ListParagraph"/>
              <w:numPr>
                <w:ilvl w:val="0"/>
                <w:numId w:val="14"/>
              </w:numPr>
              <w:spacing w:after="160" w:line="267" w:lineRule="exact"/>
              <w:ind w:right="-20"/>
              <w:rPr>
                <w:rFonts w:ascii="Times New Roman" w:hAnsi="Times New Roman"/>
                <w:color w:val="000000"/>
                <w:sz w:val="24"/>
                <w:szCs w:val="24"/>
              </w:rPr>
            </w:pPr>
            <w:r w:rsidRPr="00ED3189">
              <w:rPr>
                <w:rFonts w:ascii="Times New Roman" w:hAnsi="Times New Roman"/>
                <w:sz w:val="24"/>
                <w:szCs w:val="24"/>
              </w:rPr>
              <w:t>Paperless printer Solution</w:t>
            </w:r>
          </w:p>
        </w:tc>
        <w:tc>
          <w:tcPr>
            <w:tcW w:w="810" w:type="dxa"/>
          </w:tcPr>
          <w:p w14:paraId="36B671A5"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10328FC6" w14:textId="77777777" w:rsidR="00FE09D9" w:rsidRPr="00ED3189" w:rsidRDefault="00FE09D9" w:rsidP="00FE09D9">
            <w:pPr>
              <w:rPr>
                <w:rFonts w:ascii="Times New Roman" w:hAnsi="Times New Roman"/>
              </w:rPr>
            </w:pPr>
          </w:p>
        </w:tc>
        <w:tc>
          <w:tcPr>
            <w:tcW w:w="5153" w:type="dxa"/>
            <w:gridSpan w:val="3"/>
          </w:tcPr>
          <w:p w14:paraId="7EC267AE" w14:textId="77777777" w:rsidR="00FE09D9" w:rsidRPr="00ED3189" w:rsidRDefault="00FE09D9" w:rsidP="00FE09D9">
            <w:pPr>
              <w:rPr>
                <w:rFonts w:ascii="Times New Roman" w:hAnsi="Times New Roman"/>
              </w:rPr>
            </w:pPr>
          </w:p>
        </w:tc>
      </w:tr>
      <w:tr w:rsidR="00FE09D9" w:rsidRPr="00ED3189" w14:paraId="5E039229" w14:textId="77777777" w:rsidTr="00884A7F">
        <w:trPr>
          <w:gridAfter w:val="1"/>
          <w:wAfter w:w="136" w:type="dxa"/>
          <w:cantSplit/>
        </w:trPr>
        <w:tc>
          <w:tcPr>
            <w:tcW w:w="1080" w:type="dxa"/>
          </w:tcPr>
          <w:p w14:paraId="2CF381A1" w14:textId="739C8409" w:rsidR="00FE09D9" w:rsidRPr="00ED3189" w:rsidRDefault="00FE09D9" w:rsidP="00FE09D9">
            <w:pPr>
              <w:jc w:val="center"/>
              <w:rPr>
                <w:rFonts w:ascii="Times New Roman" w:hAnsi="Times New Roman"/>
                <w:color w:val="000000"/>
              </w:rPr>
            </w:pPr>
            <w:r w:rsidRPr="00ED3189">
              <w:rPr>
                <w:rFonts w:ascii="Times New Roman" w:hAnsi="Times New Roman"/>
                <w:color w:val="000000"/>
              </w:rPr>
              <w:lastRenderedPageBreak/>
              <w:t>15.2</w:t>
            </w:r>
          </w:p>
        </w:tc>
        <w:tc>
          <w:tcPr>
            <w:tcW w:w="5130" w:type="dxa"/>
          </w:tcPr>
          <w:p w14:paraId="14C0D0F7"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have the capability of printing to multiple printers and be configurable at any time by County, to print only those response messages, booking forms, Subject wrist bands, etc. that are requested by each agency or location.</w:t>
            </w:r>
          </w:p>
        </w:tc>
        <w:tc>
          <w:tcPr>
            <w:tcW w:w="810" w:type="dxa"/>
          </w:tcPr>
          <w:p w14:paraId="441D452F"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31F3F16B" w14:textId="77777777" w:rsidR="00FE09D9" w:rsidRPr="00ED3189" w:rsidRDefault="00FE09D9" w:rsidP="00FE09D9">
            <w:pPr>
              <w:rPr>
                <w:rFonts w:ascii="Times New Roman" w:hAnsi="Times New Roman"/>
              </w:rPr>
            </w:pPr>
          </w:p>
        </w:tc>
        <w:tc>
          <w:tcPr>
            <w:tcW w:w="5153" w:type="dxa"/>
            <w:gridSpan w:val="3"/>
          </w:tcPr>
          <w:p w14:paraId="76816B70" w14:textId="77777777" w:rsidR="00FE09D9" w:rsidRPr="00ED3189" w:rsidRDefault="00FE09D9" w:rsidP="00FE09D9">
            <w:pPr>
              <w:rPr>
                <w:rFonts w:ascii="Times New Roman" w:hAnsi="Times New Roman"/>
              </w:rPr>
            </w:pPr>
          </w:p>
        </w:tc>
      </w:tr>
      <w:tr w:rsidR="00FE09D9" w:rsidRPr="00ED3189" w14:paraId="16F043A1" w14:textId="77777777" w:rsidTr="00884A7F">
        <w:trPr>
          <w:gridAfter w:val="1"/>
          <w:wAfter w:w="136" w:type="dxa"/>
          <w:cantSplit/>
        </w:trPr>
        <w:tc>
          <w:tcPr>
            <w:tcW w:w="1080" w:type="dxa"/>
          </w:tcPr>
          <w:p w14:paraId="4A0B0D14" w14:textId="5E3F3F95" w:rsidR="00FE09D9" w:rsidRPr="00ED3189" w:rsidRDefault="00FE09D9" w:rsidP="00FE09D9">
            <w:pPr>
              <w:jc w:val="center"/>
              <w:rPr>
                <w:rFonts w:ascii="Times New Roman" w:hAnsi="Times New Roman"/>
                <w:color w:val="000000"/>
              </w:rPr>
            </w:pPr>
            <w:r w:rsidRPr="00ED3189">
              <w:rPr>
                <w:rFonts w:ascii="Times New Roman" w:hAnsi="Times New Roman"/>
                <w:color w:val="000000"/>
              </w:rPr>
              <w:t>15.3</w:t>
            </w:r>
          </w:p>
        </w:tc>
        <w:tc>
          <w:tcPr>
            <w:tcW w:w="5130" w:type="dxa"/>
          </w:tcPr>
          <w:p w14:paraId="25019E78"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printers </w:t>
            </w:r>
            <w:r w:rsidRPr="00ED3189">
              <w:rPr>
                <w:rFonts w:ascii="Times New Roman" w:hAnsi="Times New Roman"/>
                <w:b/>
              </w:rPr>
              <w:t>SHALL</w:t>
            </w:r>
            <w:r w:rsidRPr="00ED3189">
              <w:rPr>
                <w:rFonts w:ascii="Times New Roman" w:hAnsi="Times New Roman"/>
              </w:rPr>
              <w:t xml:space="preserve"> have the capability of receiving print jobs from multiple </w:t>
            </w:r>
            <w:proofErr w:type="spellStart"/>
            <w:r w:rsidRPr="00ED3189">
              <w:rPr>
                <w:rFonts w:ascii="Times New Roman" w:hAnsi="Times New Roman"/>
              </w:rPr>
              <w:t>Livescan</w:t>
            </w:r>
            <w:proofErr w:type="spellEnd"/>
            <w:r w:rsidRPr="00ED3189">
              <w:rPr>
                <w:rFonts w:ascii="Times New Roman" w:hAnsi="Times New Roman"/>
              </w:rPr>
              <w:t xml:space="preserve"> or biometric capture devices.</w:t>
            </w:r>
          </w:p>
        </w:tc>
        <w:tc>
          <w:tcPr>
            <w:tcW w:w="810" w:type="dxa"/>
          </w:tcPr>
          <w:p w14:paraId="4A293224"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29757309" w14:textId="77777777" w:rsidR="00FE09D9" w:rsidRPr="00ED3189" w:rsidRDefault="00FE09D9" w:rsidP="00FE09D9">
            <w:pPr>
              <w:rPr>
                <w:rFonts w:ascii="Times New Roman" w:hAnsi="Times New Roman"/>
              </w:rPr>
            </w:pPr>
          </w:p>
        </w:tc>
        <w:tc>
          <w:tcPr>
            <w:tcW w:w="5153" w:type="dxa"/>
            <w:gridSpan w:val="3"/>
          </w:tcPr>
          <w:p w14:paraId="19CADF96" w14:textId="77777777" w:rsidR="00FE09D9" w:rsidRPr="00ED3189" w:rsidRDefault="00FE09D9" w:rsidP="00FE09D9">
            <w:pPr>
              <w:rPr>
                <w:rFonts w:ascii="Times New Roman" w:hAnsi="Times New Roman"/>
              </w:rPr>
            </w:pPr>
          </w:p>
        </w:tc>
      </w:tr>
      <w:tr w:rsidR="00FE09D9" w:rsidRPr="00ED3189" w14:paraId="591836EC" w14:textId="77777777" w:rsidTr="00884A7F">
        <w:trPr>
          <w:gridAfter w:val="1"/>
          <w:wAfter w:w="136" w:type="dxa"/>
          <w:cantSplit/>
        </w:trPr>
        <w:tc>
          <w:tcPr>
            <w:tcW w:w="1080" w:type="dxa"/>
          </w:tcPr>
          <w:p w14:paraId="1A5F2B91" w14:textId="66BAF340" w:rsidR="00FE09D9" w:rsidRPr="00ED3189" w:rsidRDefault="00FE09D9" w:rsidP="00FE09D9">
            <w:pPr>
              <w:jc w:val="center"/>
              <w:rPr>
                <w:rFonts w:ascii="Times New Roman" w:hAnsi="Times New Roman"/>
                <w:color w:val="000000"/>
              </w:rPr>
            </w:pPr>
            <w:r w:rsidRPr="00ED3189">
              <w:rPr>
                <w:rFonts w:ascii="Times New Roman" w:hAnsi="Times New Roman"/>
                <w:color w:val="000000"/>
              </w:rPr>
              <w:t>15.4</w:t>
            </w:r>
          </w:p>
        </w:tc>
        <w:tc>
          <w:tcPr>
            <w:tcW w:w="5130" w:type="dxa"/>
            <w:vAlign w:val="bottom"/>
          </w:tcPr>
          <w:p w14:paraId="5017165E"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capable of watermarking any image prior to packaging and submitting through the central server.  Watermarking any image is configurable by Administrators based on permissions.</w:t>
            </w:r>
          </w:p>
        </w:tc>
        <w:tc>
          <w:tcPr>
            <w:tcW w:w="810" w:type="dxa"/>
          </w:tcPr>
          <w:p w14:paraId="20C1F2EF"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4B918C0C" w14:textId="77777777" w:rsidR="00FE09D9" w:rsidRPr="00ED3189" w:rsidRDefault="00FE09D9" w:rsidP="00FE09D9">
            <w:pPr>
              <w:rPr>
                <w:rFonts w:ascii="Times New Roman" w:hAnsi="Times New Roman"/>
              </w:rPr>
            </w:pPr>
          </w:p>
        </w:tc>
        <w:tc>
          <w:tcPr>
            <w:tcW w:w="5153" w:type="dxa"/>
            <w:gridSpan w:val="3"/>
          </w:tcPr>
          <w:p w14:paraId="29B67E4E" w14:textId="77777777" w:rsidR="00FE09D9" w:rsidRPr="00ED3189" w:rsidRDefault="00FE09D9" w:rsidP="00FE09D9">
            <w:pPr>
              <w:rPr>
                <w:rFonts w:ascii="Times New Roman" w:hAnsi="Times New Roman"/>
              </w:rPr>
            </w:pPr>
          </w:p>
        </w:tc>
      </w:tr>
      <w:tr w:rsidR="00FE09D9" w:rsidRPr="00ED3189" w14:paraId="1D6D3855" w14:textId="77777777" w:rsidTr="00884A7F">
        <w:trPr>
          <w:gridAfter w:val="1"/>
          <w:wAfter w:w="136" w:type="dxa"/>
          <w:cantSplit/>
        </w:trPr>
        <w:tc>
          <w:tcPr>
            <w:tcW w:w="1080" w:type="dxa"/>
          </w:tcPr>
          <w:p w14:paraId="10FFEB9B" w14:textId="426F390E" w:rsidR="00FE09D9" w:rsidRPr="00ED3189" w:rsidRDefault="00FE09D9" w:rsidP="00FE09D9">
            <w:pPr>
              <w:jc w:val="center"/>
              <w:rPr>
                <w:rFonts w:ascii="Times New Roman" w:hAnsi="Times New Roman"/>
                <w:color w:val="000000"/>
              </w:rPr>
            </w:pPr>
            <w:r w:rsidRPr="00ED3189">
              <w:rPr>
                <w:rFonts w:ascii="Times New Roman" w:hAnsi="Times New Roman"/>
                <w:color w:val="000000"/>
              </w:rPr>
              <w:t>15.5</w:t>
            </w:r>
          </w:p>
        </w:tc>
        <w:tc>
          <w:tcPr>
            <w:tcW w:w="5130" w:type="dxa"/>
          </w:tcPr>
          <w:p w14:paraId="73202639" w14:textId="77777777" w:rsidR="00FE09D9" w:rsidRPr="00ED3189" w:rsidRDefault="00FE09D9" w:rsidP="00FE09D9">
            <w:pPr>
              <w:spacing w:line="267" w:lineRule="exact"/>
              <w:ind w:right="-20"/>
              <w:rPr>
                <w:rFonts w:ascii="Times New Roman" w:hAnsi="Times New Roman"/>
              </w:rPr>
            </w:pPr>
            <w:r w:rsidRPr="00ED3189">
              <w:rPr>
                <w:rFonts w:ascii="Times New Roman" w:hAnsi="Times New Roman"/>
              </w:rPr>
              <w:t xml:space="preserve">The printers </w:t>
            </w:r>
            <w:r w:rsidRPr="00ED3189">
              <w:rPr>
                <w:rFonts w:ascii="Times New Roman" w:hAnsi="Times New Roman"/>
                <w:b/>
              </w:rPr>
              <w:t>SHOULD</w:t>
            </w:r>
            <w:r w:rsidRPr="00ED3189">
              <w:rPr>
                <w:rFonts w:ascii="Times New Roman" w:hAnsi="Times New Roman"/>
              </w:rPr>
              <w:t xml:space="preserve"> have the capability to print a single job simultaneously to multiple printers, configurable by system Administrator.</w:t>
            </w:r>
          </w:p>
          <w:p w14:paraId="33674248" w14:textId="77777777" w:rsidR="00FE09D9" w:rsidRPr="00ED3189" w:rsidRDefault="00FE09D9" w:rsidP="00FE09D9">
            <w:pPr>
              <w:spacing w:line="267" w:lineRule="exact"/>
              <w:ind w:right="-20"/>
              <w:rPr>
                <w:rFonts w:ascii="Times New Roman" w:hAnsi="Times New Roman"/>
              </w:rPr>
            </w:pPr>
          </w:p>
          <w:p w14:paraId="1B669B73" w14:textId="77777777" w:rsidR="00FE09D9" w:rsidRPr="00ED3189" w:rsidRDefault="00FE09D9" w:rsidP="00FE09D9">
            <w:pPr>
              <w:spacing w:line="267" w:lineRule="exact"/>
              <w:ind w:right="-20"/>
              <w:rPr>
                <w:rFonts w:ascii="Times New Roman" w:hAnsi="Times New Roman"/>
              </w:rPr>
            </w:pPr>
          </w:p>
          <w:p w14:paraId="4A6655B5" w14:textId="77777777" w:rsidR="00FE09D9" w:rsidRPr="00ED3189" w:rsidRDefault="00FE09D9" w:rsidP="00FE09D9">
            <w:pPr>
              <w:spacing w:line="267" w:lineRule="exact"/>
              <w:ind w:right="-20"/>
              <w:rPr>
                <w:rFonts w:ascii="Times New Roman" w:hAnsi="Times New Roman"/>
              </w:rPr>
            </w:pPr>
          </w:p>
          <w:p w14:paraId="52F2CCCE" w14:textId="77777777" w:rsidR="00FE09D9" w:rsidRPr="00ED3189" w:rsidRDefault="00FE09D9" w:rsidP="00FE09D9">
            <w:pPr>
              <w:spacing w:line="267" w:lineRule="exact"/>
              <w:ind w:right="-20"/>
              <w:rPr>
                <w:rFonts w:ascii="Times New Roman" w:hAnsi="Times New Roman"/>
              </w:rPr>
            </w:pPr>
          </w:p>
          <w:p w14:paraId="47A7E2B0" w14:textId="77777777" w:rsidR="00FE09D9" w:rsidRPr="00ED3189" w:rsidRDefault="00FE09D9" w:rsidP="00FE09D9">
            <w:pPr>
              <w:spacing w:line="267" w:lineRule="exact"/>
              <w:ind w:right="-20"/>
              <w:rPr>
                <w:rFonts w:ascii="Times New Roman" w:hAnsi="Times New Roman"/>
              </w:rPr>
            </w:pPr>
          </w:p>
          <w:p w14:paraId="0EB04A57" w14:textId="77777777" w:rsidR="00FE09D9" w:rsidRPr="00ED3189" w:rsidRDefault="00FE09D9" w:rsidP="00FE09D9">
            <w:pPr>
              <w:spacing w:line="267" w:lineRule="exact"/>
              <w:ind w:right="-20"/>
              <w:rPr>
                <w:rFonts w:ascii="Times New Roman" w:hAnsi="Times New Roman"/>
              </w:rPr>
            </w:pPr>
          </w:p>
          <w:p w14:paraId="1C209B43" w14:textId="77777777" w:rsidR="00FE09D9" w:rsidRPr="00ED3189" w:rsidRDefault="00FE09D9" w:rsidP="00FE09D9">
            <w:pPr>
              <w:spacing w:line="267" w:lineRule="exact"/>
              <w:ind w:right="-20"/>
              <w:rPr>
                <w:rFonts w:ascii="Times New Roman" w:hAnsi="Times New Roman"/>
              </w:rPr>
            </w:pPr>
          </w:p>
          <w:p w14:paraId="29F120E6" w14:textId="77777777" w:rsidR="00FE09D9" w:rsidRPr="00ED3189" w:rsidRDefault="00FE09D9" w:rsidP="00FE09D9">
            <w:pPr>
              <w:spacing w:line="267" w:lineRule="exact"/>
              <w:ind w:right="-20"/>
              <w:rPr>
                <w:rFonts w:ascii="Times New Roman" w:hAnsi="Times New Roman"/>
              </w:rPr>
            </w:pPr>
          </w:p>
          <w:p w14:paraId="2287DCF1" w14:textId="77777777" w:rsidR="00FE09D9" w:rsidRPr="00ED3189" w:rsidRDefault="00FE09D9" w:rsidP="00FE09D9">
            <w:pPr>
              <w:spacing w:line="267" w:lineRule="exact"/>
              <w:ind w:right="-20"/>
              <w:rPr>
                <w:rFonts w:ascii="Times New Roman" w:hAnsi="Times New Roman"/>
              </w:rPr>
            </w:pPr>
          </w:p>
          <w:p w14:paraId="5133C4AB" w14:textId="77777777" w:rsidR="00FE09D9" w:rsidRPr="00ED3189" w:rsidRDefault="00FE09D9" w:rsidP="00FE09D9">
            <w:pPr>
              <w:spacing w:line="267" w:lineRule="exact"/>
              <w:ind w:right="-20"/>
              <w:rPr>
                <w:rFonts w:ascii="Times New Roman" w:hAnsi="Times New Roman"/>
              </w:rPr>
            </w:pPr>
          </w:p>
          <w:p w14:paraId="4A0CBA06" w14:textId="77777777" w:rsidR="00FE09D9" w:rsidRPr="00ED3189" w:rsidRDefault="00FE09D9" w:rsidP="00FE09D9">
            <w:pPr>
              <w:spacing w:line="267" w:lineRule="exact"/>
              <w:ind w:right="-20"/>
              <w:rPr>
                <w:rFonts w:ascii="Times New Roman" w:hAnsi="Times New Roman"/>
              </w:rPr>
            </w:pPr>
          </w:p>
          <w:p w14:paraId="65495337" w14:textId="77777777" w:rsidR="00FE09D9" w:rsidRDefault="00FE09D9" w:rsidP="00FE09D9">
            <w:pPr>
              <w:spacing w:line="267" w:lineRule="exact"/>
              <w:ind w:right="-20"/>
              <w:rPr>
                <w:rFonts w:ascii="Times New Roman" w:hAnsi="Times New Roman"/>
              </w:rPr>
            </w:pPr>
          </w:p>
          <w:p w14:paraId="6C0EA1F3" w14:textId="77777777" w:rsidR="00884A7F" w:rsidRPr="00ED3189" w:rsidRDefault="00884A7F" w:rsidP="00FE09D9">
            <w:pPr>
              <w:spacing w:line="267" w:lineRule="exact"/>
              <w:ind w:right="-20"/>
              <w:rPr>
                <w:rFonts w:ascii="Times New Roman" w:hAnsi="Times New Roman"/>
              </w:rPr>
            </w:pPr>
          </w:p>
          <w:p w14:paraId="490A596B" w14:textId="77777777" w:rsidR="00FE09D9" w:rsidRPr="00ED3189" w:rsidRDefault="00FE09D9" w:rsidP="00FE09D9">
            <w:pPr>
              <w:spacing w:line="267" w:lineRule="exact"/>
              <w:ind w:right="-20"/>
              <w:rPr>
                <w:rFonts w:ascii="Times New Roman" w:hAnsi="Times New Roman"/>
              </w:rPr>
            </w:pPr>
          </w:p>
          <w:p w14:paraId="2D15420D" w14:textId="77777777" w:rsidR="00FE09D9" w:rsidRPr="00ED3189" w:rsidRDefault="00FE09D9" w:rsidP="00FE09D9">
            <w:pPr>
              <w:spacing w:line="267" w:lineRule="exact"/>
              <w:ind w:right="-20"/>
              <w:rPr>
                <w:rFonts w:ascii="Times New Roman" w:hAnsi="Times New Roman"/>
              </w:rPr>
            </w:pPr>
          </w:p>
          <w:p w14:paraId="2393C0F2" w14:textId="77777777" w:rsidR="00FE09D9" w:rsidRPr="00ED3189" w:rsidRDefault="00FE09D9" w:rsidP="00FE09D9">
            <w:pPr>
              <w:spacing w:line="267" w:lineRule="exact"/>
              <w:ind w:right="-20"/>
              <w:rPr>
                <w:rFonts w:ascii="Times New Roman" w:hAnsi="Times New Roman"/>
              </w:rPr>
            </w:pPr>
          </w:p>
          <w:p w14:paraId="765DBDAE" w14:textId="77777777" w:rsidR="00FE09D9" w:rsidRPr="00ED3189" w:rsidRDefault="00FE09D9" w:rsidP="00FE09D9">
            <w:pPr>
              <w:spacing w:line="267" w:lineRule="exact"/>
              <w:ind w:right="-20"/>
              <w:rPr>
                <w:rFonts w:ascii="Times New Roman" w:hAnsi="Times New Roman"/>
              </w:rPr>
            </w:pPr>
          </w:p>
          <w:p w14:paraId="44FE540D" w14:textId="77777777" w:rsidR="00FE09D9" w:rsidRPr="00ED3189" w:rsidRDefault="00FE09D9" w:rsidP="00FE09D9">
            <w:pPr>
              <w:spacing w:line="267" w:lineRule="exact"/>
              <w:ind w:right="-20"/>
              <w:rPr>
                <w:rFonts w:ascii="Times New Roman" w:hAnsi="Times New Roman"/>
                <w:color w:val="000000"/>
              </w:rPr>
            </w:pPr>
          </w:p>
        </w:tc>
        <w:tc>
          <w:tcPr>
            <w:tcW w:w="810" w:type="dxa"/>
          </w:tcPr>
          <w:p w14:paraId="6BEB6025"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3FD45B16" w14:textId="77777777" w:rsidR="00FE09D9" w:rsidRPr="00ED3189" w:rsidRDefault="00FE09D9" w:rsidP="00FE09D9">
            <w:pPr>
              <w:rPr>
                <w:rFonts w:ascii="Times New Roman" w:hAnsi="Times New Roman"/>
              </w:rPr>
            </w:pPr>
          </w:p>
        </w:tc>
        <w:tc>
          <w:tcPr>
            <w:tcW w:w="5153" w:type="dxa"/>
            <w:gridSpan w:val="3"/>
          </w:tcPr>
          <w:p w14:paraId="184C97BF" w14:textId="77777777" w:rsidR="00FE09D9" w:rsidRPr="00ED3189" w:rsidRDefault="00FE09D9" w:rsidP="00FE09D9">
            <w:pPr>
              <w:rPr>
                <w:rFonts w:ascii="Times New Roman" w:hAnsi="Times New Roman"/>
              </w:rPr>
            </w:pPr>
          </w:p>
          <w:p w14:paraId="4D663641" w14:textId="77777777" w:rsidR="00FE09D9" w:rsidRPr="00ED3189" w:rsidRDefault="00FE09D9" w:rsidP="00FE09D9">
            <w:pPr>
              <w:rPr>
                <w:rFonts w:ascii="Times New Roman" w:hAnsi="Times New Roman"/>
              </w:rPr>
            </w:pPr>
          </w:p>
          <w:p w14:paraId="653C3A78" w14:textId="77777777" w:rsidR="00FE09D9" w:rsidRPr="00ED3189" w:rsidRDefault="00FE09D9" w:rsidP="00FE09D9">
            <w:pPr>
              <w:rPr>
                <w:rFonts w:ascii="Times New Roman" w:hAnsi="Times New Roman"/>
              </w:rPr>
            </w:pPr>
          </w:p>
          <w:p w14:paraId="529C0C26" w14:textId="77777777" w:rsidR="00FE09D9" w:rsidRPr="00ED3189" w:rsidRDefault="00FE09D9" w:rsidP="00FE09D9">
            <w:pPr>
              <w:rPr>
                <w:rFonts w:ascii="Times New Roman" w:hAnsi="Times New Roman"/>
              </w:rPr>
            </w:pPr>
          </w:p>
          <w:p w14:paraId="478ADFA0" w14:textId="77777777" w:rsidR="00FE09D9" w:rsidRPr="00ED3189" w:rsidRDefault="00FE09D9" w:rsidP="00FE09D9">
            <w:pPr>
              <w:rPr>
                <w:rFonts w:ascii="Times New Roman" w:hAnsi="Times New Roman"/>
              </w:rPr>
            </w:pPr>
          </w:p>
          <w:p w14:paraId="3F1134DA" w14:textId="77777777" w:rsidR="00FE09D9" w:rsidRPr="00ED3189" w:rsidRDefault="00FE09D9" w:rsidP="00FE09D9">
            <w:pPr>
              <w:rPr>
                <w:rFonts w:ascii="Times New Roman" w:hAnsi="Times New Roman"/>
              </w:rPr>
            </w:pPr>
          </w:p>
          <w:p w14:paraId="1225649E" w14:textId="77777777" w:rsidR="00FE09D9" w:rsidRPr="00ED3189" w:rsidRDefault="00FE09D9" w:rsidP="00FE09D9">
            <w:pPr>
              <w:rPr>
                <w:rFonts w:ascii="Times New Roman" w:hAnsi="Times New Roman"/>
              </w:rPr>
            </w:pPr>
          </w:p>
          <w:p w14:paraId="50B72758" w14:textId="77777777" w:rsidR="00FE09D9" w:rsidRPr="00ED3189" w:rsidRDefault="00FE09D9" w:rsidP="00FE09D9">
            <w:pPr>
              <w:rPr>
                <w:rFonts w:ascii="Times New Roman" w:hAnsi="Times New Roman"/>
              </w:rPr>
            </w:pPr>
          </w:p>
        </w:tc>
      </w:tr>
      <w:tr w:rsidR="00FE09D9" w:rsidRPr="00ED3189" w14:paraId="1030B52E" w14:textId="77777777" w:rsidTr="00884A7F">
        <w:trPr>
          <w:gridAfter w:val="1"/>
          <w:wAfter w:w="136" w:type="dxa"/>
          <w:cantSplit/>
        </w:trPr>
        <w:tc>
          <w:tcPr>
            <w:tcW w:w="1080" w:type="dxa"/>
            <w:shd w:val="clear" w:color="auto" w:fill="FFFF00"/>
          </w:tcPr>
          <w:p w14:paraId="0216D4CC"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40EE4743" w14:textId="722D00B6" w:rsidR="00FE09D9" w:rsidRPr="00ED3189" w:rsidRDefault="00FE09D9" w:rsidP="00FE09D9">
            <w:pPr>
              <w:keepNext/>
              <w:tabs>
                <w:tab w:val="right" w:leader="dot" w:pos="720"/>
                <w:tab w:val="right" w:leader="dot" w:pos="8640"/>
              </w:tabs>
              <w:outlineLvl w:val="0"/>
              <w:rPr>
                <w:rFonts w:ascii="Times New Roman" w:hAnsi="Times New Roman"/>
              </w:rPr>
            </w:pPr>
            <w:r w:rsidRPr="00ED3189">
              <w:rPr>
                <w:rFonts w:ascii="Times New Roman" w:hAnsi="Times New Roman"/>
                <w:b/>
                <w:bCs/>
                <w:i/>
              </w:rPr>
              <w:t>16.0 – Printers – Color Laser (Quantity: 144)</w:t>
            </w:r>
          </w:p>
        </w:tc>
      </w:tr>
      <w:tr w:rsidR="00FE09D9" w:rsidRPr="00ED3189" w14:paraId="6078B517" w14:textId="77777777" w:rsidTr="00884A7F">
        <w:trPr>
          <w:gridAfter w:val="1"/>
          <w:wAfter w:w="136" w:type="dxa"/>
          <w:cantSplit/>
        </w:trPr>
        <w:tc>
          <w:tcPr>
            <w:tcW w:w="1080" w:type="dxa"/>
          </w:tcPr>
          <w:p w14:paraId="37A3560A" w14:textId="6C851D5A" w:rsidR="00FE09D9" w:rsidRPr="00ED3189" w:rsidRDefault="00FE09D9" w:rsidP="00FE09D9">
            <w:pPr>
              <w:jc w:val="center"/>
              <w:rPr>
                <w:rFonts w:ascii="Times New Roman" w:hAnsi="Times New Roman"/>
                <w:color w:val="000000"/>
              </w:rPr>
            </w:pPr>
            <w:r w:rsidRPr="00ED3189">
              <w:rPr>
                <w:rFonts w:ascii="Times New Roman" w:hAnsi="Times New Roman"/>
                <w:color w:val="000000"/>
              </w:rPr>
              <w:t>16.1</w:t>
            </w:r>
          </w:p>
        </w:tc>
        <w:tc>
          <w:tcPr>
            <w:tcW w:w="5130" w:type="dxa"/>
          </w:tcPr>
          <w:p w14:paraId="10289D8B" w14:textId="77777777" w:rsidR="00FE09D9" w:rsidRPr="00ED3189" w:rsidRDefault="00FE09D9" w:rsidP="00FE09D9">
            <w:pPr>
              <w:rPr>
                <w:rFonts w:ascii="Times New Roman" w:hAnsi="Times New Roman"/>
              </w:rPr>
            </w:pPr>
            <w:r w:rsidRPr="00ED3189">
              <w:rPr>
                <w:rFonts w:ascii="Times New Roman" w:hAnsi="Times New Roman"/>
              </w:rPr>
              <w:t xml:space="preserve">The Solution’s color laser printer </w:t>
            </w:r>
            <w:r w:rsidRPr="00ED3189">
              <w:rPr>
                <w:rFonts w:ascii="Times New Roman" w:hAnsi="Times New Roman"/>
                <w:b/>
              </w:rPr>
              <w:t>SHALL</w:t>
            </w:r>
            <w:r w:rsidRPr="00ED3189">
              <w:rPr>
                <w:rFonts w:ascii="Times New Roman" w:hAnsi="Times New Roman"/>
              </w:rPr>
              <w:t xml:space="preserve"> have, at minimum, the following attributes:</w:t>
            </w:r>
          </w:p>
          <w:p w14:paraId="0130A428" w14:textId="77777777" w:rsidR="00FE09D9" w:rsidRPr="00ED3189" w:rsidRDefault="00FE09D9" w:rsidP="00FE09D9">
            <w:pPr>
              <w:pStyle w:val="ListParagraph"/>
              <w:numPr>
                <w:ilvl w:val="0"/>
                <w:numId w:val="15"/>
              </w:numPr>
              <w:spacing w:before="80" w:after="80" w:line="240" w:lineRule="auto"/>
              <w:rPr>
                <w:rFonts w:ascii="Times New Roman" w:hAnsi="Times New Roman"/>
                <w:sz w:val="24"/>
                <w:szCs w:val="24"/>
              </w:rPr>
            </w:pPr>
            <w:r w:rsidRPr="00ED3189">
              <w:rPr>
                <w:rFonts w:ascii="Times New Roman" w:hAnsi="Times New Roman"/>
                <w:sz w:val="24"/>
                <w:szCs w:val="24"/>
              </w:rPr>
              <w:t>10/100/1000BaseTX Ethernet and USB 2.0 and/or above connections</w:t>
            </w:r>
          </w:p>
          <w:p w14:paraId="42165106" w14:textId="77777777" w:rsidR="00FE09D9" w:rsidRPr="00ED3189" w:rsidRDefault="00FE09D9" w:rsidP="00FE09D9">
            <w:pPr>
              <w:pStyle w:val="ListParagraph"/>
              <w:numPr>
                <w:ilvl w:val="0"/>
                <w:numId w:val="15"/>
              </w:numPr>
              <w:spacing w:before="80" w:after="80" w:line="240" w:lineRule="auto"/>
              <w:rPr>
                <w:rFonts w:ascii="Times New Roman" w:hAnsi="Times New Roman"/>
                <w:sz w:val="24"/>
                <w:szCs w:val="24"/>
              </w:rPr>
            </w:pPr>
            <w:r w:rsidRPr="00ED3189">
              <w:rPr>
                <w:rFonts w:ascii="Times New Roman" w:hAnsi="Times New Roman"/>
                <w:sz w:val="24"/>
                <w:szCs w:val="24"/>
              </w:rPr>
              <w:t>Print speed supporting up to 22 ppm or higher</w:t>
            </w:r>
          </w:p>
          <w:p w14:paraId="6D2F1963" w14:textId="77777777" w:rsidR="00FE09D9" w:rsidRPr="00ED3189" w:rsidRDefault="00FE09D9" w:rsidP="00FE09D9">
            <w:pPr>
              <w:pStyle w:val="ListParagraph"/>
              <w:numPr>
                <w:ilvl w:val="0"/>
                <w:numId w:val="15"/>
              </w:numPr>
              <w:spacing w:before="80" w:after="80" w:line="240" w:lineRule="auto"/>
              <w:rPr>
                <w:rFonts w:ascii="Times New Roman" w:hAnsi="Times New Roman"/>
                <w:sz w:val="24"/>
                <w:szCs w:val="24"/>
              </w:rPr>
            </w:pPr>
            <w:r w:rsidRPr="00ED3189">
              <w:rPr>
                <w:rFonts w:ascii="Times New Roman" w:hAnsi="Times New Roman"/>
                <w:sz w:val="24"/>
                <w:szCs w:val="24"/>
              </w:rPr>
              <w:t>Resolution of 600 by 600 dpi</w:t>
            </w:r>
          </w:p>
          <w:p w14:paraId="42EDD7D6" w14:textId="77777777" w:rsidR="00FE09D9" w:rsidRPr="00ED3189" w:rsidRDefault="00FE09D9" w:rsidP="00FE09D9">
            <w:pPr>
              <w:pStyle w:val="ListParagraph"/>
              <w:numPr>
                <w:ilvl w:val="0"/>
                <w:numId w:val="15"/>
              </w:numPr>
              <w:spacing w:before="80" w:after="80" w:line="240" w:lineRule="auto"/>
              <w:rPr>
                <w:rFonts w:ascii="Times New Roman" w:hAnsi="Times New Roman"/>
                <w:sz w:val="24"/>
                <w:szCs w:val="24"/>
              </w:rPr>
            </w:pPr>
            <w:r w:rsidRPr="00ED3189">
              <w:rPr>
                <w:rFonts w:ascii="Times New Roman" w:hAnsi="Times New Roman"/>
                <w:sz w:val="24"/>
                <w:szCs w:val="24"/>
              </w:rPr>
              <w:t>40,000 page monthly duty cycle (minimum)</w:t>
            </w:r>
          </w:p>
          <w:p w14:paraId="397E03BC" w14:textId="77777777" w:rsidR="00FE09D9" w:rsidRPr="00ED3189" w:rsidRDefault="00FE09D9" w:rsidP="00FE09D9">
            <w:pPr>
              <w:pStyle w:val="ListParagraph"/>
              <w:numPr>
                <w:ilvl w:val="0"/>
                <w:numId w:val="15"/>
              </w:numPr>
              <w:spacing w:before="80" w:after="80" w:line="240" w:lineRule="auto"/>
              <w:rPr>
                <w:rFonts w:ascii="Times New Roman" w:hAnsi="Times New Roman"/>
                <w:sz w:val="24"/>
                <w:szCs w:val="24"/>
              </w:rPr>
            </w:pPr>
            <w:r w:rsidRPr="00ED3189">
              <w:rPr>
                <w:rFonts w:ascii="Times New Roman" w:hAnsi="Times New Roman"/>
                <w:sz w:val="24"/>
                <w:szCs w:val="24"/>
              </w:rPr>
              <w:t>Duplex printing capable, automatic 2-sided</w:t>
            </w:r>
          </w:p>
          <w:p w14:paraId="326218B7" w14:textId="77777777" w:rsidR="00FE09D9" w:rsidRPr="00ED3189" w:rsidRDefault="00FE09D9" w:rsidP="00FE09D9">
            <w:pPr>
              <w:pStyle w:val="ListParagraph"/>
              <w:numPr>
                <w:ilvl w:val="1"/>
                <w:numId w:val="16"/>
              </w:numPr>
              <w:spacing w:before="80" w:after="160" w:line="240" w:lineRule="auto"/>
              <w:ind w:left="1299" w:hanging="540"/>
              <w:rPr>
                <w:rFonts w:ascii="Times New Roman" w:hAnsi="Times New Roman"/>
                <w:sz w:val="24"/>
                <w:szCs w:val="24"/>
              </w:rPr>
            </w:pPr>
            <w:r w:rsidRPr="00ED3189">
              <w:rPr>
                <w:rFonts w:ascii="Times New Roman" w:hAnsi="Times New Roman"/>
                <w:sz w:val="24"/>
                <w:szCs w:val="24"/>
              </w:rPr>
              <w:t>Tray 1: (Multipurpose tray): Custom sizes: 3 x 5 in. to 8.5 x 14 in. (76.2 x 127 mm to 216 x 356 mm); capacity 150 pages minimum</w:t>
            </w:r>
          </w:p>
          <w:p w14:paraId="785B0104" w14:textId="77777777" w:rsidR="00FE09D9" w:rsidRPr="00ED3189" w:rsidRDefault="00FE09D9" w:rsidP="00FE09D9">
            <w:pPr>
              <w:pStyle w:val="ListParagraph"/>
              <w:numPr>
                <w:ilvl w:val="1"/>
                <w:numId w:val="16"/>
              </w:numPr>
              <w:spacing w:before="80" w:after="160" w:line="240" w:lineRule="auto"/>
              <w:ind w:left="1299" w:hanging="540"/>
              <w:rPr>
                <w:rFonts w:ascii="Times New Roman" w:hAnsi="Times New Roman"/>
                <w:sz w:val="24"/>
                <w:szCs w:val="24"/>
              </w:rPr>
            </w:pPr>
            <w:r w:rsidRPr="00ED3189">
              <w:rPr>
                <w:rFonts w:ascii="Times New Roman" w:hAnsi="Times New Roman"/>
                <w:sz w:val="24"/>
                <w:szCs w:val="24"/>
              </w:rPr>
              <w:t>Tray 2: (optional) Custom sizes: 5.8 x 8.3 in. to 8.5 x 14 in. (148 x 210 mm to 216 x 356 mm); capacity 500 pages</w:t>
            </w:r>
          </w:p>
          <w:p w14:paraId="5642DCCE" w14:textId="77777777" w:rsidR="00FE09D9" w:rsidRPr="00ED3189" w:rsidRDefault="00FE09D9" w:rsidP="00FE09D9">
            <w:pPr>
              <w:pStyle w:val="ListParagraph"/>
              <w:numPr>
                <w:ilvl w:val="1"/>
                <w:numId w:val="16"/>
              </w:numPr>
              <w:spacing w:before="80" w:after="160" w:line="240" w:lineRule="auto"/>
              <w:ind w:left="1299" w:hanging="540"/>
              <w:rPr>
                <w:rFonts w:ascii="Times New Roman" w:hAnsi="Times New Roman"/>
                <w:sz w:val="24"/>
                <w:szCs w:val="24"/>
              </w:rPr>
            </w:pPr>
            <w:r w:rsidRPr="00ED3189">
              <w:rPr>
                <w:rFonts w:ascii="Times New Roman" w:hAnsi="Times New Roman"/>
                <w:sz w:val="24"/>
                <w:szCs w:val="24"/>
              </w:rPr>
              <w:t>Manual feed function (optional)</w:t>
            </w:r>
          </w:p>
          <w:p w14:paraId="5E1DA978" w14:textId="207CCCF9" w:rsidR="00FE09D9" w:rsidRPr="00884A7F" w:rsidRDefault="00FE09D9" w:rsidP="00884A7F">
            <w:pPr>
              <w:pStyle w:val="ListParagraph"/>
              <w:numPr>
                <w:ilvl w:val="0"/>
                <w:numId w:val="36"/>
              </w:numPr>
              <w:spacing w:after="160" w:line="267" w:lineRule="exact"/>
              <w:ind w:right="-20"/>
              <w:rPr>
                <w:rFonts w:ascii="Times New Roman" w:hAnsi="Times New Roman"/>
                <w:color w:val="000000"/>
                <w:sz w:val="24"/>
                <w:szCs w:val="24"/>
              </w:rPr>
            </w:pPr>
            <w:r w:rsidRPr="00ED3189">
              <w:rPr>
                <w:rFonts w:ascii="Times New Roman" w:hAnsi="Times New Roman"/>
                <w:sz w:val="24"/>
                <w:szCs w:val="24"/>
              </w:rPr>
              <w:t>Toner capacity yield of at least 6,000 sheet</w:t>
            </w:r>
          </w:p>
        </w:tc>
        <w:tc>
          <w:tcPr>
            <w:tcW w:w="810" w:type="dxa"/>
          </w:tcPr>
          <w:p w14:paraId="32FB4A3E"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6D5C0AB5" w14:textId="77777777" w:rsidR="00FE09D9" w:rsidRPr="00ED3189" w:rsidRDefault="00FE09D9" w:rsidP="00FE09D9">
            <w:pPr>
              <w:rPr>
                <w:rFonts w:ascii="Times New Roman" w:hAnsi="Times New Roman"/>
              </w:rPr>
            </w:pPr>
          </w:p>
        </w:tc>
        <w:tc>
          <w:tcPr>
            <w:tcW w:w="5153" w:type="dxa"/>
            <w:gridSpan w:val="3"/>
          </w:tcPr>
          <w:p w14:paraId="7F13A7F4" w14:textId="77777777" w:rsidR="00FE09D9" w:rsidRPr="00ED3189" w:rsidRDefault="00FE09D9" w:rsidP="00FE09D9">
            <w:pPr>
              <w:rPr>
                <w:rFonts w:ascii="Times New Roman" w:hAnsi="Times New Roman"/>
              </w:rPr>
            </w:pPr>
          </w:p>
          <w:p w14:paraId="301F328E" w14:textId="77777777" w:rsidR="00FE09D9" w:rsidRPr="00ED3189" w:rsidRDefault="00FE09D9" w:rsidP="00FE09D9">
            <w:pPr>
              <w:rPr>
                <w:rFonts w:ascii="Times New Roman" w:hAnsi="Times New Roman"/>
              </w:rPr>
            </w:pPr>
          </w:p>
          <w:p w14:paraId="37E32F41" w14:textId="77777777" w:rsidR="00FE09D9" w:rsidRPr="00ED3189" w:rsidRDefault="00FE09D9" w:rsidP="00FE09D9">
            <w:pPr>
              <w:rPr>
                <w:rFonts w:ascii="Times New Roman" w:hAnsi="Times New Roman"/>
              </w:rPr>
            </w:pPr>
          </w:p>
          <w:p w14:paraId="219896E6" w14:textId="77777777" w:rsidR="00FE09D9" w:rsidRPr="00ED3189" w:rsidRDefault="00FE09D9" w:rsidP="00FE09D9">
            <w:pPr>
              <w:rPr>
                <w:rFonts w:ascii="Times New Roman" w:hAnsi="Times New Roman"/>
              </w:rPr>
            </w:pPr>
          </w:p>
          <w:p w14:paraId="75E1B790" w14:textId="77777777" w:rsidR="00FE09D9" w:rsidRPr="00ED3189" w:rsidRDefault="00FE09D9" w:rsidP="00FE09D9">
            <w:pPr>
              <w:rPr>
                <w:rFonts w:ascii="Times New Roman" w:hAnsi="Times New Roman"/>
              </w:rPr>
            </w:pPr>
          </w:p>
          <w:p w14:paraId="6F4C107C" w14:textId="77777777" w:rsidR="00FE09D9" w:rsidRPr="00ED3189" w:rsidRDefault="00FE09D9" w:rsidP="00FE09D9">
            <w:pPr>
              <w:rPr>
                <w:rFonts w:ascii="Times New Roman" w:hAnsi="Times New Roman"/>
              </w:rPr>
            </w:pPr>
          </w:p>
          <w:p w14:paraId="54216AF1" w14:textId="77777777" w:rsidR="00FE09D9" w:rsidRPr="00ED3189" w:rsidRDefault="00FE09D9" w:rsidP="00FE09D9">
            <w:pPr>
              <w:rPr>
                <w:rFonts w:ascii="Times New Roman" w:hAnsi="Times New Roman"/>
              </w:rPr>
            </w:pPr>
          </w:p>
          <w:p w14:paraId="2110902C" w14:textId="77777777" w:rsidR="00FE09D9" w:rsidRPr="00ED3189" w:rsidRDefault="00FE09D9" w:rsidP="00FE09D9">
            <w:pPr>
              <w:rPr>
                <w:rFonts w:ascii="Times New Roman" w:hAnsi="Times New Roman"/>
              </w:rPr>
            </w:pPr>
          </w:p>
          <w:p w14:paraId="13779BB0" w14:textId="77777777" w:rsidR="00FE09D9" w:rsidRPr="00ED3189" w:rsidRDefault="00FE09D9" w:rsidP="00FE09D9">
            <w:pPr>
              <w:rPr>
                <w:rFonts w:ascii="Times New Roman" w:hAnsi="Times New Roman"/>
              </w:rPr>
            </w:pPr>
          </w:p>
          <w:p w14:paraId="6E9C6F26" w14:textId="77777777" w:rsidR="00FE09D9" w:rsidRPr="00ED3189" w:rsidRDefault="00FE09D9" w:rsidP="00FE09D9">
            <w:pPr>
              <w:rPr>
                <w:rFonts w:ascii="Times New Roman" w:hAnsi="Times New Roman"/>
              </w:rPr>
            </w:pPr>
          </w:p>
          <w:p w14:paraId="0260F833" w14:textId="77777777" w:rsidR="00FE09D9" w:rsidRPr="00ED3189" w:rsidRDefault="00FE09D9" w:rsidP="00FE09D9">
            <w:pPr>
              <w:rPr>
                <w:rFonts w:ascii="Times New Roman" w:hAnsi="Times New Roman"/>
              </w:rPr>
            </w:pPr>
          </w:p>
          <w:p w14:paraId="5D1E6583" w14:textId="77777777" w:rsidR="00FE09D9" w:rsidRPr="00ED3189" w:rsidRDefault="00FE09D9" w:rsidP="00FE09D9">
            <w:pPr>
              <w:rPr>
                <w:rFonts w:ascii="Times New Roman" w:hAnsi="Times New Roman"/>
              </w:rPr>
            </w:pPr>
          </w:p>
          <w:p w14:paraId="72293A24" w14:textId="77777777" w:rsidR="00FE09D9" w:rsidRPr="00ED3189" w:rsidRDefault="00FE09D9" w:rsidP="00FE09D9">
            <w:pPr>
              <w:rPr>
                <w:rFonts w:ascii="Times New Roman" w:hAnsi="Times New Roman"/>
              </w:rPr>
            </w:pPr>
          </w:p>
          <w:p w14:paraId="32A868F8" w14:textId="77777777" w:rsidR="00FE09D9" w:rsidRPr="00ED3189" w:rsidRDefault="00FE09D9" w:rsidP="00FE09D9">
            <w:pPr>
              <w:rPr>
                <w:rFonts w:ascii="Times New Roman" w:hAnsi="Times New Roman"/>
              </w:rPr>
            </w:pPr>
          </w:p>
          <w:p w14:paraId="01CFCF89" w14:textId="77777777" w:rsidR="00FE09D9" w:rsidRPr="00ED3189" w:rsidRDefault="00FE09D9" w:rsidP="00FE09D9">
            <w:pPr>
              <w:rPr>
                <w:rFonts w:ascii="Times New Roman" w:hAnsi="Times New Roman"/>
              </w:rPr>
            </w:pPr>
          </w:p>
          <w:p w14:paraId="1C595B4A" w14:textId="77777777" w:rsidR="00FE09D9" w:rsidRPr="00ED3189" w:rsidRDefault="00FE09D9" w:rsidP="00FE09D9">
            <w:pPr>
              <w:rPr>
                <w:rFonts w:ascii="Times New Roman" w:hAnsi="Times New Roman"/>
              </w:rPr>
            </w:pPr>
          </w:p>
          <w:p w14:paraId="2B0FF948" w14:textId="77777777" w:rsidR="00FE09D9" w:rsidRPr="00ED3189" w:rsidRDefault="00FE09D9" w:rsidP="00FE09D9">
            <w:pPr>
              <w:rPr>
                <w:rFonts w:ascii="Times New Roman" w:hAnsi="Times New Roman"/>
              </w:rPr>
            </w:pPr>
          </w:p>
          <w:p w14:paraId="1EDB1002" w14:textId="77777777" w:rsidR="00FE09D9" w:rsidRPr="00ED3189" w:rsidRDefault="00FE09D9" w:rsidP="00FE09D9">
            <w:pPr>
              <w:rPr>
                <w:rFonts w:ascii="Times New Roman" w:hAnsi="Times New Roman"/>
              </w:rPr>
            </w:pPr>
          </w:p>
          <w:p w14:paraId="5501CFD4" w14:textId="77777777" w:rsidR="00FE09D9" w:rsidRPr="00ED3189" w:rsidRDefault="00FE09D9" w:rsidP="00FE09D9">
            <w:pPr>
              <w:rPr>
                <w:rFonts w:ascii="Times New Roman" w:hAnsi="Times New Roman"/>
              </w:rPr>
            </w:pPr>
          </w:p>
          <w:p w14:paraId="0B24851D" w14:textId="77777777" w:rsidR="00FE09D9" w:rsidRPr="00ED3189" w:rsidRDefault="00FE09D9" w:rsidP="00FE09D9">
            <w:pPr>
              <w:rPr>
                <w:rFonts w:ascii="Times New Roman" w:hAnsi="Times New Roman"/>
              </w:rPr>
            </w:pPr>
          </w:p>
          <w:p w14:paraId="13136555" w14:textId="77777777" w:rsidR="00FE09D9" w:rsidRPr="00ED3189" w:rsidRDefault="00FE09D9" w:rsidP="00FE09D9">
            <w:pPr>
              <w:rPr>
                <w:rFonts w:ascii="Times New Roman" w:hAnsi="Times New Roman"/>
              </w:rPr>
            </w:pPr>
          </w:p>
          <w:p w14:paraId="6A231F67" w14:textId="77777777" w:rsidR="00FE09D9" w:rsidRPr="00ED3189" w:rsidRDefault="00FE09D9" w:rsidP="00FE09D9">
            <w:pPr>
              <w:rPr>
                <w:rFonts w:ascii="Times New Roman" w:hAnsi="Times New Roman"/>
              </w:rPr>
            </w:pPr>
          </w:p>
        </w:tc>
      </w:tr>
      <w:tr w:rsidR="00FE09D9" w:rsidRPr="00ED3189" w14:paraId="1DF84766" w14:textId="77777777" w:rsidTr="00884A7F">
        <w:trPr>
          <w:gridAfter w:val="1"/>
          <w:wAfter w:w="136" w:type="dxa"/>
          <w:cantSplit/>
          <w:trHeight w:val="530"/>
        </w:trPr>
        <w:tc>
          <w:tcPr>
            <w:tcW w:w="1080" w:type="dxa"/>
            <w:shd w:val="clear" w:color="auto" w:fill="FFFF00"/>
          </w:tcPr>
          <w:p w14:paraId="11C82B2B" w14:textId="77777777" w:rsidR="00FE09D9" w:rsidRPr="00ED3189" w:rsidRDefault="00FE09D9" w:rsidP="00FE09D9">
            <w:pPr>
              <w:rPr>
                <w:rFonts w:ascii="Times New Roman" w:hAnsi="Times New Roman"/>
                <w:color w:val="000000"/>
              </w:rPr>
            </w:pPr>
          </w:p>
        </w:tc>
        <w:tc>
          <w:tcPr>
            <w:tcW w:w="12263" w:type="dxa"/>
            <w:gridSpan w:val="6"/>
            <w:shd w:val="clear" w:color="auto" w:fill="FFFF00"/>
          </w:tcPr>
          <w:p w14:paraId="472CD51B" w14:textId="7F73C243" w:rsidR="00FE09D9" w:rsidRPr="00ED3189" w:rsidRDefault="00FE09D9" w:rsidP="00FE09D9">
            <w:pPr>
              <w:rPr>
                <w:rFonts w:ascii="Times New Roman" w:hAnsi="Times New Roman"/>
              </w:rPr>
            </w:pPr>
            <w:r w:rsidRPr="00ED3189">
              <w:rPr>
                <w:rFonts w:ascii="Times New Roman" w:hAnsi="Times New Roman"/>
                <w:b/>
                <w:bCs/>
                <w:i/>
              </w:rPr>
              <w:t>17.0 – Paperless Storage/Print Functionality on Demand</w:t>
            </w:r>
          </w:p>
        </w:tc>
      </w:tr>
      <w:tr w:rsidR="00FE09D9" w:rsidRPr="00ED3189" w14:paraId="7A1323EE" w14:textId="77777777" w:rsidTr="00884A7F">
        <w:trPr>
          <w:gridAfter w:val="1"/>
          <w:wAfter w:w="136" w:type="dxa"/>
          <w:cantSplit/>
        </w:trPr>
        <w:tc>
          <w:tcPr>
            <w:tcW w:w="1080" w:type="dxa"/>
          </w:tcPr>
          <w:p w14:paraId="58D7DEAF" w14:textId="238CC0A8" w:rsidR="00FE09D9" w:rsidRPr="00ED3189" w:rsidRDefault="00FE09D9" w:rsidP="00FE09D9">
            <w:pPr>
              <w:jc w:val="center"/>
              <w:rPr>
                <w:rFonts w:ascii="Times New Roman" w:hAnsi="Times New Roman"/>
                <w:color w:val="000000"/>
              </w:rPr>
            </w:pPr>
            <w:r w:rsidRPr="00ED3189">
              <w:rPr>
                <w:rFonts w:ascii="Times New Roman" w:hAnsi="Times New Roman"/>
                <w:color w:val="000000"/>
              </w:rPr>
              <w:t>17.1</w:t>
            </w:r>
          </w:p>
        </w:tc>
        <w:tc>
          <w:tcPr>
            <w:tcW w:w="5130" w:type="dxa"/>
          </w:tcPr>
          <w:p w14:paraId="6C86B61D"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color w:val="000000"/>
              </w:rPr>
              <w:t xml:space="preserve">The Solution </w:t>
            </w:r>
            <w:r w:rsidRPr="00ED3189">
              <w:rPr>
                <w:rFonts w:ascii="Times New Roman" w:hAnsi="Times New Roman"/>
                <w:b/>
                <w:color w:val="000000"/>
              </w:rPr>
              <w:t>SHALL</w:t>
            </w:r>
            <w:r w:rsidRPr="00ED3189">
              <w:rPr>
                <w:rFonts w:ascii="Times New Roman" w:hAnsi="Times New Roman"/>
                <w:color w:val="000000"/>
              </w:rPr>
              <w:t xml:space="preserve"> be capable of storing electronic documents and be accessible through a web service, both within the local law enforcement agency and the central site as a central repository.  An agency can select and print any of the electronic documents received by the Solution’s </w:t>
            </w:r>
            <w:proofErr w:type="spellStart"/>
            <w:r w:rsidRPr="00ED3189">
              <w:rPr>
                <w:rFonts w:ascii="Times New Roman" w:hAnsi="Times New Roman"/>
                <w:color w:val="000000"/>
              </w:rPr>
              <w:t>Livescan</w:t>
            </w:r>
            <w:proofErr w:type="spellEnd"/>
            <w:r w:rsidRPr="00ED3189">
              <w:rPr>
                <w:rFonts w:ascii="Times New Roman" w:hAnsi="Times New Roman"/>
                <w:color w:val="000000"/>
              </w:rPr>
              <w:t xml:space="preserve"> device assigned to their agency, to any of that agency’s printer(s).</w:t>
            </w:r>
          </w:p>
        </w:tc>
        <w:tc>
          <w:tcPr>
            <w:tcW w:w="810" w:type="dxa"/>
          </w:tcPr>
          <w:p w14:paraId="07056EE0"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767B300F" w14:textId="77777777" w:rsidR="00FE09D9" w:rsidRPr="00ED3189" w:rsidRDefault="00FE09D9" w:rsidP="00FE09D9">
            <w:pPr>
              <w:rPr>
                <w:rFonts w:ascii="Times New Roman" w:hAnsi="Times New Roman"/>
              </w:rPr>
            </w:pPr>
          </w:p>
        </w:tc>
        <w:tc>
          <w:tcPr>
            <w:tcW w:w="5153" w:type="dxa"/>
            <w:gridSpan w:val="3"/>
          </w:tcPr>
          <w:p w14:paraId="6EEFA17D" w14:textId="77777777" w:rsidR="00FE09D9" w:rsidRPr="00ED3189" w:rsidRDefault="00FE09D9" w:rsidP="00FE09D9">
            <w:pPr>
              <w:rPr>
                <w:rFonts w:ascii="Times New Roman" w:hAnsi="Times New Roman"/>
              </w:rPr>
            </w:pPr>
          </w:p>
        </w:tc>
      </w:tr>
      <w:tr w:rsidR="00FE09D9" w:rsidRPr="00ED3189" w14:paraId="57EC0F39" w14:textId="77777777" w:rsidTr="00884A7F">
        <w:trPr>
          <w:gridAfter w:val="1"/>
          <w:wAfter w:w="136" w:type="dxa"/>
          <w:cantSplit/>
        </w:trPr>
        <w:tc>
          <w:tcPr>
            <w:tcW w:w="1080" w:type="dxa"/>
          </w:tcPr>
          <w:p w14:paraId="4B56547A" w14:textId="2DEEE42A" w:rsidR="00FE09D9" w:rsidRPr="00ED3189" w:rsidRDefault="00FE09D9" w:rsidP="00FE09D9">
            <w:pPr>
              <w:jc w:val="center"/>
              <w:rPr>
                <w:rFonts w:ascii="Times New Roman" w:hAnsi="Times New Roman"/>
                <w:color w:val="000000"/>
              </w:rPr>
            </w:pPr>
            <w:r w:rsidRPr="00ED3189">
              <w:rPr>
                <w:rFonts w:ascii="Times New Roman" w:hAnsi="Times New Roman"/>
                <w:color w:val="000000"/>
              </w:rPr>
              <w:lastRenderedPageBreak/>
              <w:t>17.2</w:t>
            </w:r>
          </w:p>
        </w:tc>
        <w:tc>
          <w:tcPr>
            <w:tcW w:w="5130" w:type="dxa"/>
          </w:tcPr>
          <w:p w14:paraId="49F39F44"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w:t>
            </w:r>
            <w:proofErr w:type="spellStart"/>
            <w:r w:rsidRPr="00ED3189">
              <w:rPr>
                <w:rFonts w:ascii="Times New Roman" w:hAnsi="Times New Roman"/>
              </w:rPr>
              <w:t>printerless</w:t>
            </w:r>
            <w:proofErr w:type="spellEnd"/>
            <w:r w:rsidRPr="00ED3189">
              <w:rPr>
                <w:rFonts w:ascii="Times New Roman" w:hAnsi="Times New Roman"/>
              </w:rPr>
              <w:t xml:space="preserve"> Solution </w:t>
            </w:r>
            <w:r w:rsidRPr="00ED3189">
              <w:rPr>
                <w:rFonts w:ascii="Times New Roman" w:hAnsi="Times New Roman"/>
                <w:b/>
              </w:rPr>
              <w:t>SHALL</w:t>
            </w:r>
            <w:r w:rsidRPr="00ED3189">
              <w:rPr>
                <w:rFonts w:ascii="Times New Roman" w:hAnsi="Times New Roman"/>
              </w:rPr>
              <w:t xml:space="preserve"> be capable of different output formats, including PDF, MHT, TIFF, PNG, and JPEG.  It </w:t>
            </w:r>
            <w:r w:rsidRPr="00ED3189">
              <w:rPr>
                <w:rFonts w:ascii="Times New Roman" w:hAnsi="Times New Roman"/>
                <w:b/>
              </w:rPr>
              <w:t>SHALL</w:t>
            </w:r>
            <w:r w:rsidRPr="00ED3189">
              <w:rPr>
                <w:rFonts w:ascii="Times New Roman" w:hAnsi="Times New Roman"/>
              </w:rPr>
              <w:t xml:space="preserve"> also support email capability.</w:t>
            </w:r>
          </w:p>
        </w:tc>
        <w:tc>
          <w:tcPr>
            <w:tcW w:w="810" w:type="dxa"/>
          </w:tcPr>
          <w:p w14:paraId="2231D077"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6C173A1F" w14:textId="77777777" w:rsidR="00FE09D9" w:rsidRPr="00ED3189" w:rsidRDefault="00FE09D9" w:rsidP="00FE09D9">
            <w:pPr>
              <w:rPr>
                <w:rFonts w:ascii="Times New Roman" w:hAnsi="Times New Roman"/>
              </w:rPr>
            </w:pPr>
          </w:p>
        </w:tc>
        <w:tc>
          <w:tcPr>
            <w:tcW w:w="5153" w:type="dxa"/>
            <w:gridSpan w:val="3"/>
          </w:tcPr>
          <w:p w14:paraId="521DAFBF" w14:textId="77777777" w:rsidR="00FE09D9" w:rsidRPr="00ED3189" w:rsidRDefault="00FE09D9" w:rsidP="00FE09D9">
            <w:pPr>
              <w:rPr>
                <w:rFonts w:ascii="Times New Roman" w:hAnsi="Times New Roman"/>
              </w:rPr>
            </w:pPr>
          </w:p>
        </w:tc>
      </w:tr>
      <w:tr w:rsidR="00FE09D9" w:rsidRPr="00ED3189" w14:paraId="592F603D" w14:textId="77777777" w:rsidTr="00884A7F">
        <w:trPr>
          <w:gridAfter w:val="1"/>
          <w:wAfter w:w="136" w:type="dxa"/>
          <w:cantSplit/>
        </w:trPr>
        <w:tc>
          <w:tcPr>
            <w:tcW w:w="1080" w:type="dxa"/>
          </w:tcPr>
          <w:p w14:paraId="1610D992" w14:textId="4E859E03" w:rsidR="00FE09D9" w:rsidRPr="00ED3189" w:rsidRDefault="00FE09D9" w:rsidP="00FE09D9">
            <w:pPr>
              <w:jc w:val="center"/>
              <w:rPr>
                <w:rFonts w:ascii="Times New Roman" w:hAnsi="Times New Roman"/>
                <w:color w:val="000000"/>
              </w:rPr>
            </w:pPr>
            <w:r w:rsidRPr="00ED3189">
              <w:rPr>
                <w:rFonts w:ascii="Times New Roman" w:hAnsi="Times New Roman"/>
                <w:color w:val="000000"/>
              </w:rPr>
              <w:t>17.3</w:t>
            </w:r>
          </w:p>
        </w:tc>
        <w:tc>
          <w:tcPr>
            <w:tcW w:w="5130" w:type="dxa"/>
          </w:tcPr>
          <w:p w14:paraId="1F77840B"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central repository </w:t>
            </w:r>
            <w:r w:rsidRPr="00ED3189">
              <w:rPr>
                <w:rFonts w:ascii="Times New Roman" w:hAnsi="Times New Roman"/>
                <w:b/>
              </w:rPr>
              <w:t>SHALL</w:t>
            </w:r>
            <w:r w:rsidRPr="00ED3189">
              <w:rPr>
                <w:rFonts w:ascii="Times New Roman" w:hAnsi="Times New Roman"/>
              </w:rPr>
              <w:t xml:space="preserve"> retain record documents indefinitely or until sealed or expunged.  </w:t>
            </w:r>
          </w:p>
        </w:tc>
        <w:tc>
          <w:tcPr>
            <w:tcW w:w="810" w:type="dxa"/>
          </w:tcPr>
          <w:p w14:paraId="471150D8"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7E5746CE" w14:textId="77777777" w:rsidR="00FE09D9" w:rsidRPr="00ED3189" w:rsidRDefault="00FE09D9" w:rsidP="00FE09D9">
            <w:pPr>
              <w:rPr>
                <w:rFonts w:ascii="Times New Roman" w:hAnsi="Times New Roman"/>
              </w:rPr>
            </w:pPr>
          </w:p>
        </w:tc>
        <w:tc>
          <w:tcPr>
            <w:tcW w:w="5153" w:type="dxa"/>
            <w:gridSpan w:val="3"/>
          </w:tcPr>
          <w:p w14:paraId="754452F4" w14:textId="77777777" w:rsidR="00FE09D9" w:rsidRPr="00ED3189" w:rsidRDefault="00FE09D9" w:rsidP="00FE09D9">
            <w:pPr>
              <w:rPr>
                <w:rFonts w:ascii="Times New Roman" w:hAnsi="Times New Roman"/>
              </w:rPr>
            </w:pPr>
          </w:p>
        </w:tc>
      </w:tr>
      <w:tr w:rsidR="00FE09D9" w:rsidRPr="00ED3189" w14:paraId="13B6B55F" w14:textId="77777777" w:rsidTr="00884A7F">
        <w:trPr>
          <w:gridAfter w:val="1"/>
          <w:wAfter w:w="136" w:type="dxa"/>
          <w:cantSplit/>
        </w:trPr>
        <w:tc>
          <w:tcPr>
            <w:tcW w:w="1080" w:type="dxa"/>
          </w:tcPr>
          <w:p w14:paraId="098BD8E8" w14:textId="153B58E3" w:rsidR="00FE09D9" w:rsidRPr="00ED3189" w:rsidRDefault="00FE09D9" w:rsidP="00FE09D9">
            <w:pPr>
              <w:jc w:val="center"/>
              <w:rPr>
                <w:rFonts w:ascii="Times New Roman" w:hAnsi="Times New Roman"/>
                <w:color w:val="000000"/>
              </w:rPr>
            </w:pPr>
            <w:r w:rsidRPr="00ED3189">
              <w:rPr>
                <w:rFonts w:ascii="Times New Roman" w:hAnsi="Times New Roman"/>
                <w:color w:val="000000"/>
              </w:rPr>
              <w:t>17.4</w:t>
            </w:r>
          </w:p>
        </w:tc>
        <w:tc>
          <w:tcPr>
            <w:tcW w:w="5130" w:type="dxa"/>
          </w:tcPr>
          <w:p w14:paraId="550D0077"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document repository on each </w:t>
            </w:r>
            <w:proofErr w:type="spellStart"/>
            <w:r w:rsidRPr="00ED3189">
              <w:rPr>
                <w:rFonts w:ascii="Times New Roman" w:hAnsi="Times New Roman"/>
              </w:rPr>
              <w:t>Livescan</w:t>
            </w:r>
            <w:proofErr w:type="spellEnd"/>
            <w:r w:rsidRPr="00ED3189">
              <w:rPr>
                <w:rFonts w:ascii="Times New Roman" w:hAnsi="Times New Roman"/>
              </w:rPr>
              <w:t xml:space="preserve"> device </w:t>
            </w:r>
            <w:r w:rsidRPr="00ED3189">
              <w:rPr>
                <w:rFonts w:ascii="Times New Roman" w:hAnsi="Times New Roman"/>
                <w:b/>
              </w:rPr>
              <w:t>SHALL</w:t>
            </w:r>
            <w:r w:rsidRPr="00ED3189">
              <w:rPr>
                <w:rFonts w:ascii="Times New Roman" w:hAnsi="Times New Roman"/>
              </w:rPr>
              <w:t xml:space="preserve"> be retained for as long as the corresponding record is available on that device.</w:t>
            </w:r>
          </w:p>
        </w:tc>
        <w:tc>
          <w:tcPr>
            <w:tcW w:w="810" w:type="dxa"/>
          </w:tcPr>
          <w:p w14:paraId="6ED7BA4E"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651343CF" w14:textId="77777777" w:rsidR="00FE09D9" w:rsidRPr="00ED3189" w:rsidRDefault="00FE09D9" w:rsidP="00FE09D9">
            <w:pPr>
              <w:rPr>
                <w:rFonts w:ascii="Times New Roman" w:hAnsi="Times New Roman"/>
              </w:rPr>
            </w:pPr>
          </w:p>
        </w:tc>
        <w:tc>
          <w:tcPr>
            <w:tcW w:w="5153" w:type="dxa"/>
            <w:gridSpan w:val="3"/>
          </w:tcPr>
          <w:p w14:paraId="2F1D579C" w14:textId="77777777" w:rsidR="00FE09D9" w:rsidRPr="00ED3189" w:rsidRDefault="00FE09D9" w:rsidP="00FE09D9">
            <w:pPr>
              <w:rPr>
                <w:rFonts w:ascii="Times New Roman" w:hAnsi="Times New Roman"/>
              </w:rPr>
            </w:pPr>
          </w:p>
        </w:tc>
      </w:tr>
      <w:tr w:rsidR="00FE09D9" w:rsidRPr="00ED3189" w14:paraId="27A4582C" w14:textId="77777777" w:rsidTr="00884A7F">
        <w:trPr>
          <w:gridAfter w:val="1"/>
          <w:wAfter w:w="136" w:type="dxa"/>
          <w:cantSplit/>
        </w:trPr>
        <w:tc>
          <w:tcPr>
            <w:tcW w:w="1080" w:type="dxa"/>
            <w:shd w:val="clear" w:color="auto" w:fill="FFFF00"/>
          </w:tcPr>
          <w:p w14:paraId="6358ABBE"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5BC174A2" w14:textId="11251CB9" w:rsidR="00FE09D9" w:rsidRPr="00ED3189" w:rsidRDefault="00FE09D9" w:rsidP="00FE09D9">
            <w:pPr>
              <w:keepNext/>
              <w:tabs>
                <w:tab w:val="right" w:leader="dot" w:pos="720"/>
                <w:tab w:val="right" w:leader="dot" w:pos="8640"/>
              </w:tabs>
              <w:outlineLvl w:val="0"/>
              <w:rPr>
                <w:rFonts w:ascii="Times New Roman" w:hAnsi="Times New Roman"/>
              </w:rPr>
            </w:pPr>
            <w:r w:rsidRPr="00ED3189">
              <w:rPr>
                <w:rFonts w:ascii="Times New Roman" w:hAnsi="Times New Roman"/>
                <w:b/>
                <w:bCs/>
                <w:i/>
              </w:rPr>
              <w:t xml:space="preserve">18.0 – </w:t>
            </w:r>
            <w:proofErr w:type="spellStart"/>
            <w:r w:rsidRPr="00ED3189">
              <w:rPr>
                <w:rFonts w:ascii="Times New Roman" w:hAnsi="Times New Roman"/>
                <w:b/>
                <w:bCs/>
                <w:i/>
              </w:rPr>
              <w:t>MugShot</w:t>
            </w:r>
            <w:proofErr w:type="spellEnd"/>
            <w:r w:rsidRPr="00ED3189">
              <w:rPr>
                <w:rFonts w:ascii="Times New Roman" w:hAnsi="Times New Roman"/>
                <w:b/>
                <w:bCs/>
                <w:i/>
              </w:rPr>
              <w:t xml:space="preserve"> Camera (Quantity: 139)</w:t>
            </w:r>
          </w:p>
        </w:tc>
      </w:tr>
      <w:tr w:rsidR="00FE09D9" w:rsidRPr="00ED3189" w14:paraId="3FB5B5B1" w14:textId="77777777" w:rsidTr="00884A7F">
        <w:trPr>
          <w:gridAfter w:val="1"/>
          <w:wAfter w:w="136" w:type="dxa"/>
          <w:cantSplit/>
        </w:trPr>
        <w:tc>
          <w:tcPr>
            <w:tcW w:w="1080" w:type="dxa"/>
          </w:tcPr>
          <w:p w14:paraId="66D76A59" w14:textId="37BBCE1C" w:rsidR="00FE09D9" w:rsidRPr="00ED3189" w:rsidRDefault="00FE09D9" w:rsidP="00FE09D9">
            <w:pPr>
              <w:jc w:val="center"/>
              <w:rPr>
                <w:rFonts w:ascii="Times New Roman" w:hAnsi="Times New Roman"/>
                <w:color w:val="000000"/>
              </w:rPr>
            </w:pPr>
            <w:r w:rsidRPr="00ED3189">
              <w:rPr>
                <w:rFonts w:ascii="Times New Roman" w:hAnsi="Times New Roman"/>
                <w:color w:val="000000"/>
              </w:rPr>
              <w:t>18.1</w:t>
            </w:r>
          </w:p>
        </w:tc>
        <w:tc>
          <w:tcPr>
            <w:tcW w:w="5130" w:type="dxa"/>
            <w:vAlign w:val="bottom"/>
          </w:tcPr>
          <w:p w14:paraId="7117B46B"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camera </w:t>
            </w:r>
            <w:r w:rsidRPr="00ED3189">
              <w:rPr>
                <w:rFonts w:ascii="Times New Roman" w:hAnsi="Times New Roman"/>
                <w:b/>
              </w:rPr>
              <w:t>SHALL</w:t>
            </w:r>
            <w:r w:rsidRPr="00ED3189">
              <w:rPr>
                <w:rFonts w:ascii="Times New Roman" w:hAnsi="Times New Roman"/>
              </w:rPr>
              <w:t xml:space="preserve"> have a minimum of 10 Megapixels and comparable to a 1/4-Type CCD Sensor, or better.</w:t>
            </w:r>
          </w:p>
        </w:tc>
        <w:tc>
          <w:tcPr>
            <w:tcW w:w="810" w:type="dxa"/>
          </w:tcPr>
          <w:p w14:paraId="35714FC7"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570E5624" w14:textId="77777777" w:rsidR="00FE09D9" w:rsidRPr="00ED3189" w:rsidRDefault="00FE09D9" w:rsidP="00FE09D9">
            <w:pPr>
              <w:rPr>
                <w:rFonts w:ascii="Times New Roman" w:hAnsi="Times New Roman"/>
              </w:rPr>
            </w:pPr>
          </w:p>
        </w:tc>
        <w:tc>
          <w:tcPr>
            <w:tcW w:w="5153" w:type="dxa"/>
            <w:gridSpan w:val="3"/>
          </w:tcPr>
          <w:p w14:paraId="5C0B7C8B" w14:textId="77777777" w:rsidR="00FE09D9" w:rsidRPr="00ED3189" w:rsidRDefault="00FE09D9" w:rsidP="00FE09D9">
            <w:pPr>
              <w:rPr>
                <w:rFonts w:ascii="Times New Roman" w:hAnsi="Times New Roman"/>
              </w:rPr>
            </w:pPr>
          </w:p>
        </w:tc>
      </w:tr>
      <w:tr w:rsidR="00FE09D9" w:rsidRPr="00ED3189" w14:paraId="6B8D1F3A" w14:textId="77777777" w:rsidTr="00884A7F">
        <w:trPr>
          <w:gridAfter w:val="1"/>
          <w:wAfter w:w="136" w:type="dxa"/>
          <w:cantSplit/>
        </w:trPr>
        <w:tc>
          <w:tcPr>
            <w:tcW w:w="1080" w:type="dxa"/>
          </w:tcPr>
          <w:p w14:paraId="39080EEF" w14:textId="13A29DFD" w:rsidR="00FE09D9" w:rsidRPr="00ED3189" w:rsidRDefault="00FE09D9" w:rsidP="00FE09D9">
            <w:pPr>
              <w:jc w:val="center"/>
              <w:rPr>
                <w:rFonts w:ascii="Times New Roman" w:hAnsi="Times New Roman"/>
                <w:color w:val="000000"/>
              </w:rPr>
            </w:pPr>
            <w:r w:rsidRPr="00ED3189">
              <w:rPr>
                <w:rFonts w:ascii="Times New Roman" w:hAnsi="Times New Roman"/>
                <w:color w:val="000000"/>
              </w:rPr>
              <w:t>18.2</w:t>
            </w:r>
          </w:p>
        </w:tc>
        <w:tc>
          <w:tcPr>
            <w:tcW w:w="5130" w:type="dxa"/>
            <w:vAlign w:val="bottom"/>
          </w:tcPr>
          <w:p w14:paraId="0531B32E" w14:textId="77777777" w:rsidR="00FE09D9" w:rsidRPr="00ED3189" w:rsidRDefault="00FE09D9" w:rsidP="00FE09D9">
            <w:pPr>
              <w:rPr>
                <w:rFonts w:ascii="Times New Roman" w:hAnsi="Times New Roman"/>
              </w:rPr>
            </w:pPr>
            <w:r w:rsidRPr="00ED3189">
              <w:rPr>
                <w:rFonts w:ascii="Times New Roman" w:hAnsi="Times New Roman"/>
              </w:rPr>
              <w:t xml:space="preserve">Image quality </w:t>
            </w:r>
            <w:r w:rsidRPr="00ED3189">
              <w:rPr>
                <w:rFonts w:ascii="Times New Roman" w:hAnsi="Times New Roman"/>
                <w:b/>
              </w:rPr>
              <w:t>SHALL</w:t>
            </w:r>
            <w:r w:rsidRPr="00ED3189">
              <w:rPr>
                <w:rFonts w:ascii="Times New Roman" w:hAnsi="Times New Roman"/>
              </w:rPr>
              <w:t xml:space="preserve"> meet or exceed the NIST Best Practice Recommendations for the Capture of mugshots </w:t>
            </w:r>
          </w:p>
          <w:p w14:paraId="5EB3A2B5" w14:textId="77777777" w:rsidR="00FE09D9" w:rsidRPr="00ED3189" w:rsidRDefault="00AC6B14" w:rsidP="00FE09D9">
            <w:pPr>
              <w:spacing w:line="267" w:lineRule="exact"/>
              <w:ind w:right="-20"/>
              <w:rPr>
                <w:rFonts w:ascii="Times New Roman" w:hAnsi="Times New Roman"/>
                <w:color w:val="000000"/>
              </w:rPr>
            </w:pPr>
            <w:hyperlink r:id="rId10" w:history="1">
              <w:r w:rsidR="00FE09D9" w:rsidRPr="00ED3189">
                <w:rPr>
                  <w:rStyle w:val="Hyperlink"/>
                  <w:rFonts w:ascii="Times New Roman" w:hAnsi="Times New Roman"/>
                </w:rPr>
                <w:t>http://www.nist.gov/itl/iad/ig/ansi_standard.cfm</w:t>
              </w:r>
            </w:hyperlink>
          </w:p>
        </w:tc>
        <w:tc>
          <w:tcPr>
            <w:tcW w:w="810" w:type="dxa"/>
          </w:tcPr>
          <w:p w14:paraId="2C75E008"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41206A6C" w14:textId="77777777" w:rsidR="00FE09D9" w:rsidRPr="00ED3189" w:rsidRDefault="00FE09D9" w:rsidP="00FE09D9">
            <w:pPr>
              <w:rPr>
                <w:rFonts w:ascii="Times New Roman" w:hAnsi="Times New Roman"/>
              </w:rPr>
            </w:pPr>
          </w:p>
        </w:tc>
        <w:tc>
          <w:tcPr>
            <w:tcW w:w="5153" w:type="dxa"/>
            <w:gridSpan w:val="3"/>
          </w:tcPr>
          <w:p w14:paraId="139F9112" w14:textId="77777777" w:rsidR="00FE09D9" w:rsidRPr="00ED3189" w:rsidRDefault="00FE09D9" w:rsidP="00FE09D9">
            <w:pPr>
              <w:rPr>
                <w:rFonts w:ascii="Times New Roman" w:hAnsi="Times New Roman"/>
              </w:rPr>
            </w:pPr>
          </w:p>
        </w:tc>
      </w:tr>
      <w:tr w:rsidR="00FE09D9" w:rsidRPr="00ED3189" w14:paraId="41F8542F" w14:textId="77777777" w:rsidTr="00884A7F">
        <w:trPr>
          <w:gridAfter w:val="1"/>
          <w:wAfter w:w="136" w:type="dxa"/>
          <w:cantSplit/>
        </w:trPr>
        <w:tc>
          <w:tcPr>
            <w:tcW w:w="1080" w:type="dxa"/>
          </w:tcPr>
          <w:p w14:paraId="1FF3DD0C" w14:textId="1D5CDEE1" w:rsidR="00FE09D9" w:rsidRPr="00ED3189" w:rsidRDefault="00FE09D9" w:rsidP="00FE09D9">
            <w:pPr>
              <w:jc w:val="center"/>
              <w:rPr>
                <w:rFonts w:ascii="Times New Roman" w:hAnsi="Times New Roman"/>
                <w:color w:val="000000"/>
              </w:rPr>
            </w:pPr>
            <w:r w:rsidRPr="00ED3189">
              <w:rPr>
                <w:rFonts w:ascii="Times New Roman" w:hAnsi="Times New Roman"/>
                <w:color w:val="000000"/>
              </w:rPr>
              <w:t>18.3</w:t>
            </w:r>
          </w:p>
        </w:tc>
        <w:tc>
          <w:tcPr>
            <w:tcW w:w="5130" w:type="dxa"/>
            <w:vAlign w:val="bottom"/>
          </w:tcPr>
          <w:p w14:paraId="6973DB44"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camera </w:t>
            </w:r>
            <w:r w:rsidRPr="00ED3189">
              <w:rPr>
                <w:rFonts w:ascii="Times New Roman" w:hAnsi="Times New Roman"/>
                <w:b/>
              </w:rPr>
              <w:t>SHALL</w:t>
            </w:r>
            <w:r w:rsidRPr="00ED3189">
              <w:rPr>
                <w:rFonts w:ascii="Times New Roman" w:hAnsi="Times New Roman"/>
              </w:rPr>
              <w:t xml:space="preserve"> have </w:t>
            </w:r>
            <w:proofErr w:type="spellStart"/>
            <w:r w:rsidRPr="00ED3189">
              <w:rPr>
                <w:rFonts w:ascii="Times New Roman" w:hAnsi="Times New Roman"/>
              </w:rPr>
              <w:t>livescan</w:t>
            </w:r>
            <w:proofErr w:type="spellEnd"/>
            <w:r w:rsidRPr="00ED3189">
              <w:rPr>
                <w:rFonts w:ascii="Times New Roman" w:hAnsi="Times New Roman"/>
              </w:rPr>
              <w:t xml:space="preserve"> Solution software-controlled Digital SLR, where the software controls the camera’s zoom, photo capture, and power management.</w:t>
            </w:r>
          </w:p>
        </w:tc>
        <w:tc>
          <w:tcPr>
            <w:tcW w:w="810" w:type="dxa"/>
          </w:tcPr>
          <w:p w14:paraId="1CAFAB9A"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1A56FC01" w14:textId="77777777" w:rsidR="00FE09D9" w:rsidRPr="00ED3189" w:rsidRDefault="00FE09D9" w:rsidP="00FE09D9">
            <w:pPr>
              <w:rPr>
                <w:rFonts w:ascii="Times New Roman" w:hAnsi="Times New Roman"/>
              </w:rPr>
            </w:pPr>
          </w:p>
        </w:tc>
        <w:tc>
          <w:tcPr>
            <w:tcW w:w="5153" w:type="dxa"/>
            <w:gridSpan w:val="3"/>
          </w:tcPr>
          <w:p w14:paraId="160E69AA" w14:textId="77777777" w:rsidR="00FE09D9" w:rsidRPr="00ED3189" w:rsidRDefault="00FE09D9" w:rsidP="00FE09D9">
            <w:pPr>
              <w:rPr>
                <w:rFonts w:ascii="Times New Roman" w:hAnsi="Times New Roman"/>
              </w:rPr>
            </w:pPr>
          </w:p>
        </w:tc>
      </w:tr>
      <w:tr w:rsidR="00FE09D9" w:rsidRPr="00ED3189" w14:paraId="6C77A452" w14:textId="77777777" w:rsidTr="00884A7F">
        <w:trPr>
          <w:gridAfter w:val="1"/>
          <w:wAfter w:w="136" w:type="dxa"/>
          <w:cantSplit/>
        </w:trPr>
        <w:tc>
          <w:tcPr>
            <w:tcW w:w="1080" w:type="dxa"/>
          </w:tcPr>
          <w:p w14:paraId="6EC2561B" w14:textId="1F1CF739" w:rsidR="00FE09D9" w:rsidRPr="00ED3189" w:rsidRDefault="00FE09D9" w:rsidP="00FE09D9">
            <w:pPr>
              <w:jc w:val="center"/>
              <w:rPr>
                <w:rFonts w:ascii="Times New Roman" w:hAnsi="Times New Roman"/>
                <w:color w:val="000000"/>
              </w:rPr>
            </w:pPr>
            <w:r w:rsidRPr="00ED3189">
              <w:rPr>
                <w:rFonts w:ascii="Times New Roman" w:hAnsi="Times New Roman"/>
                <w:color w:val="000000"/>
              </w:rPr>
              <w:t>18.4</w:t>
            </w:r>
          </w:p>
        </w:tc>
        <w:tc>
          <w:tcPr>
            <w:tcW w:w="5130" w:type="dxa"/>
            <w:vAlign w:val="bottom"/>
          </w:tcPr>
          <w:p w14:paraId="306E2B24"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capable of taking a whole single image and allows the User to manually crop multiple scars, marks and tattoos (SMTs) with a roping type software tool and further allow close cropping using an intuitive software design.</w:t>
            </w:r>
          </w:p>
        </w:tc>
        <w:tc>
          <w:tcPr>
            <w:tcW w:w="810" w:type="dxa"/>
          </w:tcPr>
          <w:p w14:paraId="0D79DC1F"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16FE5526" w14:textId="77777777" w:rsidR="00FE09D9" w:rsidRPr="00ED3189" w:rsidRDefault="00FE09D9" w:rsidP="00FE09D9">
            <w:pPr>
              <w:rPr>
                <w:rFonts w:ascii="Times New Roman" w:hAnsi="Times New Roman"/>
              </w:rPr>
            </w:pPr>
          </w:p>
        </w:tc>
        <w:tc>
          <w:tcPr>
            <w:tcW w:w="5153" w:type="dxa"/>
            <w:gridSpan w:val="3"/>
          </w:tcPr>
          <w:p w14:paraId="36155C03" w14:textId="77777777" w:rsidR="00FE09D9" w:rsidRPr="00ED3189" w:rsidRDefault="00FE09D9" w:rsidP="00FE09D9">
            <w:pPr>
              <w:rPr>
                <w:rFonts w:ascii="Times New Roman" w:hAnsi="Times New Roman"/>
              </w:rPr>
            </w:pPr>
          </w:p>
        </w:tc>
      </w:tr>
      <w:tr w:rsidR="00FE09D9" w:rsidRPr="00ED3189" w14:paraId="14C1E462" w14:textId="77777777" w:rsidTr="00884A7F">
        <w:trPr>
          <w:gridAfter w:val="1"/>
          <w:wAfter w:w="136" w:type="dxa"/>
          <w:cantSplit/>
        </w:trPr>
        <w:tc>
          <w:tcPr>
            <w:tcW w:w="1080" w:type="dxa"/>
          </w:tcPr>
          <w:p w14:paraId="44E7D7B3" w14:textId="34D5B231" w:rsidR="00FE09D9" w:rsidRPr="00ED3189" w:rsidRDefault="00FE09D9" w:rsidP="00FE09D9">
            <w:pPr>
              <w:jc w:val="center"/>
              <w:rPr>
                <w:rFonts w:ascii="Times New Roman" w:hAnsi="Times New Roman"/>
                <w:color w:val="000000"/>
              </w:rPr>
            </w:pPr>
            <w:r w:rsidRPr="00ED3189">
              <w:rPr>
                <w:rFonts w:ascii="Times New Roman" w:hAnsi="Times New Roman"/>
                <w:color w:val="000000"/>
              </w:rPr>
              <w:t>18.5</w:t>
            </w:r>
          </w:p>
        </w:tc>
        <w:tc>
          <w:tcPr>
            <w:tcW w:w="5130" w:type="dxa"/>
            <w:vAlign w:val="bottom"/>
          </w:tcPr>
          <w:p w14:paraId="0D4AB5E3"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camera </w:t>
            </w:r>
            <w:r w:rsidRPr="00ED3189">
              <w:rPr>
                <w:rFonts w:ascii="Times New Roman" w:hAnsi="Times New Roman"/>
                <w:b/>
              </w:rPr>
              <w:t>SHALL</w:t>
            </w:r>
            <w:r w:rsidRPr="00ED3189">
              <w:rPr>
                <w:rFonts w:ascii="Times New Roman" w:hAnsi="Times New Roman"/>
              </w:rPr>
              <w:t xml:space="preserve"> have auto face-finding capability either through hardware or software Solution.</w:t>
            </w:r>
          </w:p>
        </w:tc>
        <w:tc>
          <w:tcPr>
            <w:tcW w:w="810" w:type="dxa"/>
          </w:tcPr>
          <w:p w14:paraId="0630805D"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0DB91A6C" w14:textId="77777777" w:rsidR="00FE09D9" w:rsidRPr="00ED3189" w:rsidRDefault="00FE09D9" w:rsidP="00FE09D9">
            <w:pPr>
              <w:rPr>
                <w:rFonts w:ascii="Times New Roman" w:hAnsi="Times New Roman"/>
              </w:rPr>
            </w:pPr>
          </w:p>
        </w:tc>
        <w:tc>
          <w:tcPr>
            <w:tcW w:w="5153" w:type="dxa"/>
            <w:gridSpan w:val="3"/>
          </w:tcPr>
          <w:p w14:paraId="11376246" w14:textId="77777777" w:rsidR="00FE09D9" w:rsidRPr="00ED3189" w:rsidRDefault="00FE09D9" w:rsidP="00FE09D9">
            <w:pPr>
              <w:rPr>
                <w:rFonts w:ascii="Times New Roman" w:hAnsi="Times New Roman"/>
              </w:rPr>
            </w:pPr>
          </w:p>
        </w:tc>
      </w:tr>
      <w:tr w:rsidR="00FE09D9" w:rsidRPr="00ED3189" w14:paraId="6CFFDD9E" w14:textId="77777777" w:rsidTr="00884A7F">
        <w:trPr>
          <w:gridAfter w:val="1"/>
          <w:wAfter w:w="136" w:type="dxa"/>
          <w:cantSplit/>
        </w:trPr>
        <w:tc>
          <w:tcPr>
            <w:tcW w:w="1080" w:type="dxa"/>
          </w:tcPr>
          <w:p w14:paraId="6D634BFB" w14:textId="7DAC42FD" w:rsidR="00FE09D9" w:rsidRPr="00ED3189" w:rsidRDefault="00FE09D9" w:rsidP="00FE09D9">
            <w:pPr>
              <w:jc w:val="center"/>
              <w:rPr>
                <w:rFonts w:ascii="Times New Roman" w:hAnsi="Times New Roman"/>
                <w:color w:val="000000"/>
              </w:rPr>
            </w:pPr>
            <w:r w:rsidRPr="00ED3189">
              <w:rPr>
                <w:rFonts w:ascii="Times New Roman" w:hAnsi="Times New Roman"/>
                <w:color w:val="000000"/>
              </w:rPr>
              <w:t>18.6</w:t>
            </w:r>
          </w:p>
        </w:tc>
        <w:tc>
          <w:tcPr>
            <w:tcW w:w="5130" w:type="dxa"/>
            <w:vAlign w:val="bottom"/>
          </w:tcPr>
          <w:p w14:paraId="1566C7DC"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auto-sizing for front and profile photos with User override capability configured by system Administrator. </w:t>
            </w:r>
          </w:p>
        </w:tc>
        <w:tc>
          <w:tcPr>
            <w:tcW w:w="810" w:type="dxa"/>
          </w:tcPr>
          <w:p w14:paraId="230DF726"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69CF376E" w14:textId="77777777" w:rsidR="00FE09D9" w:rsidRPr="00ED3189" w:rsidRDefault="00FE09D9" w:rsidP="00FE09D9">
            <w:pPr>
              <w:rPr>
                <w:rFonts w:ascii="Times New Roman" w:hAnsi="Times New Roman"/>
              </w:rPr>
            </w:pPr>
          </w:p>
        </w:tc>
        <w:tc>
          <w:tcPr>
            <w:tcW w:w="5153" w:type="dxa"/>
            <w:gridSpan w:val="3"/>
          </w:tcPr>
          <w:p w14:paraId="4D8E73DE" w14:textId="77777777" w:rsidR="00FE09D9" w:rsidRPr="00ED3189" w:rsidRDefault="00FE09D9" w:rsidP="00FE09D9">
            <w:pPr>
              <w:rPr>
                <w:rFonts w:ascii="Times New Roman" w:hAnsi="Times New Roman"/>
              </w:rPr>
            </w:pPr>
          </w:p>
        </w:tc>
      </w:tr>
      <w:tr w:rsidR="00FE09D9" w:rsidRPr="00ED3189" w14:paraId="1C5508C2" w14:textId="77777777" w:rsidTr="00884A7F">
        <w:trPr>
          <w:gridAfter w:val="1"/>
          <w:wAfter w:w="136" w:type="dxa"/>
          <w:cantSplit/>
        </w:trPr>
        <w:tc>
          <w:tcPr>
            <w:tcW w:w="1080" w:type="dxa"/>
          </w:tcPr>
          <w:p w14:paraId="2EE5EBAA" w14:textId="239EEEC4" w:rsidR="00FE09D9" w:rsidRPr="00ED3189" w:rsidRDefault="00FE09D9" w:rsidP="00FE09D9">
            <w:pPr>
              <w:jc w:val="center"/>
              <w:rPr>
                <w:rFonts w:ascii="Times New Roman" w:hAnsi="Times New Roman"/>
                <w:color w:val="000000"/>
              </w:rPr>
            </w:pPr>
            <w:r w:rsidRPr="00ED3189">
              <w:rPr>
                <w:rFonts w:ascii="Times New Roman" w:hAnsi="Times New Roman"/>
                <w:color w:val="000000"/>
              </w:rPr>
              <w:lastRenderedPageBreak/>
              <w:t>18.7</w:t>
            </w:r>
          </w:p>
        </w:tc>
        <w:tc>
          <w:tcPr>
            <w:tcW w:w="5130" w:type="dxa"/>
            <w:vAlign w:val="bottom"/>
          </w:tcPr>
          <w:p w14:paraId="458E9693"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the capturing of up to 99 SMTs per criminal transaction.</w:t>
            </w:r>
          </w:p>
        </w:tc>
        <w:tc>
          <w:tcPr>
            <w:tcW w:w="810" w:type="dxa"/>
          </w:tcPr>
          <w:p w14:paraId="0A3359A0"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6F0208E4" w14:textId="77777777" w:rsidR="00FE09D9" w:rsidRPr="00ED3189" w:rsidRDefault="00FE09D9" w:rsidP="00FE09D9">
            <w:pPr>
              <w:rPr>
                <w:rFonts w:ascii="Times New Roman" w:hAnsi="Times New Roman"/>
              </w:rPr>
            </w:pPr>
          </w:p>
        </w:tc>
        <w:tc>
          <w:tcPr>
            <w:tcW w:w="5153" w:type="dxa"/>
            <w:gridSpan w:val="3"/>
          </w:tcPr>
          <w:p w14:paraId="3C1C14C1" w14:textId="77777777" w:rsidR="00FE09D9" w:rsidRPr="00ED3189" w:rsidRDefault="00FE09D9" w:rsidP="00FE09D9">
            <w:pPr>
              <w:rPr>
                <w:rFonts w:ascii="Times New Roman" w:hAnsi="Times New Roman"/>
              </w:rPr>
            </w:pPr>
          </w:p>
        </w:tc>
      </w:tr>
      <w:tr w:rsidR="00FE09D9" w:rsidRPr="00ED3189" w14:paraId="72AF3E99" w14:textId="77777777" w:rsidTr="00884A7F">
        <w:trPr>
          <w:gridAfter w:val="1"/>
          <w:wAfter w:w="136" w:type="dxa"/>
          <w:cantSplit/>
        </w:trPr>
        <w:tc>
          <w:tcPr>
            <w:tcW w:w="1080" w:type="dxa"/>
          </w:tcPr>
          <w:p w14:paraId="053DA963" w14:textId="19355A64" w:rsidR="00FE09D9" w:rsidRPr="00ED3189" w:rsidRDefault="00FE09D9" w:rsidP="00FE09D9">
            <w:pPr>
              <w:jc w:val="center"/>
              <w:rPr>
                <w:rFonts w:ascii="Times New Roman" w:hAnsi="Times New Roman"/>
                <w:color w:val="000000"/>
              </w:rPr>
            </w:pPr>
            <w:r w:rsidRPr="00ED3189">
              <w:rPr>
                <w:rFonts w:ascii="Times New Roman" w:hAnsi="Times New Roman"/>
                <w:color w:val="000000"/>
              </w:rPr>
              <w:t>18.8</w:t>
            </w:r>
          </w:p>
        </w:tc>
        <w:tc>
          <w:tcPr>
            <w:tcW w:w="5130" w:type="dxa"/>
            <w:vAlign w:val="bottom"/>
          </w:tcPr>
          <w:p w14:paraId="2997E334"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require the User at the </w:t>
            </w:r>
            <w:proofErr w:type="spellStart"/>
            <w:r w:rsidRPr="00ED3189">
              <w:rPr>
                <w:rFonts w:ascii="Times New Roman" w:hAnsi="Times New Roman"/>
              </w:rPr>
              <w:t>Livescan</w:t>
            </w:r>
            <w:proofErr w:type="spellEnd"/>
            <w:r w:rsidRPr="00ED3189">
              <w:rPr>
                <w:rFonts w:ascii="Times New Roman" w:hAnsi="Times New Roman"/>
              </w:rPr>
              <w:t xml:space="preserve"> device to capture SMT photos in instances where a booking record was initiated elsewhere (i.e., agency RMS) indicated that an SMT exists on the Subject.  </w:t>
            </w:r>
          </w:p>
        </w:tc>
        <w:tc>
          <w:tcPr>
            <w:tcW w:w="810" w:type="dxa"/>
          </w:tcPr>
          <w:p w14:paraId="42F40A1F"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27352500" w14:textId="77777777" w:rsidR="00FE09D9" w:rsidRPr="00ED3189" w:rsidRDefault="00FE09D9" w:rsidP="00FE09D9">
            <w:pPr>
              <w:rPr>
                <w:rFonts w:ascii="Times New Roman" w:hAnsi="Times New Roman"/>
              </w:rPr>
            </w:pPr>
          </w:p>
        </w:tc>
        <w:tc>
          <w:tcPr>
            <w:tcW w:w="5153" w:type="dxa"/>
            <w:gridSpan w:val="3"/>
          </w:tcPr>
          <w:p w14:paraId="3CD92D65" w14:textId="77777777" w:rsidR="00FE09D9" w:rsidRPr="00ED3189" w:rsidRDefault="00FE09D9" w:rsidP="00FE09D9">
            <w:pPr>
              <w:rPr>
                <w:rFonts w:ascii="Times New Roman" w:hAnsi="Times New Roman"/>
              </w:rPr>
            </w:pPr>
          </w:p>
        </w:tc>
      </w:tr>
      <w:tr w:rsidR="00FE09D9" w:rsidRPr="00ED3189" w14:paraId="61DAE6EA" w14:textId="77777777" w:rsidTr="00884A7F">
        <w:trPr>
          <w:gridAfter w:val="1"/>
          <w:wAfter w:w="136" w:type="dxa"/>
          <w:cantSplit/>
        </w:trPr>
        <w:tc>
          <w:tcPr>
            <w:tcW w:w="1080" w:type="dxa"/>
          </w:tcPr>
          <w:p w14:paraId="48017BA7" w14:textId="6824A3FE" w:rsidR="00FE09D9" w:rsidRPr="00ED3189" w:rsidRDefault="00FE09D9" w:rsidP="00FE09D9">
            <w:pPr>
              <w:jc w:val="center"/>
              <w:rPr>
                <w:rFonts w:ascii="Times New Roman" w:hAnsi="Times New Roman"/>
                <w:color w:val="000000"/>
              </w:rPr>
            </w:pPr>
            <w:r w:rsidRPr="00ED3189">
              <w:rPr>
                <w:rFonts w:ascii="Times New Roman" w:hAnsi="Times New Roman"/>
                <w:color w:val="000000"/>
              </w:rPr>
              <w:t>18.9</w:t>
            </w:r>
          </w:p>
        </w:tc>
        <w:tc>
          <w:tcPr>
            <w:tcW w:w="5130" w:type="dxa"/>
            <w:vAlign w:val="bottom"/>
          </w:tcPr>
          <w:p w14:paraId="7BF18A1C"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User </w:t>
            </w:r>
            <w:r w:rsidRPr="00ED3189">
              <w:rPr>
                <w:rFonts w:ascii="Times New Roman" w:hAnsi="Times New Roman"/>
                <w:b/>
              </w:rPr>
              <w:t>SHALL</w:t>
            </w:r>
            <w:r w:rsidRPr="00ED3189">
              <w:rPr>
                <w:rFonts w:ascii="Times New Roman" w:hAnsi="Times New Roman"/>
              </w:rPr>
              <w:t xml:space="preserve"> be able to override the initial descriptions and/or SMT location based on policy (</w:t>
            </w:r>
            <w:proofErr w:type="spellStart"/>
            <w:r w:rsidRPr="00ED3189">
              <w:rPr>
                <w:rFonts w:ascii="Times New Roman" w:hAnsi="Times New Roman"/>
              </w:rPr>
              <w:t>ies</w:t>
            </w:r>
            <w:proofErr w:type="spellEnd"/>
            <w:r w:rsidRPr="00ED3189">
              <w:rPr>
                <w:rFonts w:ascii="Times New Roman" w:hAnsi="Times New Roman"/>
              </w:rPr>
              <w:t>) if the record was initially started elsewhere (i.e. agency RMS).</w:t>
            </w:r>
          </w:p>
        </w:tc>
        <w:tc>
          <w:tcPr>
            <w:tcW w:w="810" w:type="dxa"/>
          </w:tcPr>
          <w:p w14:paraId="7C4C4935"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15A16BF8" w14:textId="77777777" w:rsidR="00FE09D9" w:rsidRPr="00ED3189" w:rsidRDefault="00FE09D9" w:rsidP="00FE09D9">
            <w:pPr>
              <w:rPr>
                <w:rFonts w:ascii="Times New Roman" w:hAnsi="Times New Roman"/>
              </w:rPr>
            </w:pPr>
          </w:p>
        </w:tc>
        <w:tc>
          <w:tcPr>
            <w:tcW w:w="5153" w:type="dxa"/>
            <w:gridSpan w:val="3"/>
          </w:tcPr>
          <w:p w14:paraId="6CB7CA5B" w14:textId="77777777" w:rsidR="00FE09D9" w:rsidRPr="00ED3189" w:rsidRDefault="00FE09D9" w:rsidP="00FE09D9">
            <w:pPr>
              <w:rPr>
                <w:rFonts w:ascii="Times New Roman" w:hAnsi="Times New Roman"/>
              </w:rPr>
            </w:pPr>
          </w:p>
        </w:tc>
      </w:tr>
      <w:tr w:rsidR="00FE09D9" w:rsidRPr="00ED3189" w14:paraId="2744830C" w14:textId="77777777" w:rsidTr="00884A7F">
        <w:trPr>
          <w:gridAfter w:val="1"/>
          <w:wAfter w:w="136" w:type="dxa"/>
          <w:cantSplit/>
        </w:trPr>
        <w:tc>
          <w:tcPr>
            <w:tcW w:w="1080" w:type="dxa"/>
          </w:tcPr>
          <w:p w14:paraId="25D9818A" w14:textId="7C4FA5B5" w:rsidR="00FE09D9" w:rsidRPr="00ED3189" w:rsidRDefault="00FE09D9" w:rsidP="00FE09D9">
            <w:pPr>
              <w:jc w:val="center"/>
              <w:rPr>
                <w:rFonts w:ascii="Times New Roman" w:hAnsi="Times New Roman"/>
                <w:color w:val="000000"/>
              </w:rPr>
            </w:pPr>
            <w:r w:rsidRPr="00ED3189">
              <w:rPr>
                <w:rFonts w:ascii="Times New Roman" w:hAnsi="Times New Roman"/>
                <w:color w:val="000000"/>
              </w:rPr>
              <w:t>18.10</w:t>
            </w:r>
          </w:p>
        </w:tc>
        <w:tc>
          <w:tcPr>
            <w:tcW w:w="5130" w:type="dxa"/>
            <w:vAlign w:val="bottom"/>
          </w:tcPr>
          <w:p w14:paraId="244B5F81"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camera </w:t>
            </w:r>
            <w:r w:rsidRPr="00ED3189">
              <w:rPr>
                <w:rFonts w:ascii="Times New Roman" w:hAnsi="Times New Roman"/>
                <w:b/>
              </w:rPr>
              <w:t>SHALL</w:t>
            </w:r>
            <w:r w:rsidRPr="00ED3189">
              <w:rPr>
                <w:rFonts w:ascii="Times New Roman" w:hAnsi="Times New Roman"/>
              </w:rPr>
              <w:t xml:space="preserve"> be capable of feeding an image to, and be controlled from, multiple Livescans.</w:t>
            </w:r>
          </w:p>
        </w:tc>
        <w:tc>
          <w:tcPr>
            <w:tcW w:w="810" w:type="dxa"/>
          </w:tcPr>
          <w:p w14:paraId="7A9B9F91"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3F45775C" w14:textId="77777777" w:rsidR="00FE09D9" w:rsidRPr="00ED3189" w:rsidRDefault="00FE09D9" w:rsidP="00FE09D9">
            <w:pPr>
              <w:rPr>
                <w:rFonts w:ascii="Times New Roman" w:hAnsi="Times New Roman"/>
              </w:rPr>
            </w:pPr>
          </w:p>
        </w:tc>
        <w:tc>
          <w:tcPr>
            <w:tcW w:w="5153" w:type="dxa"/>
            <w:gridSpan w:val="3"/>
          </w:tcPr>
          <w:p w14:paraId="6700DDA9" w14:textId="77777777" w:rsidR="00FE09D9" w:rsidRPr="00ED3189" w:rsidRDefault="00FE09D9" w:rsidP="00FE09D9">
            <w:pPr>
              <w:rPr>
                <w:rFonts w:ascii="Times New Roman" w:hAnsi="Times New Roman"/>
              </w:rPr>
            </w:pPr>
          </w:p>
        </w:tc>
      </w:tr>
      <w:tr w:rsidR="00FE09D9" w:rsidRPr="00ED3189" w14:paraId="159BAE85" w14:textId="77777777" w:rsidTr="00884A7F">
        <w:trPr>
          <w:gridAfter w:val="1"/>
          <w:wAfter w:w="136" w:type="dxa"/>
          <w:cantSplit/>
        </w:trPr>
        <w:tc>
          <w:tcPr>
            <w:tcW w:w="1080" w:type="dxa"/>
          </w:tcPr>
          <w:p w14:paraId="0A64375C" w14:textId="70ACADAE" w:rsidR="00FE09D9" w:rsidRPr="00ED3189" w:rsidRDefault="00FE09D9" w:rsidP="00FE09D9">
            <w:pPr>
              <w:jc w:val="center"/>
              <w:rPr>
                <w:rFonts w:ascii="Times New Roman" w:hAnsi="Times New Roman"/>
                <w:color w:val="000000"/>
              </w:rPr>
            </w:pPr>
            <w:r w:rsidRPr="00ED3189">
              <w:rPr>
                <w:rFonts w:ascii="Times New Roman" w:hAnsi="Times New Roman"/>
                <w:color w:val="000000"/>
              </w:rPr>
              <w:t>18.11</w:t>
            </w:r>
          </w:p>
        </w:tc>
        <w:tc>
          <w:tcPr>
            <w:tcW w:w="5130" w:type="dxa"/>
            <w:vAlign w:val="bottom"/>
          </w:tcPr>
          <w:p w14:paraId="41AC6949" w14:textId="4AA74490"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Mugshot image quality (</w:t>
            </w:r>
            <w:proofErr w:type="spellStart"/>
            <w:r w:rsidRPr="00ED3189">
              <w:rPr>
                <w:rFonts w:ascii="Times New Roman" w:hAnsi="Times New Roman"/>
              </w:rPr>
              <w:t>i.e</w:t>
            </w:r>
            <w:proofErr w:type="spellEnd"/>
            <w:r w:rsidRPr="00ED3189">
              <w:rPr>
                <w:rFonts w:ascii="Times New Roman" w:hAnsi="Times New Roman"/>
              </w:rPr>
              <w:t xml:space="preserve">, Subject’s sizing in photo) at all sites </w:t>
            </w:r>
            <w:r w:rsidRPr="00ED3189">
              <w:rPr>
                <w:rFonts w:ascii="Times New Roman" w:hAnsi="Times New Roman"/>
                <w:b/>
              </w:rPr>
              <w:t>SHALL</w:t>
            </w:r>
            <w:r w:rsidRPr="00ED3189">
              <w:rPr>
                <w:rFonts w:ascii="Times New Roman" w:hAnsi="Times New Roman"/>
              </w:rPr>
              <w:t xml:space="preserve"> remain consistent throughout the County, regardless of the </w:t>
            </w:r>
            <w:proofErr w:type="spellStart"/>
            <w:r w:rsidRPr="00ED3189">
              <w:rPr>
                <w:rFonts w:ascii="Times New Roman" w:hAnsi="Times New Roman"/>
              </w:rPr>
              <w:t>Livescan</w:t>
            </w:r>
            <w:proofErr w:type="spellEnd"/>
            <w:r w:rsidRPr="00ED3189">
              <w:rPr>
                <w:rFonts w:ascii="Times New Roman" w:hAnsi="Times New Roman"/>
              </w:rPr>
              <w:t xml:space="preserve"> device setup and location, identified in ‘Equipment Locations &amp; Inventory’ (Exhibit D) to the SOW.  Most sites utilize a ceiling mounted three (3) point lighting system, as illustrated in ‘</w:t>
            </w:r>
            <w:r w:rsidRPr="005C14ED">
              <w:rPr>
                <w:rFonts w:ascii="Times New Roman" w:hAnsi="Times New Roman"/>
              </w:rPr>
              <w:t>Sample Equipment Setup Diagram’ (Attachment G.1) to</w:t>
            </w:r>
            <w:r w:rsidRPr="00ED3189">
              <w:rPr>
                <w:rFonts w:ascii="Times New Roman" w:hAnsi="Times New Roman"/>
              </w:rPr>
              <w:t xml:space="preserve"> the SOW.</w:t>
            </w:r>
          </w:p>
        </w:tc>
        <w:tc>
          <w:tcPr>
            <w:tcW w:w="810" w:type="dxa"/>
          </w:tcPr>
          <w:p w14:paraId="0E4FFD73"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2DBAD5C8" w14:textId="77777777" w:rsidR="00FE09D9" w:rsidRPr="00ED3189" w:rsidRDefault="00FE09D9" w:rsidP="00FE09D9">
            <w:pPr>
              <w:rPr>
                <w:rFonts w:ascii="Times New Roman" w:hAnsi="Times New Roman"/>
              </w:rPr>
            </w:pPr>
          </w:p>
        </w:tc>
        <w:tc>
          <w:tcPr>
            <w:tcW w:w="5153" w:type="dxa"/>
            <w:gridSpan w:val="3"/>
          </w:tcPr>
          <w:p w14:paraId="73A82B8D" w14:textId="77777777" w:rsidR="00FE09D9" w:rsidRPr="00ED3189" w:rsidRDefault="00FE09D9" w:rsidP="00FE09D9">
            <w:pPr>
              <w:rPr>
                <w:rFonts w:ascii="Times New Roman" w:hAnsi="Times New Roman"/>
              </w:rPr>
            </w:pPr>
          </w:p>
        </w:tc>
      </w:tr>
      <w:tr w:rsidR="00FE09D9" w:rsidRPr="00ED3189" w14:paraId="40A2FDFA" w14:textId="77777777" w:rsidTr="00884A7F">
        <w:trPr>
          <w:gridAfter w:val="1"/>
          <w:wAfter w:w="136" w:type="dxa"/>
          <w:cantSplit/>
        </w:trPr>
        <w:tc>
          <w:tcPr>
            <w:tcW w:w="1080" w:type="dxa"/>
          </w:tcPr>
          <w:p w14:paraId="1082E62E" w14:textId="4A9B99C5" w:rsidR="00FE09D9" w:rsidRPr="00ED3189" w:rsidRDefault="00FE09D9" w:rsidP="00FE09D9">
            <w:pPr>
              <w:jc w:val="center"/>
              <w:rPr>
                <w:rFonts w:ascii="Times New Roman" w:hAnsi="Times New Roman"/>
                <w:color w:val="000000"/>
              </w:rPr>
            </w:pPr>
            <w:r w:rsidRPr="00ED3189">
              <w:rPr>
                <w:rFonts w:ascii="Times New Roman" w:hAnsi="Times New Roman"/>
                <w:color w:val="000000"/>
              </w:rPr>
              <w:t>18.12</w:t>
            </w:r>
          </w:p>
        </w:tc>
        <w:tc>
          <w:tcPr>
            <w:tcW w:w="5130" w:type="dxa"/>
            <w:vAlign w:val="bottom"/>
          </w:tcPr>
          <w:p w14:paraId="08C53F97" w14:textId="777E93AC"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All mugshot camera installations </w:t>
            </w:r>
            <w:r w:rsidRPr="00ED3189">
              <w:rPr>
                <w:rFonts w:ascii="Times New Roman" w:hAnsi="Times New Roman"/>
                <w:b/>
              </w:rPr>
              <w:t>SHALL</w:t>
            </w:r>
            <w:r w:rsidRPr="00ED3189">
              <w:rPr>
                <w:rFonts w:ascii="Times New Roman" w:hAnsi="Times New Roman"/>
              </w:rPr>
              <w:t xml:space="preserve"> be hard-wired and able to utilize existing sites’ footprint without physical modification to the facilities (i.e. new conduit, moving power, moving light bar, installation of a pedestal). Using ‘Sample Equipment Setup Diagram’ (</w:t>
            </w:r>
            <w:r w:rsidRPr="005C14ED">
              <w:rPr>
                <w:rFonts w:ascii="Times New Roman" w:hAnsi="Times New Roman"/>
              </w:rPr>
              <w:t>Attachment G.1</w:t>
            </w:r>
            <w:r w:rsidRPr="00ED3189">
              <w:rPr>
                <w:rFonts w:ascii="Times New Roman" w:hAnsi="Times New Roman"/>
              </w:rPr>
              <w:t>) to the SOW as the standard location configuration, describe how your mugshot quality component will be integrated at a site.</w:t>
            </w:r>
          </w:p>
        </w:tc>
        <w:tc>
          <w:tcPr>
            <w:tcW w:w="810" w:type="dxa"/>
          </w:tcPr>
          <w:p w14:paraId="12254545"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3ADF317F" w14:textId="77777777" w:rsidR="00FE09D9" w:rsidRPr="00ED3189" w:rsidRDefault="00FE09D9" w:rsidP="00FE09D9">
            <w:pPr>
              <w:rPr>
                <w:rFonts w:ascii="Times New Roman" w:hAnsi="Times New Roman"/>
              </w:rPr>
            </w:pPr>
          </w:p>
        </w:tc>
        <w:tc>
          <w:tcPr>
            <w:tcW w:w="5153" w:type="dxa"/>
            <w:gridSpan w:val="3"/>
          </w:tcPr>
          <w:p w14:paraId="1F7AAF47" w14:textId="77777777" w:rsidR="00FE09D9" w:rsidRPr="00ED3189" w:rsidRDefault="00FE09D9" w:rsidP="00FE09D9">
            <w:pPr>
              <w:rPr>
                <w:rFonts w:ascii="Times New Roman" w:hAnsi="Times New Roman"/>
              </w:rPr>
            </w:pPr>
          </w:p>
        </w:tc>
      </w:tr>
      <w:tr w:rsidR="00FE09D9" w:rsidRPr="00ED3189" w14:paraId="7E3E619A" w14:textId="77777777" w:rsidTr="00884A7F">
        <w:trPr>
          <w:gridAfter w:val="1"/>
          <w:wAfter w:w="136" w:type="dxa"/>
          <w:cantSplit/>
        </w:trPr>
        <w:tc>
          <w:tcPr>
            <w:tcW w:w="1080" w:type="dxa"/>
          </w:tcPr>
          <w:p w14:paraId="47F628BA" w14:textId="5FD79EA6" w:rsidR="00FE09D9" w:rsidRPr="00ED3189" w:rsidRDefault="00FE09D9" w:rsidP="00FE09D9">
            <w:pPr>
              <w:jc w:val="center"/>
              <w:rPr>
                <w:rFonts w:ascii="Times New Roman" w:hAnsi="Times New Roman"/>
                <w:color w:val="000000"/>
              </w:rPr>
            </w:pPr>
            <w:r w:rsidRPr="00ED3189">
              <w:rPr>
                <w:rFonts w:ascii="Times New Roman" w:hAnsi="Times New Roman"/>
                <w:color w:val="000000"/>
              </w:rPr>
              <w:lastRenderedPageBreak/>
              <w:t>18.13</w:t>
            </w:r>
          </w:p>
        </w:tc>
        <w:tc>
          <w:tcPr>
            <w:tcW w:w="5130" w:type="dxa"/>
            <w:vAlign w:val="bottom"/>
          </w:tcPr>
          <w:p w14:paraId="4985374B"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camera </w:t>
            </w:r>
            <w:r w:rsidRPr="00ED3189">
              <w:rPr>
                <w:rFonts w:ascii="Times New Roman" w:hAnsi="Times New Roman"/>
                <w:b/>
              </w:rPr>
              <w:t>SHOULD</w:t>
            </w:r>
            <w:r w:rsidRPr="00ED3189">
              <w:rPr>
                <w:rFonts w:ascii="Times New Roman" w:hAnsi="Times New Roman"/>
              </w:rPr>
              <w:t xml:space="preserve"> be either an IP camera or Digital SLR camera with pan, tilt and zoom capabilities.</w:t>
            </w:r>
          </w:p>
        </w:tc>
        <w:tc>
          <w:tcPr>
            <w:tcW w:w="810" w:type="dxa"/>
          </w:tcPr>
          <w:p w14:paraId="16A71C47"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23F49614" w14:textId="77777777" w:rsidR="00FE09D9" w:rsidRPr="00ED3189" w:rsidRDefault="00FE09D9" w:rsidP="00FE09D9">
            <w:pPr>
              <w:rPr>
                <w:rFonts w:ascii="Times New Roman" w:hAnsi="Times New Roman"/>
              </w:rPr>
            </w:pPr>
          </w:p>
        </w:tc>
        <w:tc>
          <w:tcPr>
            <w:tcW w:w="5153" w:type="dxa"/>
            <w:gridSpan w:val="3"/>
          </w:tcPr>
          <w:p w14:paraId="792E3F46" w14:textId="77777777" w:rsidR="00FE09D9" w:rsidRPr="00ED3189" w:rsidRDefault="00FE09D9" w:rsidP="00FE09D9">
            <w:pPr>
              <w:rPr>
                <w:rFonts w:ascii="Times New Roman" w:hAnsi="Times New Roman"/>
              </w:rPr>
            </w:pPr>
          </w:p>
        </w:tc>
      </w:tr>
      <w:tr w:rsidR="00FE09D9" w:rsidRPr="00ED3189" w14:paraId="41499150" w14:textId="77777777" w:rsidTr="00884A7F">
        <w:trPr>
          <w:gridAfter w:val="1"/>
          <w:wAfter w:w="136" w:type="dxa"/>
          <w:cantSplit/>
        </w:trPr>
        <w:tc>
          <w:tcPr>
            <w:tcW w:w="1080" w:type="dxa"/>
          </w:tcPr>
          <w:p w14:paraId="3A3356D8" w14:textId="655C45B4" w:rsidR="00FE09D9" w:rsidRPr="00ED3189" w:rsidRDefault="00FE09D9" w:rsidP="00FE09D9">
            <w:pPr>
              <w:jc w:val="center"/>
              <w:rPr>
                <w:rFonts w:ascii="Times New Roman" w:hAnsi="Times New Roman"/>
                <w:color w:val="000000"/>
              </w:rPr>
            </w:pPr>
            <w:r w:rsidRPr="00ED3189">
              <w:rPr>
                <w:rFonts w:ascii="Times New Roman" w:hAnsi="Times New Roman"/>
                <w:color w:val="000000"/>
              </w:rPr>
              <w:t>18.14</w:t>
            </w:r>
          </w:p>
        </w:tc>
        <w:tc>
          <w:tcPr>
            <w:tcW w:w="5130" w:type="dxa"/>
            <w:vAlign w:val="bottom"/>
          </w:tcPr>
          <w:p w14:paraId="5E9766B9"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Administrators </w:t>
            </w:r>
            <w:r w:rsidRPr="00ED3189">
              <w:rPr>
                <w:rFonts w:ascii="Times New Roman" w:hAnsi="Times New Roman"/>
                <w:b/>
              </w:rPr>
              <w:t>SHOULD</w:t>
            </w:r>
            <w:r w:rsidRPr="00ED3189">
              <w:rPr>
                <w:rFonts w:ascii="Times New Roman" w:hAnsi="Times New Roman"/>
              </w:rPr>
              <w:t xml:space="preserve"> be able to check mugshot calibration remotely; preferably using VNC™ or similar.</w:t>
            </w:r>
          </w:p>
        </w:tc>
        <w:tc>
          <w:tcPr>
            <w:tcW w:w="810" w:type="dxa"/>
          </w:tcPr>
          <w:p w14:paraId="714CA145"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23D3BAA5" w14:textId="77777777" w:rsidR="00FE09D9" w:rsidRPr="00ED3189" w:rsidRDefault="00FE09D9" w:rsidP="00FE09D9">
            <w:pPr>
              <w:rPr>
                <w:rFonts w:ascii="Times New Roman" w:hAnsi="Times New Roman"/>
              </w:rPr>
            </w:pPr>
          </w:p>
        </w:tc>
        <w:tc>
          <w:tcPr>
            <w:tcW w:w="5153" w:type="dxa"/>
            <w:gridSpan w:val="3"/>
          </w:tcPr>
          <w:p w14:paraId="0CAC190C" w14:textId="77777777" w:rsidR="00FE09D9" w:rsidRPr="00ED3189" w:rsidRDefault="00FE09D9" w:rsidP="00FE09D9">
            <w:pPr>
              <w:rPr>
                <w:rFonts w:ascii="Times New Roman" w:hAnsi="Times New Roman"/>
              </w:rPr>
            </w:pPr>
          </w:p>
        </w:tc>
      </w:tr>
      <w:tr w:rsidR="00FE09D9" w:rsidRPr="00ED3189" w14:paraId="174F29E3" w14:textId="77777777" w:rsidTr="00884A7F">
        <w:trPr>
          <w:gridAfter w:val="1"/>
          <w:wAfter w:w="136" w:type="dxa"/>
          <w:cantSplit/>
        </w:trPr>
        <w:tc>
          <w:tcPr>
            <w:tcW w:w="1080" w:type="dxa"/>
          </w:tcPr>
          <w:p w14:paraId="3E588D7E" w14:textId="146758E6" w:rsidR="00FE09D9" w:rsidRPr="00ED3189" w:rsidRDefault="00FE09D9" w:rsidP="00FE09D9">
            <w:pPr>
              <w:jc w:val="center"/>
              <w:rPr>
                <w:rFonts w:ascii="Times New Roman" w:hAnsi="Times New Roman"/>
                <w:color w:val="000000"/>
              </w:rPr>
            </w:pPr>
            <w:r w:rsidRPr="00ED3189">
              <w:rPr>
                <w:rFonts w:ascii="Times New Roman" w:hAnsi="Times New Roman"/>
                <w:color w:val="000000"/>
              </w:rPr>
              <w:t>18.15</w:t>
            </w:r>
          </w:p>
        </w:tc>
        <w:tc>
          <w:tcPr>
            <w:tcW w:w="5130" w:type="dxa"/>
            <w:vAlign w:val="bottom"/>
          </w:tcPr>
          <w:p w14:paraId="6FA4B3E3" w14:textId="77777777" w:rsidR="00FE09D9" w:rsidRDefault="00FE09D9" w:rsidP="00FE09D9">
            <w:pPr>
              <w:spacing w:line="267" w:lineRule="exact"/>
              <w:ind w:right="-20"/>
              <w:rPr>
                <w:rFonts w:ascii="Times New Roman" w:hAnsi="Times New Roman"/>
              </w:rPr>
            </w:pPr>
            <w:r w:rsidRPr="00ED3189">
              <w:rPr>
                <w:rFonts w:ascii="Times New Roman" w:hAnsi="Times New Roman"/>
              </w:rPr>
              <w:t xml:space="preserve">If the camera has video capability it </w:t>
            </w:r>
            <w:r w:rsidRPr="00ED3189">
              <w:rPr>
                <w:rFonts w:ascii="Times New Roman" w:hAnsi="Times New Roman"/>
                <w:b/>
              </w:rPr>
              <w:t>SHOULD</w:t>
            </w:r>
            <w:r w:rsidRPr="00ED3189">
              <w:rPr>
                <w:rFonts w:ascii="Times New Roman" w:hAnsi="Times New Roman"/>
              </w:rPr>
              <w:t xml:space="preserve"> support a minimum of 720H x 480W resolution.</w:t>
            </w:r>
          </w:p>
          <w:p w14:paraId="6638F609" w14:textId="77777777" w:rsidR="00FE09D9" w:rsidRPr="00ED3189" w:rsidRDefault="00FE09D9" w:rsidP="00FE09D9">
            <w:pPr>
              <w:spacing w:line="267" w:lineRule="exact"/>
              <w:ind w:right="-20"/>
              <w:rPr>
                <w:rFonts w:ascii="Times New Roman" w:hAnsi="Times New Roman"/>
                <w:color w:val="000000"/>
              </w:rPr>
            </w:pPr>
          </w:p>
        </w:tc>
        <w:tc>
          <w:tcPr>
            <w:tcW w:w="810" w:type="dxa"/>
          </w:tcPr>
          <w:p w14:paraId="32439A40"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66816110" w14:textId="77777777" w:rsidR="00FE09D9" w:rsidRPr="00ED3189" w:rsidRDefault="00FE09D9" w:rsidP="00FE09D9">
            <w:pPr>
              <w:rPr>
                <w:rFonts w:ascii="Times New Roman" w:hAnsi="Times New Roman"/>
              </w:rPr>
            </w:pPr>
          </w:p>
        </w:tc>
        <w:tc>
          <w:tcPr>
            <w:tcW w:w="5153" w:type="dxa"/>
            <w:gridSpan w:val="3"/>
          </w:tcPr>
          <w:p w14:paraId="0C759E86" w14:textId="77777777" w:rsidR="00FE09D9" w:rsidRPr="00ED3189" w:rsidRDefault="00FE09D9" w:rsidP="00FE09D9">
            <w:pPr>
              <w:rPr>
                <w:rFonts w:ascii="Times New Roman" w:hAnsi="Times New Roman"/>
              </w:rPr>
            </w:pPr>
          </w:p>
        </w:tc>
      </w:tr>
      <w:tr w:rsidR="00FE09D9" w:rsidRPr="00ED3189" w14:paraId="55C286D3" w14:textId="77777777" w:rsidTr="00884A7F">
        <w:trPr>
          <w:gridAfter w:val="1"/>
          <w:wAfter w:w="136" w:type="dxa"/>
          <w:cantSplit/>
        </w:trPr>
        <w:tc>
          <w:tcPr>
            <w:tcW w:w="1080" w:type="dxa"/>
            <w:shd w:val="clear" w:color="auto" w:fill="FFFF00"/>
          </w:tcPr>
          <w:p w14:paraId="5306AD93"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423DBE83" w14:textId="742A8186" w:rsidR="00FE09D9" w:rsidRPr="00ED3189" w:rsidRDefault="00FE09D9" w:rsidP="00FE09D9">
            <w:pPr>
              <w:rPr>
                <w:rFonts w:ascii="Times New Roman" w:hAnsi="Times New Roman"/>
              </w:rPr>
            </w:pPr>
            <w:r w:rsidRPr="00ED3189">
              <w:rPr>
                <w:rFonts w:ascii="Times New Roman" w:hAnsi="Times New Roman"/>
                <w:b/>
                <w:i/>
              </w:rPr>
              <w:t>19.0 – Iris Camera (Quantity: 163)</w:t>
            </w:r>
          </w:p>
        </w:tc>
      </w:tr>
      <w:tr w:rsidR="00FE09D9" w:rsidRPr="00ED3189" w14:paraId="18F71743" w14:textId="77777777" w:rsidTr="00884A7F">
        <w:trPr>
          <w:gridAfter w:val="1"/>
          <w:wAfter w:w="136" w:type="dxa"/>
          <w:cantSplit/>
        </w:trPr>
        <w:tc>
          <w:tcPr>
            <w:tcW w:w="1080" w:type="dxa"/>
          </w:tcPr>
          <w:p w14:paraId="22BB2153" w14:textId="345FC181" w:rsidR="00FE09D9" w:rsidRPr="00ED3189" w:rsidRDefault="00FE09D9" w:rsidP="00FE09D9">
            <w:pPr>
              <w:jc w:val="center"/>
              <w:rPr>
                <w:rFonts w:ascii="Times New Roman" w:hAnsi="Times New Roman"/>
                <w:color w:val="000000"/>
              </w:rPr>
            </w:pPr>
            <w:r w:rsidRPr="00ED3189">
              <w:rPr>
                <w:rFonts w:ascii="Times New Roman" w:hAnsi="Times New Roman"/>
                <w:color w:val="000000"/>
              </w:rPr>
              <w:t>19.1</w:t>
            </w:r>
          </w:p>
        </w:tc>
        <w:tc>
          <w:tcPr>
            <w:tcW w:w="5130" w:type="dxa"/>
            <w:vAlign w:val="bottom"/>
          </w:tcPr>
          <w:p w14:paraId="7FFA2A5D"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Iris Type 17 Transaction within the Solution, </w:t>
            </w:r>
            <w:r w:rsidRPr="00ED3189">
              <w:rPr>
                <w:rFonts w:ascii="Times New Roman" w:hAnsi="Times New Roman"/>
                <w:b/>
              </w:rPr>
              <w:t>SHALL</w:t>
            </w:r>
            <w:r w:rsidRPr="00ED3189">
              <w:rPr>
                <w:rFonts w:ascii="Times New Roman" w:hAnsi="Times New Roman"/>
              </w:rPr>
              <w:t xml:space="preserve"> conform to the most current “Technical Specifications Document for the Iris Pilot (IP) Project” as specified by the FBI. </w:t>
            </w:r>
            <w:hyperlink r:id="rId11" w:history="1">
              <w:r w:rsidRPr="00ED3189">
                <w:rPr>
                  <w:rStyle w:val="Hyperlink"/>
                  <w:rFonts w:ascii="Times New Roman" w:hAnsi="Times New Roman"/>
                </w:rPr>
                <w:t>https://www.fbibiospecs.cjis.gov/Document/Get?fileName=Iris_Pilot_Technical_Specification_DRAFT-v2-6-8.pdf</w:t>
              </w:r>
            </w:hyperlink>
          </w:p>
        </w:tc>
        <w:tc>
          <w:tcPr>
            <w:tcW w:w="810" w:type="dxa"/>
          </w:tcPr>
          <w:p w14:paraId="3B384159"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782FCE11" w14:textId="77777777" w:rsidR="00FE09D9" w:rsidRPr="00ED3189" w:rsidRDefault="00FE09D9" w:rsidP="00FE09D9">
            <w:pPr>
              <w:rPr>
                <w:rFonts w:ascii="Times New Roman" w:hAnsi="Times New Roman"/>
              </w:rPr>
            </w:pPr>
          </w:p>
        </w:tc>
        <w:tc>
          <w:tcPr>
            <w:tcW w:w="5153" w:type="dxa"/>
            <w:gridSpan w:val="3"/>
          </w:tcPr>
          <w:p w14:paraId="5D01611A" w14:textId="77777777" w:rsidR="00FE09D9" w:rsidRPr="00ED3189" w:rsidRDefault="00FE09D9" w:rsidP="00FE09D9">
            <w:pPr>
              <w:rPr>
                <w:rFonts w:ascii="Times New Roman" w:hAnsi="Times New Roman"/>
              </w:rPr>
            </w:pPr>
          </w:p>
        </w:tc>
      </w:tr>
      <w:tr w:rsidR="00FE09D9" w:rsidRPr="00ED3189" w14:paraId="1F7AAB47" w14:textId="77777777" w:rsidTr="00884A7F">
        <w:trPr>
          <w:gridAfter w:val="1"/>
          <w:wAfter w:w="136" w:type="dxa"/>
          <w:cantSplit/>
        </w:trPr>
        <w:tc>
          <w:tcPr>
            <w:tcW w:w="1080" w:type="dxa"/>
          </w:tcPr>
          <w:p w14:paraId="5A441FA2" w14:textId="3BF4CEDB" w:rsidR="00FE09D9" w:rsidRPr="00ED3189" w:rsidRDefault="00FE09D9" w:rsidP="00FE09D9">
            <w:pPr>
              <w:jc w:val="center"/>
              <w:rPr>
                <w:rFonts w:ascii="Times New Roman" w:hAnsi="Times New Roman"/>
                <w:color w:val="000000"/>
              </w:rPr>
            </w:pPr>
            <w:r w:rsidRPr="00ED3189">
              <w:rPr>
                <w:rFonts w:ascii="Times New Roman" w:hAnsi="Times New Roman"/>
                <w:color w:val="000000"/>
              </w:rPr>
              <w:t>19.2</w:t>
            </w:r>
          </w:p>
        </w:tc>
        <w:tc>
          <w:tcPr>
            <w:tcW w:w="5130" w:type="dxa"/>
            <w:vAlign w:val="bottom"/>
          </w:tcPr>
          <w:p w14:paraId="027E6FD5"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Iris camera </w:t>
            </w:r>
            <w:r w:rsidRPr="00ED3189">
              <w:rPr>
                <w:rFonts w:ascii="Times New Roman" w:hAnsi="Times New Roman"/>
                <w:b/>
              </w:rPr>
              <w:t>SHALL</w:t>
            </w:r>
            <w:r w:rsidRPr="00ED3189">
              <w:rPr>
                <w:rFonts w:ascii="Times New Roman" w:hAnsi="Times New Roman"/>
              </w:rPr>
              <w:t xml:space="preserve"> be securely attached to the Solution’s cabinet or with a locking device (i.e. security cable) for positioning the camera forward, with vendor-provided interconnection wiring/cabling from CPU to camera</w:t>
            </w:r>
          </w:p>
        </w:tc>
        <w:tc>
          <w:tcPr>
            <w:tcW w:w="810" w:type="dxa"/>
          </w:tcPr>
          <w:p w14:paraId="4794FA06"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39488223" w14:textId="77777777" w:rsidR="00FE09D9" w:rsidRPr="00ED3189" w:rsidRDefault="00FE09D9" w:rsidP="00FE09D9">
            <w:pPr>
              <w:rPr>
                <w:rFonts w:ascii="Times New Roman" w:hAnsi="Times New Roman"/>
              </w:rPr>
            </w:pPr>
          </w:p>
        </w:tc>
        <w:tc>
          <w:tcPr>
            <w:tcW w:w="5153" w:type="dxa"/>
            <w:gridSpan w:val="3"/>
          </w:tcPr>
          <w:p w14:paraId="2DB54DE9" w14:textId="77777777" w:rsidR="00FE09D9" w:rsidRPr="00ED3189" w:rsidRDefault="00FE09D9" w:rsidP="00FE09D9">
            <w:pPr>
              <w:rPr>
                <w:rFonts w:ascii="Times New Roman" w:hAnsi="Times New Roman"/>
              </w:rPr>
            </w:pPr>
          </w:p>
        </w:tc>
      </w:tr>
      <w:tr w:rsidR="00FE09D9" w:rsidRPr="00ED3189" w14:paraId="657DE3E5" w14:textId="77777777" w:rsidTr="00884A7F">
        <w:trPr>
          <w:gridAfter w:val="1"/>
          <w:wAfter w:w="136" w:type="dxa"/>
          <w:cantSplit/>
        </w:trPr>
        <w:tc>
          <w:tcPr>
            <w:tcW w:w="1080" w:type="dxa"/>
          </w:tcPr>
          <w:p w14:paraId="40098F25" w14:textId="448ECA26" w:rsidR="00FE09D9" w:rsidRPr="00ED3189" w:rsidRDefault="00FE09D9" w:rsidP="00FE09D9">
            <w:pPr>
              <w:jc w:val="center"/>
              <w:rPr>
                <w:rFonts w:ascii="Times New Roman" w:hAnsi="Times New Roman"/>
                <w:color w:val="000000"/>
              </w:rPr>
            </w:pPr>
            <w:r w:rsidRPr="00ED3189">
              <w:rPr>
                <w:rFonts w:ascii="Times New Roman" w:hAnsi="Times New Roman"/>
                <w:color w:val="000000"/>
              </w:rPr>
              <w:t>19.3</w:t>
            </w:r>
          </w:p>
        </w:tc>
        <w:tc>
          <w:tcPr>
            <w:tcW w:w="5130" w:type="dxa"/>
            <w:vAlign w:val="bottom"/>
          </w:tcPr>
          <w:p w14:paraId="49C55BCD"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Iris camera </w:t>
            </w:r>
            <w:r w:rsidRPr="00ED3189">
              <w:rPr>
                <w:rFonts w:ascii="Times New Roman" w:hAnsi="Times New Roman"/>
                <w:b/>
              </w:rPr>
              <w:t>SHALL</w:t>
            </w:r>
            <w:r w:rsidRPr="00ED3189">
              <w:rPr>
                <w:rFonts w:ascii="Times New Roman" w:hAnsi="Times New Roman"/>
              </w:rPr>
              <w:t xml:space="preserve"> capture both eyes simultaneously on the first capture, allow individual captures after alerting User when the original capture quality is poor, and/or override if necessary (i.e., artificial eye).</w:t>
            </w:r>
          </w:p>
        </w:tc>
        <w:tc>
          <w:tcPr>
            <w:tcW w:w="810" w:type="dxa"/>
          </w:tcPr>
          <w:p w14:paraId="335FADC0"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78997643" w14:textId="77777777" w:rsidR="00FE09D9" w:rsidRPr="00ED3189" w:rsidRDefault="00FE09D9" w:rsidP="00FE09D9">
            <w:pPr>
              <w:rPr>
                <w:rFonts w:ascii="Times New Roman" w:hAnsi="Times New Roman"/>
              </w:rPr>
            </w:pPr>
          </w:p>
        </w:tc>
        <w:tc>
          <w:tcPr>
            <w:tcW w:w="5153" w:type="dxa"/>
            <w:gridSpan w:val="3"/>
          </w:tcPr>
          <w:p w14:paraId="325AEE8A" w14:textId="77777777" w:rsidR="00FE09D9" w:rsidRPr="00ED3189" w:rsidRDefault="00FE09D9" w:rsidP="00FE09D9">
            <w:pPr>
              <w:rPr>
                <w:rFonts w:ascii="Times New Roman" w:hAnsi="Times New Roman"/>
              </w:rPr>
            </w:pPr>
          </w:p>
        </w:tc>
      </w:tr>
      <w:tr w:rsidR="00FE09D9" w:rsidRPr="00ED3189" w14:paraId="01A2EFD1" w14:textId="77777777" w:rsidTr="00884A7F">
        <w:trPr>
          <w:gridAfter w:val="1"/>
          <w:wAfter w:w="136" w:type="dxa"/>
          <w:cantSplit/>
        </w:trPr>
        <w:tc>
          <w:tcPr>
            <w:tcW w:w="1080" w:type="dxa"/>
          </w:tcPr>
          <w:p w14:paraId="299CB823" w14:textId="7010199C" w:rsidR="00FE09D9" w:rsidRPr="00ED3189" w:rsidRDefault="00FE09D9" w:rsidP="00FE09D9">
            <w:pPr>
              <w:jc w:val="center"/>
              <w:rPr>
                <w:rFonts w:ascii="Times New Roman" w:hAnsi="Times New Roman"/>
                <w:color w:val="000000"/>
              </w:rPr>
            </w:pPr>
            <w:r w:rsidRPr="00ED3189">
              <w:rPr>
                <w:rFonts w:ascii="Times New Roman" w:hAnsi="Times New Roman"/>
                <w:color w:val="000000"/>
              </w:rPr>
              <w:t>19.4</w:t>
            </w:r>
          </w:p>
        </w:tc>
        <w:tc>
          <w:tcPr>
            <w:tcW w:w="5130" w:type="dxa"/>
            <w:vAlign w:val="bottom"/>
          </w:tcPr>
          <w:p w14:paraId="7C50D86C" w14:textId="77777777" w:rsidR="00FE09D9" w:rsidRPr="00ED3189" w:rsidRDefault="00FE09D9" w:rsidP="00FE09D9">
            <w:pPr>
              <w:spacing w:line="267" w:lineRule="exact"/>
              <w:ind w:right="-20"/>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support a web services call to check if a verified suspect’s iris has already been captured.  This web service shall be able to query both the local MBIS.  If an iris is already on file, the software will automatically bypass the iris capture process.</w:t>
            </w:r>
          </w:p>
        </w:tc>
        <w:tc>
          <w:tcPr>
            <w:tcW w:w="810" w:type="dxa"/>
          </w:tcPr>
          <w:p w14:paraId="448BB2E7"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3E5B1193" w14:textId="77777777" w:rsidR="00FE09D9" w:rsidRPr="00ED3189" w:rsidRDefault="00FE09D9" w:rsidP="00FE09D9">
            <w:pPr>
              <w:rPr>
                <w:rFonts w:ascii="Times New Roman" w:hAnsi="Times New Roman"/>
              </w:rPr>
            </w:pPr>
          </w:p>
        </w:tc>
        <w:tc>
          <w:tcPr>
            <w:tcW w:w="5153" w:type="dxa"/>
            <w:gridSpan w:val="3"/>
          </w:tcPr>
          <w:p w14:paraId="46BDFD15" w14:textId="77777777" w:rsidR="00FE09D9" w:rsidRPr="00ED3189" w:rsidRDefault="00FE09D9" w:rsidP="00FE09D9">
            <w:pPr>
              <w:rPr>
                <w:rFonts w:ascii="Times New Roman" w:hAnsi="Times New Roman"/>
              </w:rPr>
            </w:pPr>
          </w:p>
        </w:tc>
      </w:tr>
      <w:tr w:rsidR="00FE09D9" w:rsidRPr="00ED3189" w14:paraId="2E82BA20" w14:textId="77777777" w:rsidTr="00884A7F">
        <w:trPr>
          <w:gridAfter w:val="1"/>
          <w:wAfter w:w="136" w:type="dxa"/>
          <w:cantSplit/>
        </w:trPr>
        <w:tc>
          <w:tcPr>
            <w:tcW w:w="1080" w:type="dxa"/>
          </w:tcPr>
          <w:p w14:paraId="62D6C897" w14:textId="5FC731D9" w:rsidR="00FE09D9" w:rsidRPr="00ED3189" w:rsidRDefault="00FE09D9" w:rsidP="00FE09D9">
            <w:pPr>
              <w:jc w:val="center"/>
              <w:rPr>
                <w:rFonts w:ascii="Times New Roman" w:hAnsi="Times New Roman"/>
                <w:color w:val="000000"/>
              </w:rPr>
            </w:pPr>
            <w:r w:rsidRPr="00ED3189">
              <w:rPr>
                <w:rFonts w:ascii="Times New Roman" w:hAnsi="Times New Roman"/>
                <w:color w:val="000000"/>
              </w:rPr>
              <w:lastRenderedPageBreak/>
              <w:t>19.5</w:t>
            </w:r>
          </w:p>
        </w:tc>
        <w:tc>
          <w:tcPr>
            <w:tcW w:w="5130" w:type="dxa"/>
            <w:vAlign w:val="bottom"/>
          </w:tcPr>
          <w:p w14:paraId="64DA3460"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display an intuitive GUI to allow the User to override poor quality iris captures with a drop down menu selection tab.</w:t>
            </w:r>
          </w:p>
        </w:tc>
        <w:tc>
          <w:tcPr>
            <w:tcW w:w="810" w:type="dxa"/>
          </w:tcPr>
          <w:p w14:paraId="22184548"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18269F0B" w14:textId="77777777" w:rsidR="00FE09D9" w:rsidRPr="00ED3189" w:rsidRDefault="00FE09D9" w:rsidP="00FE09D9">
            <w:pPr>
              <w:rPr>
                <w:rFonts w:ascii="Times New Roman" w:hAnsi="Times New Roman"/>
              </w:rPr>
            </w:pPr>
          </w:p>
        </w:tc>
        <w:tc>
          <w:tcPr>
            <w:tcW w:w="5153" w:type="dxa"/>
            <w:gridSpan w:val="3"/>
          </w:tcPr>
          <w:p w14:paraId="1CB03234" w14:textId="77777777" w:rsidR="00FE09D9" w:rsidRPr="00ED3189" w:rsidRDefault="00FE09D9" w:rsidP="00FE09D9">
            <w:pPr>
              <w:rPr>
                <w:rFonts w:ascii="Times New Roman" w:hAnsi="Times New Roman"/>
              </w:rPr>
            </w:pPr>
          </w:p>
        </w:tc>
      </w:tr>
      <w:tr w:rsidR="00FE09D9" w:rsidRPr="00ED3189" w14:paraId="326DBE08" w14:textId="77777777" w:rsidTr="00884A7F">
        <w:trPr>
          <w:gridAfter w:val="1"/>
          <w:wAfter w:w="136" w:type="dxa"/>
          <w:cantSplit/>
        </w:trPr>
        <w:tc>
          <w:tcPr>
            <w:tcW w:w="1080" w:type="dxa"/>
          </w:tcPr>
          <w:p w14:paraId="682B312B" w14:textId="09B7C52F" w:rsidR="00FE09D9" w:rsidRPr="00ED3189" w:rsidRDefault="00FE09D9" w:rsidP="00FE09D9">
            <w:pPr>
              <w:jc w:val="center"/>
              <w:rPr>
                <w:rFonts w:ascii="Times New Roman" w:hAnsi="Times New Roman"/>
                <w:color w:val="000000"/>
              </w:rPr>
            </w:pPr>
            <w:r w:rsidRPr="00ED3189">
              <w:rPr>
                <w:rFonts w:ascii="Times New Roman" w:hAnsi="Times New Roman"/>
                <w:color w:val="000000"/>
              </w:rPr>
              <w:t>19.6</w:t>
            </w:r>
          </w:p>
        </w:tc>
        <w:tc>
          <w:tcPr>
            <w:tcW w:w="5130" w:type="dxa"/>
            <w:vAlign w:val="bottom"/>
          </w:tcPr>
          <w:p w14:paraId="5C0A2CC4"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be capable of simultaneously capturing a photo of the Subject’s mugshot and iris capture, to positively validate it’s the same Subject and provide data integrity.</w:t>
            </w:r>
          </w:p>
        </w:tc>
        <w:tc>
          <w:tcPr>
            <w:tcW w:w="810" w:type="dxa"/>
          </w:tcPr>
          <w:p w14:paraId="0D64357F"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5864F7E4" w14:textId="77777777" w:rsidR="00FE09D9" w:rsidRPr="00ED3189" w:rsidRDefault="00FE09D9" w:rsidP="00FE09D9">
            <w:pPr>
              <w:rPr>
                <w:rFonts w:ascii="Times New Roman" w:hAnsi="Times New Roman"/>
              </w:rPr>
            </w:pPr>
          </w:p>
        </w:tc>
        <w:tc>
          <w:tcPr>
            <w:tcW w:w="5153" w:type="dxa"/>
            <w:gridSpan w:val="3"/>
          </w:tcPr>
          <w:p w14:paraId="3486CCDB" w14:textId="77777777" w:rsidR="00FE09D9" w:rsidRPr="00ED3189" w:rsidRDefault="00FE09D9" w:rsidP="00FE09D9">
            <w:pPr>
              <w:rPr>
                <w:rFonts w:ascii="Times New Roman" w:hAnsi="Times New Roman"/>
              </w:rPr>
            </w:pPr>
          </w:p>
        </w:tc>
      </w:tr>
      <w:tr w:rsidR="00FE09D9" w:rsidRPr="00ED3189" w14:paraId="116A8DE7" w14:textId="77777777" w:rsidTr="00884A7F">
        <w:trPr>
          <w:gridAfter w:val="1"/>
          <w:wAfter w:w="136" w:type="dxa"/>
          <w:cantSplit/>
        </w:trPr>
        <w:tc>
          <w:tcPr>
            <w:tcW w:w="1080" w:type="dxa"/>
          </w:tcPr>
          <w:p w14:paraId="372015E5" w14:textId="2892E204" w:rsidR="00FE09D9" w:rsidRPr="00ED3189" w:rsidRDefault="00FE09D9" w:rsidP="00FE09D9">
            <w:pPr>
              <w:jc w:val="center"/>
              <w:rPr>
                <w:rFonts w:ascii="Times New Roman" w:hAnsi="Times New Roman"/>
                <w:color w:val="000000"/>
              </w:rPr>
            </w:pPr>
            <w:r w:rsidRPr="00ED3189">
              <w:rPr>
                <w:rFonts w:ascii="Times New Roman" w:hAnsi="Times New Roman"/>
                <w:color w:val="000000"/>
              </w:rPr>
              <w:t>19.7</w:t>
            </w:r>
          </w:p>
        </w:tc>
        <w:tc>
          <w:tcPr>
            <w:tcW w:w="5130" w:type="dxa"/>
            <w:vAlign w:val="bottom"/>
          </w:tcPr>
          <w:p w14:paraId="64F4B5A0"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allow for the full response data from the FBI, via the Cal-DOJ interface, regarding iris searches, to include but not limited to, outstanding wants/warrants and caution &amp; medical codes – this information </w:t>
            </w:r>
            <w:r w:rsidRPr="00ED3189">
              <w:rPr>
                <w:rFonts w:ascii="Times New Roman" w:hAnsi="Times New Roman"/>
                <w:b/>
              </w:rPr>
              <w:t>SHOULD</w:t>
            </w:r>
            <w:r w:rsidRPr="00ED3189">
              <w:rPr>
                <w:rFonts w:ascii="Times New Roman" w:hAnsi="Times New Roman"/>
              </w:rPr>
              <w:t xml:space="preserve"> be prominently displayed for operators.</w:t>
            </w:r>
          </w:p>
        </w:tc>
        <w:tc>
          <w:tcPr>
            <w:tcW w:w="810" w:type="dxa"/>
          </w:tcPr>
          <w:p w14:paraId="1AE8A740"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6A64F9D8" w14:textId="77777777" w:rsidR="00FE09D9" w:rsidRPr="00ED3189" w:rsidRDefault="00FE09D9" w:rsidP="00FE09D9">
            <w:pPr>
              <w:rPr>
                <w:rFonts w:ascii="Times New Roman" w:hAnsi="Times New Roman"/>
              </w:rPr>
            </w:pPr>
          </w:p>
        </w:tc>
        <w:tc>
          <w:tcPr>
            <w:tcW w:w="5153" w:type="dxa"/>
            <w:gridSpan w:val="3"/>
          </w:tcPr>
          <w:p w14:paraId="3ED1CB21" w14:textId="77777777" w:rsidR="00FE09D9" w:rsidRPr="00ED3189" w:rsidRDefault="00FE09D9" w:rsidP="00FE09D9">
            <w:pPr>
              <w:rPr>
                <w:rFonts w:ascii="Times New Roman" w:hAnsi="Times New Roman"/>
              </w:rPr>
            </w:pPr>
          </w:p>
        </w:tc>
      </w:tr>
      <w:tr w:rsidR="00FE09D9" w:rsidRPr="00ED3189" w14:paraId="4DAC6A0E" w14:textId="77777777" w:rsidTr="00884A7F">
        <w:trPr>
          <w:gridAfter w:val="1"/>
          <w:wAfter w:w="136" w:type="dxa"/>
          <w:cantSplit/>
        </w:trPr>
        <w:tc>
          <w:tcPr>
            <w:tcW w:w="1080" w:type="dxa"/>
            <w:shd w:val="clear" w:color="auto" w:fill="FFFF00"/>
          </w:tcPr>
          <w:p w14:paraId="3FD29363"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0C6D06D9" w14:textId="1DE438E2" w:rsidR="00FE09D9" w:rsidRPr="00ED3189" w:rsidRDefault="00FE09D9" w:rsidP="00FE09D9">
            <w:pPr>
              <w:rPr>
                <w:rFonts w:ascii="Times New Roman" w:hAnsi="Times New Roman"/>
              </w:rPr>
            </w:pPr>
            <w:r w:rsidRPr="00ED3189">
              <w:rPr>
                <w:rFonts w:ascii="Times New Roman" w:hAnsi="Times New Roman"/>
                <w:b/>
                <w:i/>
              </w:rPr>
              <w:t>20.0 – Connectivity</w:t>
            </w:r>
          </w:p>
        </w:tc>
      </w:tr>
      <w:tr w:rsidR="00FE09D9" w:rsidRPr="00ED3189" w14:paraId="79E1BDAE" w14:textId="77777777" w:rsidTr="00884A7F">
        <w:trPr>
          <w:gridAfter w:val="1"/>
          <w:wAfter w:w="136" w:type="dxa"/>
          <w:cantSplit/>
        </w:trPr>
        <w:tc>
          <w:tcPr>
            <w:tcW w:w="1080" w:type="dxa"/>
          </w:tcPr>
          <w:p w14:paraId="6A6D6FE7" w14:textId="797D7AAA" w:rsidR="00FE09D9" w:rsidRPr="00ED3189" w:rsidRDefault="00FE09D9" w:rsidP="00FE09D9">
            <w:pPr>
              <w:jc w:val="center"/>
              <w:rPr>
                <w:rFonts w:ascii="Times New Roman" w:hAnsi="Times New Roman"/>
                <w:color w:val="000000"/>
              </w:rPr>
            </w:pPr>
            <w:r w:rsidRPr="00ED3189">
              <w:rPr>
                <w:rFonts w:ascii="Times New Roman" w:hAnsi="Times New Roman"/>
                <w:color w:val="000000"/>
              </w:rPr>
              <w:t>20.1</w:t>
            </w:r>
          </w:p>
        </w:tc>
        <w:tc>
          <w:tcPr>
            <w:tcW w:w="5130" w:type="dxa"/>
            <w:vAlign w:val="bottom"/>
          </w:tcPr>
          <w:p w14:paraId="036AE270"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network connectivity of 10Base-T (RJ-45) TCP/IP, UDP, SMTP.</w:t>
            </w:r>
          </w:p>
        </w:tc>
        <w:tc>
          <w:tcPr>
            <w:tcW w:w="810" w:type="dxa"/>
          </w:tcPr>
          <w:p w14:paraId="367D9D48"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0C07AEA6" w14:textId="77777777" w:rsidR="00FE09D9" w:rsidRPr="00ED3189" w:rsidRDefault="00FE09D9" w:rsidP="00FE09D9">
            <w:pPr>
              <w:rPr>
                <w:rFonts w:ascii="Times New Roman" w:hAnsi="Times New Roman"/>
              </w:rPr>
            </w:pPr>
          </w:p>
        </w:tc>
        <w:tc>
          <w:tcPr>
            <w:tcW w:w="5153" w:type="dxa"/>
            <w:gridSpan w:val="3"/>
          </w:tcPr>
          <w:p w14:paraId="1DC3C177" w14:textId="77777777" w:rsidR="00FE09D9" w:rsidRPr="00ED3189" w:rsidRDefault="00FE09D9" w:rsidP="00FE09D9">
            <w:pPr>
              <w:rPr>
                <w:rFonts w:ascii="Times New Roman" w:hAnsi="Times New Roman"/>
              </w:rPr>
            </w:pPr>
          </w:p>
        </w:tc>
      </w:tr>
      <w:tr w:rsidR="00FE09D9" w:rsidRPr="00ED3189" w14:paraId="23BA2716" w14:textId="77777777" w:rsidTr="00884A7F">
        <w:trPr>
          <w:gridAfter w:val="1"/>
          <w:wAfter w:w="136" w:type="dxa"/>
          <w:cantSplit/>
        </w:trPr>
        <w:tc>
          <w:tcPr>
            <w:tcW w:w="1080" w:type="dxa"/>
          </w:tcPr>
          <w:p w14:paraId="6436B90A" w14:textId="0D79DB5A" w:rsidR="00FE09D9" w:rsidRPr="00ED3189" w:rsidRDefault="00FE09D9" w:rsidP="00FE09D9">
            <w:pPr>
              <w:jc w:val="center"/>
              <w:rPr>
                <w:rFonts w:ascii="Times New Roman" w:hAnsi="Times New Roman"/>
                <w:color w:val="000000"/>
              </w:rPr>
            </w:pPr>
            <w:r w:rsidRPr="00ED3189">
              <w:rPr>
                <w:rFonts w:ascii="Times New Roman" w:hAnsi="Times New Roman"/>
                <w:color w:val="000000"/>
              </w:rPr>
              <w:t>20.2</w:t>
            </w:r>
          </w:p>
        </w:tc>
        <w:tc>
          <w:tcPr>
            <w:tcW w:w="5130" w:type="dxa"/>
          </w:tcPr>
          <w:p w14:paraId="2265A627"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w:t>
            </w:r>
            <w:r w:rsidRPr="00884A7F">
              <w:rPr>
                <w:rStyle w:val="font161"/>
                <w:b w:val="0"/>
                <w:color w:val="auto"/>
              </w:rPr>
              <w:t>have a real-time interface</w:t>
            </w:r>
            <w:r w:rsidRPr="00884A7F">
              <w:rPr>
                <w:rStyle w:val="font51"/>
                <w:color w:val="auto"/>
              </w:rPr>
              <w:t xml:space="preserve"> </w:t>
            </w:r>
            <w:r w:rsidRPr="00ED3189">
              <w:rPr>
                <w:rStyle w:val="font51"/>
              </w:rPr>
              <w:t xml:space="preserve">to the County's MBIS using a County network connection.  Interfaces include, but are not limited to FTP, SMTP, Web Services, SFTP, etc.  </w:t>
            </w:r>
          </w:p>
        </w:tc>
        <w:tc>
          <w:tcPr>
            <w:tcW w:w="810" w:type="dxa"/>
          </w:tcPr>
          <w:p w14:paraId="30A3E0C3"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19F27454" w14:textId="77777777" w:rsidR="00FE09D9" w:rsidRPr="00ED3189" w:rsidRDefault="00FE09D9" w:rsidP="00FE09D9">
            <w:pPr>
              <w:rPr>
                <w:rFonts w:ascii="Times New Roman" w:hAnsi="Times New Roman"/>
              </w:rPr>
            </w:pPr>
          </w:p>
        </w:tc>
        <w:tc>
          <w:tcPr>
            <w:tcW w:w="5153" w:type="dxa"/>
            <w:gridSpan w:val="3"/>
          </w:tcPr>
          <w:p w14:paraId="05658C0B" w14:textId="77777777" w:rsidR="00FE09D9" w:rsidRPr="00ED3189" w:rsidRDefault="00FE09D9" w:rsidP="00FE09D9">
            <w:pPr>
              <w:rPr>
                <w:rFonts w:ascii="Times New Roman" w:hAnsi="Times New Roman"/>
              </w:rPr>
            </w:pPr>
          </w:p>
        </w:tc>
      </w:tr>
      <w:tr w:rsidR="00FE09D9" w:rsidRPr="00ED3189" w14:paraId="119E819D" w14:textId="77777777" w:rsidTr="00884A7F">
        <w:trPr>
          <w:gridAfter w:val="1"/>
          <w:wAfter w:w="136" w:type="dxa"/>
          <w:cantSplit/>
        </w:trPr>
        <w:tc>
          <w:tcPr>
            <w:tcW w:w="1080" w:type="dxa"/>
          </w:tcPr>
          <w:p w14:paraId="377A4D76" w14:textId="44F38519" w:rsidR="00FE09D9" w:rsidRPr="00ED3189" w:rsidRDefault="00FE09D9" w:rsidP="00FE09D9">
            <w:pPr>
              <w:jc w:val="center"/>
              <w:rPr>
                <w:rFonts w:ascii="Times New Roman" w:hAnsi="Times New Roman"/>
                <w:color w:val="000000"/>
              </w:rPr>
            </w:pPr>
            <w:r w:rsidRPr="00ED3189">
              <w:rPr>
                <w:rFonts w:ascii="Times New Roman" w:hAnsi="Times New Roman"/>
                <w:color w:val="000000"/>
              </w:rPr>
              <w:t>20.3</w:t>
            </w:r>
          </w:p>
        </w:tc>
        <w:tc>
          <w:tcPr>
            <w:tcW w:w="5130" w:type="dxa"/>
          </w:tcPr>
          <w:p w14:paraId="69FA72DE"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be capable of utilizing </w:t>
            </w:r>
            <w:proofErr w:type="spellStart"/>
            <w:r w:rsidRPr="00ED3189">
              <w:rPr>
                <w:rFonts w:ascii="Times New Roman" w:hAnsi="Times New Roman"/>
              </w:rPr>
              <w:t>Firewire</w:t>
            </w:r>
            <w:proofErr w:type="spellEnd"/>
            <w:r w:rsidRPr="00ED3189">
              <w:rPr>
                <w:rFonts w:ascii="Times New Roman" w:hAnsi="Times New Roman"/>
              </w:rPr>
              <w:t>™ or IEEE 1394 connectivity technology.</w:t>
            </w:r>
          </w:p>
        </w:tc>
        <w:tc>
          <w:tcPr>
            <w:tcW w:w="810" w:type="dxa"/>
          </w:tcPr>
          <w:p w14:paraId="4815A808"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59CF0684" w14:textId="77777777" w:rsidR="00FE09D9" w:rsidRDefault="00FE09D9" w:rsidP="00FE09D9">
            <w:pPr>
              <w:rPr>
                <w:rFonts w:ascii="Times New Roman" w:hAnsi="Times New Roman"/>
              </w:rPr>
            </w:pPr>
          </w:p>
          <w:p w14:paraId="7639DF00" w14:textId="77777777" w:rsidR="00884A7F" w:rsidRDefault="00884A7F" w:rsidP="00FE09D9">
            <w:pPr>
              <w:rPr>
                <w:rFonts w:ascii="Times New Roman" w:hAnsi="Times New Roman"/>
              </w:rPr>
            </w:pPr>
          </w:p>
          <w:p w14:paraId="252CF62B" w14:textId="77777777" w:rsidR="00884A7F" w:rsidRDefault="00884A7F" w:rsidP="00FE09D9">
            <w:pPr>
              <w:rPr>
                <w:rFonts w:ascii="Times New Roman" w:hAnsi="Times New Roman"/>
              </w:rPr>
            </w:pPr>
          </w:p>
          <w:p w14:paraId="48EC8A24" w14:textId="77777777" w:rsidR="00884A7F" w:rsidRDefault="00884A7F" w:rsidP="00FE09D9">
            <w:pPr>
              <w:rPr>
                <w:rFonts w:ascii="Times New Roman" w:hAnsi="Times New Roman"/>
              </w:rPr>
            </w:pPr>
          </w:p>
          <w:p w14:paraId="357C5B99" w14:textId="77777777" w:rsidR="00884A7F" w:rsidRDefault="00884A7F" w:rsidP="00FE09D9">
            <w:pPr>
              <w:rPr>
                <w:rFonts w:ascii="Times New Roman" w:hAnsi="Times New Roman"/>
              </w:rPr>
            </w:pPr>
          </w:p>
          <w:p w14:paraId="7ED2D239" w14:textId="77777777" w:rsidR="00884A7F" w:rsidRDefault="00884A7F" w:rsidP="00FE09D9">
            <w:pPr>
              <w:rPr>
                <w:rFonts w:ascii="Times New Roman" w:hAnsi="Times New Roman"/>
              </w:rPr>
            </w:pPr>
          </w:p>
          <w:p w14:paraId="78D7C625" w14:textId="77777777" w:rsidR="00884A7F" w:rsidRDefault="00884A7F" w:rsidP="00FE09D9">
            <w:pPr>
              <w:rPr>
                <w:rFonts w:ascii="Times New Roman" w:hAnsi="Times New Roman"/>
              </w:rPr>
            </w:pPr>
          </w:p>
          <w:p w14:paraId="08D979F2" w14:textId="77777777" w:rsidR="00884A7F" w:rsidRDefault="00884A7F" w:rsidP="00FE09D9">
            <w:pPr>
              <w:rPr>
                <w:rFonts w:ascii="Times New Roman" w:hAnsi="Times New Roman"/>
              </w:rPr>
            </w:pPr>
          </w:p>
          <w:p w14:paraId="1A28002C" w14:textId="77777777" w:rsidR="00884A7F" w:rsidRDefault="00884A7F" w:rsidP="00FE09D9">
            <w:pPr>
              <w:rPr>
                <w:rFonts w:ascii="Times New Roman" w:hAnsi="Times New Roman"/>
              </w:rPr>
            </w:pPr>
          </w:p>
          <w:p w14:paraId="0B9B67DD" w14:textId="77777777" w:rsidR="00884A7F" w:rsidRDefault="00884A7F" w:rsidP="00FE09D9">
            <w:pPr>
              <w:rPr>
                <w:rFonts w:ascii="Times New Roman" w:hAnsi="Times New Roman"/>
              </w:rPr>
            </w:pPr>
          </w:p>
          <w:p w14:paraId="63EC2E86" w14:textId="77777777" w:rsidR="00884A7F" w:rsidRDefault="00884A7F" w:rsidP="00FE09D9">
            <w:pPr>
              <w:rPr>
                <w:rFonts w:ascii="Times New Roman" w:hAnsi="Times New Roman"/>
              </w:rPr>
            </w:pPr>
          </w:p>
          <w:p w14:paraId="01DC1EA4" w14:textId="77777777" w:rsidR="00884A7F" w:rsidRPr="00ED3189" w:rsidRDefault="00884A7F" w:rsidP="00FE09D9">
            <w:pPr>
              <w:rPr>
                <w:rFonts w:ascii="Times New Roman" w:hAnsi="Times New Roman"/>
              </w:rPr>
            </w:pPr>
          </w:p>
        </w:tc>
        <w:tc>
          <w:tcPr>
            <w:tcW w:w="5153" w:type="dxa"/>
            <w:gridSpan w:val="3"/>
          </w:tcPr>
          <w:p w14:paraId="749023FC" w14:textId="77777777" w:rsidR="00FE09D9" w:rsidRPr="00ED3189" w:rsidRDefault="00FE09D9" w:rsidP="00FE09D9">
            <w:pPr>
              <w:rPr>
                <w:rFonts w:ascii="Times New Roman" w:hAnsi="Times New Roman"/>
              </w:rPr>
            </w:pPr>
          </w:p>
          <w:p w14:paraId="7382610C" w14:textId="77777777" w:rsidR="00FE09D9" w:rsidRPr="00ED3189" w:rsidRDefault="00FE09D9" w:rsidP="00FE09D9">
            <w:pPr>
              <w:rPr>
                <w:rFonts w:ascii="Times New Roman" w:hAnsi="Times New Roman"/>
              </w:rPr>
            </w:pPr>
          </w:p>
          <w:p w14:paraId="6154E9E9" w14:textId="77777777" w:rsidR="00FE09D9" w:rsidRPr="00ED3189" w:rsidRDefault="00FE09D9" w:rsidP="00FE09D9">
            <w:pPr>
              <w:rPr>
                <w:rFonts w:ascii="Times New Roman" w:hAnsi="Times New Roman"/>
              </w:rPr>
            </w:pPr>
          </w:p>
        </w:tc>
      </w:tr>
      <w:tr w:rsidR="00FE09D9" w:rsidRPr="00ED3189" w14:paraId="57DF0C50" w14:textId="77777777" w:rsidTr="00884A7F">
        <w:trPr>
          <w:gridAfter w:val="1"/>
          <w:wAfter w:w="136" w:type="dxa"/>
          <w:cantSplit/>
        </w:trPr>
        <w:tc>
          <w:tcPr>
            <w:tcW w:w="1080" w:type="dxa"/>
            <w:shd w:val="clear" w:color="auto" w:fill="FFFF00"/>
          </w:tcPr>
          <w:p w14:paraId="08DF2214"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732B1C06" w14:textId="0FD82124" w:rsidR="00FE09D9" w:rsidRPr="00ED3189" w:rsidRDefault="00FE09D9" w:rsidP="00FE09D9">
            <w:pPr>
              <w:rPr>
                <w:rFonts w:ascii="Times New Roman" w:hAnsi="Times New Roman"/>
              </w:rPr>
            </w:pPr>
            <w:r w:rsidRPr="00ED3189">
              <w:rPr>
                <w:rFonts w:ascii="Times New Roman" w:hAnsi="Times New Roman"/>
                <w:b/>
                <w:i/>
              </w:rPr>
              <w:t>21.0 – Fingerprint Images – includes all fingerprint images captured</w:t>
            </w:r>
          </w:p>
        </w:tc>
      </w:tr>
      <w:tr w:rsidR="00FE09D9" w:rsidRPr="00ED3189" w14:paraId="34DF9881" w14:textId="77777777" w:rsidTr="00884A7F">
        <w:trPr>
          <w:gridAfter w:val="1"/>
          <w:wAfter w:w="136" w:type="dxa"/>
          <w:cantSplit/>
        </w:trPr>
        <w:tc>
          <w:tcPr>
            <w:tcW w:w="1080" w:type="dxa"/>
          </w:tcPr>
          <w:p w14:paraId="22E835E7" w14:textId="4039DB6C" w:rsidR="00FE09D9" w:rsidRPr="00ED3189" w:rsidRDefault="00FE09D9" w:rsidP="00FE09D9">
            <w:pPr>
              <w:jc w:val="center"/>
              <w:rPr>
                <w:rFonts w:ascii="Times New Roman" w:hAnsi="Times New Roman"/>
                <w:color w:val="000000"/>
              </w:rPr>
            </w:pPr>
            <w:r w:rsidRPr="00ED3189">
              <w:rPr>
                <w:rFonts w:ascii="Times New Roman" w:hAnsi="Times New Roman"/>
                <w:color w:val="000000"/>
              </w:rPr>
              <w:t>21.1</w:t>
            </w:r>
          </w:p>
        </w:tc>
        <w:tc>
          <w:tcPr>
            <w:tcW w:w="5130" w:type="dxa"/>
          </w:tcPr>
          <w:p w14:paraId="4168946B" w14:textId="77777777" w:rsidR="00FE09D9" w:rsidRPr="00ED3189" w:rsidRDefault="00FE09D9" w:rsidP="00FE09D9">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1000ppi which is required for all fingerprint images captured in Section 12 above ‘General </w:t>
            </w:r>
            <w:proofErr w:type="spellStart"/>
            <w:r w:rsidRPr="00ED3189">
              <w:rPr>
                <w:rFonts w:ascii="Times New Roman" w:hAnsi="Times New Roman"/>
              </w:rPr>
              <w:t>Livescan</w:t>
            </w:r>
            <w:proofErr w:type="spellEnd"/>
            <w:r w:rsidRPr="00ED3189">
              <w:rPr>
                <w:rFonts w:ascii="Times New Roman" w:hAnsi="Times New Roman"/>
              </w:rPr>
              <w:t xml:space="preserve"> Devices,’ including:</w:t>
            </w:r>
          </w:p>
          <w:p w14:paraId="64129ADF" w14:textId="77777777" w:rsidR="00FE09D9" w:rsidRPr="00ED3189" w:rsidRDefault="00FE09D9" w:rsidP="00FE09D9">
            <w:pPr>
              <w:pStyle w:val="ListParagraph"/>
              <w:numPr>
                <w:ilvl w:val="0"/>
                <w:numId w:val="17"/>
              </w:numPr>
              <w:spacing w:before="60" w:after="60" w:line="240" w:lineRule="auto"/>
              <w:jc w:val="both"/>
              <w:rPr>
                <w:rFonts w:ascii="Times New Roman" w:hAnsi="Times New Roman"/>
                <w:sz w:val="24"/>
                <w:szCs w:val="24"/>
              </w:rPr>
            </w:pPr>
            <w:r w:rsidRPr="00ED3189">
              <w:rPr>
                <w:rFonts w:ascii="Times New Roman" w:hAnsi="Times New Roman"/>
                <w:sz w:val="24"/>
                <w:szCs w:val="24"/>
              </w:rPr>
              <w:t>Individually rolled</w:t>
            </w:r>
          </w:p>
          <w:p w14:paraId="38CC3A39" w14:textId="77777777" w:rsidR="00FE09D9" w:rsidRPr="00ED3189" w:rsidRDefault="00FE09D9" w:rsidP="00FE09D9">
            <w:pPr>
              <w:pStyle w:val="ListParagraph"/>
              <w:numPr>
                <w:ilvl w:val="0"/>
                <w:numId w:val="17"/>
              </w:numPr>
              <w:spacing w:before="60" w:after="60" w:line="240" w:lineRule="auto"/>
              <w:jc w:val="both"/>
              <w:rPr>
                <w:rFonts w:ascii="Times New Roman" w:hAnsi="Times New Roman"/>
                <w:sz w:val="24"/>
                <w:szCs w:val="24"/>
              </w:rPr>
            </w:pPr>
            <w:r w:rsidRPr="00ED3189">
              <w:rPr>
                <w:rFonts w:ascii="Times New Roman" w:hAnsi="Times New Roman"/>
                <w:sz w:val="24"/>
                <w:szCs w:val="24"/>
              </w:rPr>
              <w:t>4-Finger flats</w:t>
            </w:r>
          </w:p>
          <w:p w14:paraId="0DE2750D" w14:textId="77777777" w:rsidR="00FE09D9" w:rsidRPr="00ED3189" w:rsidRDefault="00FE09D9" w:rsidP="00FE09D9">
            <w:pPr>
              <w:pStyle w:val="ListParagraph"/>
              <w:numPr>
                <w:ilvl w:val="0"/>
                <w:numId w:val="17"/>
              </w:numPr>
              <w:spacing w:before="60" w:after="60" w:line="240" w:lineRule="auto"/>
              <w:jc w:val="both"/>
              <w:rPr>
                <w:rFonts w:ascii="Times New Roman" w:hAnsi="Times New Roman"/>
                <w:sz w:val="24"/>
                <w:szCs w:val="24"/>
              </w:rPr>
            </w:pPr>
            <w:r w:rsidRPr="00ED3189">
              <w:rPr>
                <w:rFonts w:ascii="Times New Roman" w:hAnsi="Times New Roman"/>
                <w:sz w:val="24"/>
                <w:szCs w:val="24"/>
              </w:rPr>
              <w:t>Palm print and Writer’s palm (describe optics), including:</w:t>
            </w:r>
          </w:p>
          <w:p w14:paraId="43B12D1E" w14:textId="77777777" w:rsidR="00FE09D9" w:rsidRPr="00ED3189" w:rsidRDefault="00FE09D9" w:rsidP="00FE09D9">
            <w:pPr>
              <w:pStyle w:val="ListParagraph"/>
              <w:numPr>
                <w:ilvl w:val="0"/>
                <w:numId w:val="18"/>
              </w:numPr>
              <w:tabs>
                <w:tab w:val="num" w:pos="1440"/>
              </w:tabs>
              <w:spacing w:before="80" w:after="80" w:line="240" w:lineRule="auto"/>
              <w:jc w:val="both"/>
              <w:rPr>
                <w:rFonts w:ascii="Times New Roman" w:eastAsia="Times New Roman" w:hAnsi="Times New Roman"/>
                <w:sz w:val="24"/>
                <w:szCs w:val="24"/>
              </w:rPr>
            </w:pPr>
            <w:r w:rsidRPr="00ED3189">
              <w:rPr>
                <w:rFonts w:ascii="Times New Roman" w:eastAsia="Times New Roman" w:hAnsi="Times New Roman"/>
                <w:sz w:val="24"/>
                <w:szCs w:val="24"/>
              </w:rPr>
              <w:t>Upper / Lower</w:t>
            </w:r>
          </w:p>
          <w:p w14:paraId="7F1CB6FB" w14:textId="77777777" w:rsidR="00FE09D9" w:rsidRPr="00ED3189" w:rsidRDefault="00FE09D9" w:rsidP="00FE09D9">
            <w:pPr>
              <w:pStyle w:val="ListParagraph"/>
              <w:numPr>
                <w:ilvl w:val="0"/>
                <w:numId w:val="18"/>
              </w:numPr>
              <w:tabs>
                <w:tab w:val="num" w:pos="1440"/>
              </w:tabs>
              <w:spacing w:before="80" w:after="80" w:line="240" w:lineRule="auto"/>
              <w:jc w:val="both"/>
              <w:rPr>
                <w:rFonts w:ascii="Times New Roman" w:eastAsia="Times New Roman" w:hAnsi="Times New Roman"/>
                <w:sz w:val="24"/>
                <w:szCs w:val="24"/>
              </w:rPr>
            </w:pPr>
            <w:r w:rsidRPr="00ED3189">
              <w:rPr>
                <w:rFonts w:ascii="Times New Roman" w:eastAsia="Times New Roman" w:hAnsi="Times New Roman"/>
                <w:sz w:val="24"/>
                <w:szCs w:val="24"/>
              </w:rPr>
              <w:t>Whole Hand</w:t>
            </w:r>
          </w:p>
          <w:p w14:paraId="0BA4A848" w14:textId="77777777" w:rsidR="00FE09D9" w:rsidRPr="00ED3189" w:rsidRDefault="00FE09D9" w:rsidP="00FE09D9">
            <w:pPr>
              <w:pStyle w:val="ListParagraph"/>
              <w:numPr>
                <w:ilvl w:val="0"/>
                <w:numId w:val="18"/>
              </w:numPr>
              <w:tabs>
                <w:tab w:val="num" w:pos="1440"/>
              </w:tabs>
              <w:spacing w:before="80" w:after="80" w:line="240" w:lineRule="auto"/>
              <w:jc w:val="both"/>
              <w:rPr>
                <w:rFonts w:ascii="Times New Roman" w:eastAsia="Times New Roman" w:hAnsi="Times New Roman"/>
                <w:sz w:val="24"/>
                <w:szCs w:val="24"/>
              </w:rPr>
            </w:pPr>
            <w:r w:rsidRPr="00ED3189">
              <w:rPr>
                <w:rFonts w:ascii="Times New Roman" w:eastAsia="Times New Roman" w:hAnsi="Times New Roman"/>
                <w:sz w:val="24"/>
                <w:szCs w:val="24"/>
              </w:rPr>
              <w:t>Writer’s Edge</w:t>
            </w:r>
          </w:p>
        </w:tc>
        <w:tc>
          <w:tcPr>
            <w:tcW w:w="810" w:type="dxa"/>
          </w:tcPr>
          <w:p w14:paraId="46D8979D"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7E3D4A7B" w14:textId="77777777" w:rsidR="00FE09D9" w:rsidRPr="00ED3189" w:rsidRDefault="00FE09D9" w:rsidP="00FE09D9">
            <w:pPr>
              <w:rPr>
                <w:rFonts w:ascii="Times New Roman" w:hAnsi="Times New Roman"/>
              </w:rPr>
            </w:pPr>
          </w:p>
        </w:tc>
        <w:tc>
          <w:tcPr>
            <w:tcW w:w="5153" w:type="dxa"/>
            <w:gridSpan w:val="3"/>
          </w:tcPr>
          <w:p w14:paraId="105F58D5" w14:textId="77777777" w:rsidR="00FE09D9" w:rsidRPr="00ED3189" w:rsidRDefault="00FE09D9" w:rsidP="00FE09D9">
            <w:pPr>
              <w:rPr>
                <w:rFonts w:ascii="Times New Roman" w:hAnsi="Times New Roman"/>
              </w:rPr>
            </w:pPr>
          </w:p>
        </w:tc>
      </w:tr>
      <w:tr w:rsidR="00FE09D9" w:rsidRPr="00ED3189" w14:paraId="5FE5400B" w14:textId="77777777" w:rsidTr="00884A7F">
        <w:trPr>
          <w:gridAfter w:val="1"/>
          <w:wAfter w:w="136" w:type="dxa"/>
          <w:cantSplit/>
        </w:trPr>
        <w:tc>
          <w:tcPr>
            <w:tcW w:w="1080" w:type="dxa"/>
          </w:tcPr>
          <w:p w14:paraId="00EA5E64" w14:textId="4CCEA56B" w:rsidR="00FE09D9" w:rsidRPr="00ED3189" w:rsidRDefault="00FE09D9" w:rsidP="00FE09D9">
            <w:pPr>
              <w:jc w:val="center"/>
              <w:rPr>
                <w:rFonts w:ascii="Times New Roman" w:hAnsi="Times New Roman"/>
                <w:color w:val="000000"/>
              </w:rPr>
            </w:pPr>
            <w:r w:rsidRPr="00ED3189">
              <w:rPr>
                <w:rFonts w:ascii="Times New Roman" w:hAnsi="Times New Roman"/>
                <w:color w:val="000000"/>
              </w:rPr>
              <w:t>21.2</w:t>
            </w:r>
          </w:p>
        </w:tc>
        <w:tc>
          <w:tcPr>
            <w:tcW w:w="5130" w:type="dxa"/>
          </w:tcPr>
          <w:p w14:paraId="3A33C76B"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1000ppi using JPEG 2000 15:1 Compression and is backward compatible to 500 WSQ.</w:t>
            </w:r>
          </w:p>
        </w:tc>
        <w:tc>
          <w:tcPr>
            <w:tcW w:w="810" w:type="dxa"/>
          </w:tcPr>
          <w:p w14:paraId="6F762A56"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23432213" w14:textId="77777777" w:rsidR="00FE09D9" w:rsidRPr="00ED3189" w:rsidRDefault="00FE09D9" w:rsidP="00FE09D9">
            <w:pPr>
              <w:rPr>
                <w:rFonts w:ascii="Times New Roman" w:hAnsi="Times New Roman"/>
              </w:rPr>
            </w:pPr>
          </w:p>
        </w:tc>
        <w:tc>
          <w:tcPr>
            <w:tcW w:w="5153" w:type="dxa"/>
            <w:gridSpan w:val="3"/>
          </w:tcPr>
          <w:p w14:paraId="617EFE0E" w14:textId="77777777" w:rsidR="00FE09D9" w:rsidRPr="00ED3189" w:rsidRDefault="00FE09D9" w:rsidP="00FE09D9">
            <w:pPr>
              <w:rPr>
                <w:rFonts w:ascii="Times New Roman" w:hAnsi="Times New Roman"/>
              </w:rPr>
            </w:pPr>
          </w:p>
        </w:tc>
      </w:tr>
      <w:tr w:rsidR="00FE09D9" w:rsidRPr="00ED3189" w14:paraId="634A7610" w14:textId="77777777" w:rsidTr="00884A7F">
        <w:trPr>
          <w:gridAfter w:val="1"/>
          <w:wAfter w:w="136" w:type="dxa"/>
          <w:cantSplit/>
        </w:trPr>
        <w:tc>
          <w:tcPr>
            <w:tcW w:w="1080" w:type="dxa"/>
          </w:tcPr>
          <w:p w14:paraId="78D6C17B" w14:textId="39482783" w:rsidR="00FE09D9" w:rsidRPr="00ED3189" w:rsidRDefault="00FE09D9" w:rsidP="00FE09D9">
            <w:pPr>
              <w:jc w:val="center"/>
              <w:rPr>
                <w:rFonts w:ascii="Times New Roman" w:hAnsi="Times New Roman"/>
                <w:color w:val="000000"/>
              </w:rPr>
            </w:pPr>
            <w:r w:rsidRPr="00ED3189">
              <w:rPr>
                <w:rFonts w:ascii="Times New Roman" w:hAnsi="Times New Roman"/>
                <w:color w:val="000000"/>
              </w:rPr>
              <w:t>21.3</w:t>
            </w:r>
          </w:p>
        </w:tc>
        <w:tc>
          <w:tcPr>
            <w:tcW w:w="5130" w:type="dxa"/>
          </w:tcPr>
          <w:p w14:paraId="61C98391"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in compliance with “Profile for 1000ppi Fingerprint Compression” Version 1.1 </w:t>
            </w:r>
            <w:hyperlink r:id="rId12" w:history="1">
              <w:r w:rsidRPr="00ED3189">
                <w:rPr>
                  <w:rStyle w:val="Hyperlink"/>
                  <w:rFonts w:ascii="Times New Roman" w:hAnsi="Times New Roman"/>
                </w:rPr>
                <w:t>https://www.fbibiospecs.cjis.gov/Document/Get?fileName=J2K1000.pdf</w:t>
              </w:r>
            </w:hyperlink>
          </w:p>
        </w:tc>
        <w:tc>
          <w:tcPr>
            <w:tcW w:w="810" w:type="dxa"/>
          </w:tcPr>
          <w:p w14:paraId="0AC9437F"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662F0F3D" w14:textId="77777777" w:rsidR="00FE09D9" w:rsidRPr="00ED3189" w:rsidRDefault="00FE09D9" w:rsidP="00FE09D9">
            <w:pPr>
              <w:rPr>
                <w:rFonts w:ascii="Times New Roman" w:hAnsi="Times New Roman"/>
              </w:rPr>
            </w:pPr>
          </w:p>
        </w:tc>
        <w:tc>
          <w:tcPr>
            <w:tcW w:w="5153" w:type="dxa"/>
            <w:gridSpan w:val="3"/>
          </w:tcPr>
          <w:p w14:paraId="3100BD43" w14:textId="77777777" w:rsidR="00FE09D9" w:rsidRPr="00ED3189" w:rsidRDefault="00FE09D9" w:rsidP="00FE09D9">
            <w:pPr>
              <w:rPr>
                <w:rFonts w:ascii="Times New Roman" w:hAnsi="Times New Roman"/>
              </w:rPr>
            </w:pPr>
          </w:p>
          <w:p w14:paraId="04698EFB" w14:textId="77777777" w:rsidR="00FE09D9" w:rsidRPr="00ED3189" w:rsidRDefault="00FE09D9" w:rsidP="00FE09D9">
            <w:pPr>
              <w:rPr>
                <w:rFonts w:ascii="Times New Roman" w:hAnsi="Times New Roman"/>
              </w:rPr>
            </w:pPr>
          </w:p>
          <w:p w14:paraId="609EEC47" w14:textId="77777777" w:rsidR="00FE09D9" w:rsidRPr="00ED3189" w:rsidRDefault="00FE09D9" w:rsidP="00FE09D9">
            <w:pPr>
              <w:rPr>
                <w:rFonts w:ascii="Times New Roman" w:hAnsi="Times New Roman"/>
              </w:rPr>
            </w:pPr>
          </w:p>
          <w:p w14:paraId="4BDB495E" w14:textId="77777777" w:rsidR="00FE09D9" w:rsidRPr="00ED3189" w:rsidRDefault="00FE09D9" w:rsidP="00FE09D9">
            <w:pPr>
              <w:rPr>
                <w:rFonts w:ascii="Times New Roman" w:hAnsi="Times New Roman"/>
              </w:rPr>
            </w:pPr>
          </w:p>
          <w:p w14:paraId="36688887" w14:textId="77777777" w:rsidR="00FE09D9" w:rsidRPr="00ED3189" w:rsidRDefault="00FE09D9" w:rsidP="00FE09D9">
            <w:pPr>
              <w:rPr>
                <w:rFonts w:ascii="Times New Roman" w:hAnsi="Times New Roman"/>
              </w:rPr>
            </w:pPr>
          </w:p>
        </w:tc>
      </w:tr>
      <w:tr w:rsidR="00FE09D9" w:rsidRPr="00ED3189" w14:paraId="5257B990" w14:textId="77777777" w:rsidTr="00884A7F">
        <w:trPr>
          <w:gridAfter w:val="1"/>
          <w:wAfter w:w="136" w:type="dxa"/>
          <w:cantSplit/>
        </w:trPr>
        <w:tc>
          <w:tcPr>
            <w:tcW w:w="1080" w:type="dxa"/>
            <w:shd w:val="clear" w:color="auto" w:fill="FFFF00"/>
          </w:tcPr>
          <w:p w14:paraId="3AA0278B" w14:textId="77777777" w:rsidR="00FE09D9" w:rsidRPr="00ED3189" w:rsidRDefault="00FE09D9" w:rsidP="00FE09D9">
            <w:pPr>
              <w:jc w:val="center"/>
              <w:rPr>
                <w:rFonts w:ascii="Times New Roman" w:hAnsi="Times New Roman"/>
                <w:color w:val="000000"/>
              </w:rPr>
            </w:pPr>
          </w:p>
        </w:tc>
        <w:tc>
          <w:tcPr>
            <w:tcW w:w="12263" w:type="dxa"/>
            <w:gridSpan w:val="6"/>
            <w:shd w:val="clear" w:color="auto" w:fill="FFFF00"/>
          </w:tcPr>
          <w:p w14:paraId="2D19D045" w14:textId="1D9DF2A8" w:rsidR="00FE09D9" w:rsidRPr="00ED3189" w:rsidRDefault="00FE09D9" w:rsidP="00FE09D9">
            <w:pPr>
              <w:rPr>
                <w:rFonts w:ascii="Times New Roman" w:hAnsi="Times New Roman"/>
              </w:rPr>
            </w:pPr>
            <w:r w:rsidRPr="00ED3189">
              <w:rPr>
                <w:rFonts w:ascii="Times New Roman" w:hAnsi="Times New Roman"/>
                <w:b/>
                <w:i/>
              </w:rPr>
              <w:t>22.0 – Fingerprint Image Capture</w:t>
            </w:r>
          </w:p>
        </w:tc>
      </w:tr>
      <w:tr w:rsidR="00FE09D9" w:rsidRPr="00ED3189" w14:paraId="7DB7CFC3" w14:textId="77777777" w:rsidTr="00884A7F">
        <w:trPr>
          <w:gridAfter w:val="1"/>
          <w:wAfter w:w="136" w:type="dxa"/>
          <w:cantSplit/>
        </w:trPr>
        <w:tc>
          <w:tcPr>
            <w:tcW w:w="1080" w:type="dxa"/>
          </w:tcPr>
          <w:p w14:paraId="0A76A2A1" w14:textId="0270A7A9" w:rsidR="00FE09D9" w:rsidRPr="00ED3189" w:rsidRDefault="00FE09D9" w:rsidP="00FE09D9">
            <w:pPr>
              <w:jc w:val="center"/>
              <w:rPr>
                <w:rFonts w:ascii="Times New Roman" w:hAnsi="Times New Roman"/>
                <w:color w:val="000000"/>
              </w:rPr>
            </w:pPr>
            <w:r w:rsidRPr="00ED3189">
              <w:rPr>
                <w:rFonts w:ascii="Times New Roman" w:hAnsi="Times New Roman"/>
                <w:color w:val="000000"/>
              </w:rPr>
              <w:t>22.1</w:t>
            </w:r>
          </w:p>
        </w:tc>
        <w:tc>
          <w:tcPr>
            <w:tcW w:w="5130" w:type="dxa"/>
          </w:tcPr>
          <w:p w14:paraId="0449C1C0"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If the Solution optics do not capture the whole palm (with one pass), it </w:t>
            </w:r>
            <w:r w:rsidRPr="00ED3189">
              <w:rPr>
                <w:rFonts w:ascii="Times New Roman" w:hAnsi="Times New Roman"/>
                <w:b/>
              </w:rPr>
              <w:t>SHALL</w:t>
            </w:r>
            <w:r w:rsidRPr="00ED3189">
              <w:rPr>
                <w:rFonts w:ascii="Times New Roman" w:hAnsi="Times New Roman"/>
              </w:rPr>
              <w:t xml:space="preserve"> include all images that are applicable to that Solution’s device (rolls, flats, upper palm, lower palm, inter-digital, and writer’s edge).</w:t>
            </w:r>
          </w:p>
        </w:tc>
        <w:tc>
          <w:tcPr>
            <w:tcW w:w="810" w:type="dxa"/>
          </w:tcPr>
          <w:p w14:paraId="1C9A8C43"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7003B1F1" w14:textId="77777777" w:rsidR="00FE09D9" w:rsidRPr="00ED3189" w:rsidRDefault="00FE09D9" w:rsidP="00FE09D9">
            <w:pPr>
              <w:rPr>
                <w:rFonts w:ascii="Times New Roman" w:hAnsi="Times New Roman"/>
              </w:rPr>
            </w:pPr>
          </w:p>
        </w:tc>
        <w:tc>
          <w:tcPr>
            <w:tcW w:w="5153" w:type="dxa"/>
            <w:gridSpan w:val="3"/>
          </w:tcPr>
          <w:p w14:paraId="58CE4EF4" w14:textId="77777777" w:rsidR="00FE09D9" w:rsidRPr="00ED3189" w:rsidRDefault="00FE09D9" w:rsidP="00FE09D9">
            <w:pPr>
              <w:rPr>
                <w:rFonts w:ascii="Times New Roman" w:hAnsi="Times New Roman"/>
              </w:rPr>
            </w:pPr>
          </w:p>
        </w:tc>
      </w:tr>
      <w:tr w:rsidR="00FE09D9" w:rsidRPr="00ED3189" w14:paraId="64DA9281" w14:textId="77777777" w:rsidTr="00884A7F">
        <w:trPr>
          <w:gridAfter w:val="1"/>
          <w:wAfter w:w="136" w:type="dxa"/>
          <w:cantSplit/>
        </w:trPr>
        <w:tc>
          <w:tcPr>
            <w:tcW w:w="1080" w:type="dxa"/>
          </w:tcPr>
          <w:p w14:paraId="0FAA65FA" w14:textId="4B784B7F" w:rsidR="00FE09D9" w:rsidRPr="00ED3189" w:rsidRDefault="00FE09D9" w:rsidP="00FE09D9">
            <w:pPr>
              <w:jc w:val="center"/>
              <w:rPr>
                <w:rFonts w:ascii="Times New Roman" w:hAnsi="Times New Roman"/>
                <w:color w:val="000000"/>
              </w:rPr>
            </w:pPr>
            <w:r w:rsidRPr="00ED3189">
              <w:rPr>
                <w:rFonts w:ascii="Times New Roman" w:hAnsi="Times New Roman"/>
                <w:color w:val="000000"/>
              </w:rPr>
              <w:t>22.2</w:t>
            </w:r>
          </w:p>
        </w:tc>
        <w:tc>
          <w:tcPr>
            <w:tcW w:w="5130" w:type="dxa"/>
          </w:tcPr>
          <w:p w14:paraId="1716DE4C"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4-finger flat to roll comparison (i.e., detection of fingers rolled out of sequence).</w:t>
            </w:r>
          </w:p>
        </w:tc>
        <w:tc>
          <w:tcPr>
            <w:tcW w:w="810" w:type="dxa"/>
          </w:tcPr>
          <w:p w14:paraId="635ABF1B"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2B62632C" w14:textId="77777777" w:rsidR="00FE09D9" w:rsidRPr="00ED3189" w:rsidRDefault="00FE09D9" w:rsidP="00FE09D9">
            <w:pPr>
              <w:rPr>
                <w:rFonts w:ascii="Times New Roman" w:hAnsi="Times New Roman"/>
              </w:rPr>
            </w:pPr>
          </w:p>
        </w:tc>
        <w:tc>
          <w:tcPr>
            <w:tcW w:w="5153" w:type="dxa"/>
            <w:gridSpan w:val="3"/>
          </w:tcPr>
          <w:p w14:paraId="78836C31" w14:textId="77777777" w:rsidR="00FE09D9" w:rsidRPr="00ED3189" w:rsidRDefault="00FE09D9" w:rsidP="00FE09D9">
            <w:pPr>
              <w:rPr>
                <w:rFonts w:ascii="Times New Roman" w:hAnsi="Times New Roman"/>
              </w:rPr>
            </w:pPr>
          </w:p>
        </w:tc>
      </w:tr>
      <w:tr w:rsidR="00FE09D9" w:rsidRPr="00ED3189" w14:paraId="78B88C3B" w14:textId="77777777" w:rsidTr="00884A7F">
        <w:trPr>
          <w:gridAfter w:val="1"/>
          <w:wAfter w:w="136" w:type="dxa"/>
          <w:cantSplit/>
        </w:trPr>
        <w:tc>
          <w:tcPr>
            <w:tcW w:w="1080" w:type="dxa"/>
          </w:tcPr>
          <w:p w14:paraId="30333EB3" w14:textId="3786026A" w:rsidR="00FE09D9" w:rsidRPr="00ED3189" w:rsidRDefault="00FE09D9" w:rsidP="00FE09D9">
            <w:pPr>
              <w:jc w:val="center"/>
              <w:rPr>
                <w:rFonts w:ascii="Times New Roman" w:hAnsi="Times New Roman"/>
                <w:color w:val="000000"/>
              </w:rPr>
            </w:pPr>
            <w:r w:rsidRPr="00ED3189">
              <w:rPr>
                <w:rFonts w:ascii="Times New Roman" w:hAnsi="Times New Roman"/>
                <w:color w:val="000000"/>
              </w:rPr>
              <w:t>22.3</w:t>
            </w:r>
          </w:p>
        </w:tc>
        <w:tc>
          <w:tcPr>
            <w:tcW w:w="5130" w:type="dxa"/>
          </w:tcPr>
          <w:p w14:paraId="38F918B8"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within 99.5% match accuracy.  </w:t>
            </w:r>
          </w:p>
        </w:tc>
        <w:tc>
          <w:tcPr>
            <w:tcW w:w="810" w:type="dxa"/>
          </w:tcPr>
          <w:p w14:paraId="47360D74"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7FAF0755" w14:textId="77777777" w:rsidR="00FE09D9" w:rsidRPr="00ED3189" w:rsidRDefault="00FE09D9" w:rsidP="00FE09D9">
            <w:pPr>
              <w:rPr>
                <w:rFonts w:ascii="Times New Roman" w:hAnsi="Times New Roman"/>
              </w:rPr>
            </w:pPr>
          </w:p>
        </w:tc>
        <w:tc>
          <w:tcPr>
            <w:tcW w:w="5153" w:type="dxa"/>
            <w:gridSpan w:val="3"/>
          </w:tcPr>
          <w:p w14:paraId="78B9532B" w14:textId="77777777" w:rsidR="00FE09D9" w:rsidRPr="00ED3189" w:rsidRDefault="00FE09D9" w:rsidP="00FE09D9">
            <w:pPr>
              <w:rPr>
                <w:rFonts w:ascii="Times New Roman" w:hAnsi="Times New Roman"/>
              </w:rPr>
            </w:pPr>
          </w:p>
        </w:tc>
      </w:tr>
      <w:tr w:rsidR="00FE09D9" w:rsidRPr="00ED3189" w14:paraId="050D652E" w14:textId="77777777" w:rsidTr="00884A7F">
        <w:trPr>
          <w:gridAfter w:val="1"/>
          <w:wAfter w:w="136" w:type="dxa"/>
          <w:cantSplit/>
        </w:trPr>
        <w:tc>
          <w:tcPr>
            <w:tcW w:w="1080" w:type="dxa"/>
          </w:tcPr>
          <w:p w14:paraId="5AE8BE20" w14:textId="3DCAEA03" w:rsidR="00FE09D9" w:rsidRPr="00ED3189" w:rsidRDefault="00FE09D9" w:rsidP="00FE09D9">
            <w:pPr>
              <w:jc w:val="center"/>
              <w:rPr>
                <w:rFonts w:ascii="Times New Roman" w:hAnsi="Times New Roman"/>
                <w:color w:val="000000"/>
              </w:rPr>
            </w:pPr>
            <w:r w:rsidRPr="00ED3189">
              <w:rPr>
                <w:rFonts w:ascii="Times New Roman" w:hAnsi="Times New Roman"/>
                <w:color w:val="000000"/>
              </w:rPr>
              <w:lastRenderedPageBreak/>
              <w:t>22.4</w:t>
            </w:r>
          </w:p>
        </w:tc>
        <w:tc>
          <w:tcPr>
            <w:tcW w:w="5130" w:type="dxa"/>
          </w:tcPr>
          <w:p w14:paraId="2DD2B3DC"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4-finger flat to match against all captured flats and alert the User if there is not a match.</w:t>
            </w:r>
          </w:p>
        </w:tc>
        <w:tc>
          <w:tcPr>
            <w:tcW w:w="810" w:type="dxa"/>
          </w:tcPr>
          <w:p w14:paraId="074AB76C"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586B5C0F" w14:textId="77777777" w:rsidR="00FE09D9" w:rsidRPr="00ED3189" w:rsidRDefault="00FE09D9" w:rsidP="00FE09D9">
            <w:pPr>
              <w:rPr>
                <w:rFonts w:ascii="Times New Roman" w:hAnsi="Times New Roman"/>
              </w:rPr>
            </w:pPr>
          </w:p>
        </w:tc>
        <w:tc>
          <w:tcPr>
            <w:tcW w:w="5153" w:type="dxa"/>
            <w:gridSpan w:val="3"/>
          </w:tcPr>
          <w:p w14:paraId="29B7A3A3" w14:textId="77777777" w:rsidR="00FE09D9" w:rsidRPr="00ED3189" w:rsidRDefault="00FE09D9" w:rsidP="00FE09D9">
            <w:pPr>
              <w:rPr>
                <w:rFonts w:ascii="Times New Roman" w:hAnsi="Times New Roman"/>
              </w:rPr>
            </w:pPr>
          </w:p>
        </w:tc>
      </w:tr>
      <w:tr w:rsidR="00FE09D9" w:rsidRPr="00ED3189" w14:paraId="2A38D48A" w14:textId="77777777" w:rsidTr="00884A7F">
        <w:trPr>
          <w:gridAfter w:val="1"/>
          <w:wAfter w:w="136" w:type="dxa"/>
          <w:cantSplit/>
        </w:trPr>
        <w:tc>
          <w:tcPr>
            <w:tcW w:w="1080" w:type="dxa"/>
          </w:tcPr>
          <w:p w14:paraId="6DEF5BB1" w14:textId="53355D0D" w:rsidR="00FE09D9" w:rsidRPr="00ED3189" w:rsidRDefault="00FE09D9" w:rsidP="00FE09D9">
            <w:pPr>
              <w:jc w:val="center"/>
              <w:rPr>
                <w:rFonts w:ascii="Times New Roman" w:hAnsi="Times New Roman"/>
                <w:color w:val="000000"/>
              </w:rPr>
            </w:pPr>
            <w:r w:rsidRPr="00ED3189">
              <w:rPr>
                <w:rFonts w:ascii="Times New Roman" w:hAnsi="Times New Roman"/>
                <w:color w:val="000000"/>
              </w:rPr>
              <w:t>22.5</w:t>
            </w:r>
          </w:p>
        </w:tc>
        <w:tc>
          <w:tcPr>
            <w:tcW w:w="5130" w:type="dxa"/>
          </w:tcPr>
          <w:p w14:paraId="129D882B"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configurable to allow the “out of sequence” finger to be saved.</w:t>
            </w:r>
          </w:p>
        </w:tc>
        <w:tc>
          <w:tcPr>
            <w:tcW w:w="810" w:type="dxa"/>
          </w:tcPr>
          <w:p w14:paraId="407D9EA1"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2E3B6B7E" w14:textId="77777777" w:rsidR="00FE09D9" w:rsidRPr="00ED3189" w:rsidRDefault="00FE09D9" w:rsidP="00FE09D9">
            <w:pPr>
              <w:rPr>
                <w:rFonts w:ascii="Times New Roman" w:hAnsi="Times New Roman"/>
              </w:rPr>
            </w:pPr>
          </w:p>
        </w:tc>
        <w:tc>
          <w:tcPr>
            <w:tcW w:w="5153" w:type="dxa"/>
            <w:gridSpan w:val="3"/>
          </w:tcPr>
          <w:p w14:paraId="389794EB" w14:textId="77777777" w:rsidR="00FE09D9" w:rsidRPr="00ED3189" w:rsidRDefault="00FE09D9" w:rsidP="00FE09D9">
            <w:pPr>
              <w:rPr>
                <w:rFonts w:ascii="Times New Roman" w:hAnsi="Times New Roman"/>
              </w:rPr>
            </w:pPr>
          </w:p>
        </w:tc>
      </w:tr>
      <w:tr w:rsidR="00FE09D9" w:rsidRPr="00ED3189" w14:paraId="71EEF920" w14:textId="77777777" w:rsidTr="00884A7F">
        <w:trPr>
          <w:gridAfter w:val="1"/>
          <w:wAfter w:w="136" w:type="dxa"/>
          <w:cantSplit/>
        </w:trPr>
        <w:tc>
          <w:tcPr>
            <w:tcW w:w="1080" w:type="dxa"/>
          </w:tcPr>
          <w:p w14:paraId="613E6B74" w14:textId="4219C74D" w:rsidR="00FE09D9" w:rsidRPr="00ED3189" w:rsidRDefault="00FE09D9" w:rsidP="00FE09D9">
            <w:pPr>
              <w:jc w:val="center"/>
              <w:rPr>
                <w:rFonts w:ascii="Times New Roman" w:hAnsi="Times New Roman"/>
                <w:color w:val="000000"/>
              </w:rPr>
            </w:pPr>
            <w:r w:rsidRPr="00ED3189">
              <w:rPr>
                <w:rFonts w:ascii="Times New Roman" w:hAnsi="Times New Roman"/>
                <w:color w:val="000000"/>
              </w:rPr>
              <w:t>22.6</w:t>
            </w:r>
          </w:p>
        </w:tc>
        <w:tc>
          <w:tcPr>
            <w:tcW w:w="5130" w:type="dxa"/>
          </w:tcPr>
          <w:p w14:paraId="32AD1942"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 xml:space="preserve">SHALL </w:t>
            </w:r>
            <w:r w:rsidRPr="00ED3189">
              <w:rPr>
                <w:rFonts w:ascii="Times New Roman" w:hAnsi="Times New Roman"/>
              </w:rPr>
              <w:t xml:space="preserve">provide a side-by-side view of two or more images if the image already exists, with scoring to allow the User to decide which image to save. </w:t>
            </w:r>
          </w:p>
        </w:tc>
        <w:tc>
          <w:tcPr>
            <w:tcW w:w="810" w:type="dxa"/>
          </w:tcPr>
          <w:p w14:paraId="35AEC3D5"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0C9B8777" w14:textId="77777777" w:rsidR="00FE09D9" w:rsidRPr="00ED3189" w:rsidRDefault="00FE09D9" w:rsidP="00FE09D9">
            <w:pPr>
              <w:rPr>
                <w:rFonts w:ascii="Times New Roman" w:hAnsi="Times New Roman"/>
              </w:rPr>
            </w:pPr>
          </w:p>
        </w:tc>
        <w:tc>
          <w:tcPr>
            <w:tcW w:w="5153" w:type="dxa"/>
            <w:gridSpan w:val="3"/>
          </w:tcPr>
          <w:p w14:paraId="45A8A5D7" w14:textId="77777777" w:rsidR="00FE09D9" w:rsidRPr="00ED3189" w:rsidRDefault="00FE09D9" w:rsidP="00FE09D9">
            <w:pPr>
              <w:rPr>
                <w:rFonts w:ascii="Times New Roman" w:hAnsi="Times New Roman"/>
              </w:rPr>
            </w:pPr>
          </w:p>
        </w:tc>
      </w:tr>
      <w:tr w:rsidR="00FE09D9" w:rsidRPr="00ED3189" w14:paraId="6C97C537" w14:textId="77777777" w:rsidTr="00884A7F">
        <w:trPr>
          <w:gridAfter w:val="1"/>
          <w:wAfter w:w="136" w:type="dxa"/>
          <w:cantSplit/>
        </w:trPr>
        <w:tc>
          <w:tcPr>
            <w:tcW w:w="1080" w:type="dxa"/>
          </w:tcPr>
          <w:p w14:paraId="77D84086" w14:textId="76FC6916" w:rsidR="00FE09D9" w:rsidRPr="00ED3189" w:rsidRDefault="00FE09D9" w:rsidP="00FE09D9">
            <w:pPr>
              <w:jc w:val="center"/>
              <w:rPr>
                <w:rFonts w:ascii="Times New Roman" w:hAnsi="Times New Roman"/>
                <w:color w:val="000000"/>
              </w:rPr>
            </w:pPr>
            <w:r w:rsidRPr="00ED3189">
              <w:rPr>
                <w:rFonts w:ascii="Times New Roman" w:hAnsi="Times New Roman"/>
                <w:color w:val="000000"/>
              </w:rPr>
              <w:t>22.7</w:t>
            </w:r>
          </w:p>
        </w:tc>
        <w:tc>
          <w:tcPr>
            <w:tcW w:w="5130" w:type="dxa"/>
          </w:tcPr>
          <w:p w14:paraId="3E305748"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 xml:space="preserve">SHALL </w:t>
            </w:r>
            <w:r w:rsidRPr="00ED3189">
              <w:rPr>
                <w:rFonts w:ascii="Times New Roman" w:hAnsi="Times New Roman"/>
              </w:rPr>
              <w:t>provide way of annotating the image when a capture cannot occur or is an exception (e.g., scarred, amputation).  Annotation can occur either before or after capture.</w:t>
            </w:r>
          </w:p>
        </w:tc>
        <w:tc>
          <w:tcPr>
            <w:tcW w:w="810" w:type="dxa"/>
          </w:tcPr>
          <w:p w14:paraId="5F912FB5" w14:textId="77777777" w:rsidR="00FE09D9" w:rsidRPr="00ED3189" w:rsidRDefault="00FE09D9" w:rsidP="00FE09D9">
            <w:pPr>
              <w:rPr>
                <w:rFonts w:ascii="Times New Roman" w:hAnsi="Times New Roman"/>
              </w:rPr>
            </w:pPr>
            <w:r w:rsidRPr="00ED3189">
              <w:rPr>
                <w:rFonts w:ascii="Times New Roman" w:hAnsi="Times New Roman"/>
              </w:rPr>
              <w:t>M</w:t>
            </w:r>
          </w:p>
        </w:tc>
        <w:tc>
          <w:tcPr>
            <w:tcW w:w="1170" w:type="dxa"/>
          </w:tcPr>
          <w:p w14:paraId="5FE028B0" w14:textId="77777777" w:rsidR="00FE09D9" w:rsidRPr="00ED3189" w:rsidRDefault="00FE09D9" w:rsidP="00FE09D9">
            <w:pPr>
              <w:rPr>
                <w:rFonts w:ascii="Times New Roman" w:hAnsi="Times New Roman"/>
              </w:rPr>
            </w:pPr>
          </w:p>
        </w:tc>
        <w:tc>
          <w:tcPr>
            <w:tcW w:w="5153" w:type="dxa"/>
            <w:gridSpan w:val="3"/>
          </w:tcPr>
          <w:p w14:paraId="3585E465" w14:textId="77777777" w:rsidR="00FE09D9" w:rsidRPr="00ED3189" w:rsidRDefault="00FE09D9" w:rsidP="00FE09D9">
            <w:pPr>
              <w:rPr>
                <w:rFonts w:ascii="Times New Roman" w:hAnsi="Times New Roman"/>
              </w:rPr>
            </w:pPr>
          </w:p>
        </w:tc>
      </w:tr>
      <w:tr w:rsidR="00FE09D9" w:rsidRPr="00ED3189" w14:paraId="44206593" w14:textId="77777777" w:rsidTr="00884A7F">
        <w:trPr>
          <w:gridAfter w:val="1"/>
          <w:wAfter w:w="136" w:type="dxa"/>
          <w:cantSplit/>
        </w:trPr>
        <w:tc>
          <w:tcPr>
            <w:tcW w:w="1080" w:type="dxa"/>
          </w:tcPr>
          <w:p w14:paraId="1575B69C" w14:textId="78D01356" w:rsidR="00FE09D9" w:rsidRPr="00ED3189" w:rsidRDefault="00FE09D9" w:rsidP="00FE09D9">
            <w:pPr>
              <w:jc w:val="center"/>
              <w:rPr>
                <w:rFonts w:ascii="Times New Roman" w:hAnsi="Times New Roman"/>
                <w:color w:val="000000"/>
              </w:rPr>
            </w:pPr>
            <w:r w:rsidRPr="00ED3189">
              <w:rPr>
                <w:rFonts w:ascii="Times New Roman" w:hAnsi="Times New Roman"/>
                <w:color w:val="000000"/>
              </w:rPr>
              <w:t>22.8</w:t>
            </w:r>
          </w:p>
        </w:tc>
        <w:tc>
          <w:tcPr>
            <w:tcW w:w="5130" w:type="dxa"/>
          </w:tcPr>
          <w:p w14:paraId="5FEB3A3D"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If the Solution optics do capture the whole palm (with one pass), it </w:t>
            </w:r>
            <w:r w:rsidRPr="00ED3189">
              <w:rPr>
                <w:rFonts w:ascii="Times New Roman" w:hAnsi="Times New Roman"/>
                <w:b/>
              </w:rPr>
              <w:t>SHOULD</w:t>
            </w:r>
            <w:r w:rsidRPr="00ED3189">
              <w:rPr>
                <w:rFonts w:ascii="Times New Roman" w:hAnsi="Times New Roman"/>
              </w:rPr>
              <w:t xml:space="preserve"> include all images that are applicable to that Solution’s device (rolls, flats, whole hand, and writer’s edge.)</w:t>
            </w:r>
          </w:p>
        </w:tc>
        <w:tc>
          <w:tcPr>
            <w:tcW w:w="810" w:type="dxa"/>
          </w:tcPr>
          <w:p w14:paraId="5E261F82"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7793A6E6" w14:textId="77777777" w:rsidR="00FE09D9" w:rsidRPr="00ED3189" w:rsidRDefault="00FE09D9" w:rsidP="00FE09D9">
            <w:pPr>
              <w:rPr>
                <w:rFonts w:ascii="Times New Roman" w:hAnsi="Times New Roman"/>
              </w:rPr>
            </w:pPr>
          </w:p>
        </w:tc>
        <w:tc>
          <w:tcPr>
            <w:tcW w:w="5153" w:type="dxa"/>
            <w:gridSpan w:val="3"/>
          </w:tcPr>
          <w:p w14:paraId="7676BC3D" w14:textId="77777777" w:rsidR="00FE09D9" w:rsidRPr="00ED3189" w:rsidRDefault="00FE09D9" w:rsidP="00FE09D9">
            <w:pPr>
              <w:rPr>
                <w:rFonts w:ascii="Times New Roman" w:hAnsi="Times New Roman"/>
              </w:rPr>
            </w:pPr>
          </w:p>
        </w:tc>
      </w:tr>
      <w:tr w:rsidR="00FE09D9" w:rsidRPr="00ED3189" w14:paraId="3754BDFE" w14:textId="77777777" w:rsidTr="00884A7F">
        <w:trPr>
          <w:gridAfter w:val="1"/>
          <w:wAfter w:w="136" w:type="dxa"/>
          <w:cantSplit/>
        </w:trPr>
        <w:tc>
          <w:tcPr>
            <w:tcW w:w="1080" w:type="dxa"/>
          </w:tcPr>
          <w:p w14:paraId="29E58428" w14:textId="72E21A78" w:rsidR="00FE09D9" w:rsidRPr="00ED3189" w:rsidRDefault="00FE09D9" w:rsidP="00FE09D9">
            <w:pPr>
              <w:jc w:val="center"/>
              <w:rPr>
                <w:rFonts w:ascii="Times New Roman" w:hAnsi="Times New Roman"/>
                <w:color w:val="000000"/>
              </w:rPr>
            </w:pPr>
            <w:r w:rsidRPr="00ED3189">
              <w:rPr>
                <w:rFonts w:ascii="Times New Roman" w:hAnsi="Times New Roman"/>
                <w:color w:val="000000"/>
              </w:rPr>
              <w:t>22.9</w:t>
            </w:r>
          </w:p>
        </w:tc>
        <w:tc>
          <w:tcPr>
            <w:tcW w:w="5130" w:type="dxa"/>
          </w:tcPr>
          <w:p w14:paraId="650BBE82" w14:textId="77777777" w:rsidR="00FE09D9" w:rsidRPr="00ED3189" w:rsidRDefault="00FE09D9" w:rsidP="00FE09D9">
            <w:pPr>
              <w:spacing w:line="267" w:lineRule="exact"/>
              <w:ind w:right="-20"/>
              <w:rPr>
                <w:rFonts w:ascii="Times New Roman" w:hAnsi="Times New Roman"/>
                <w:color w:val="000000"/>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be capable of a single-pass 8” palm capture.  </w:t>
            </w:r>
          </w:p>
        </w:tc>
        <w:tc>
          <w:tcPr>
            <w:tcW w:w="810" w:type="dxa"/>
          </w:tcPr>
          <w:p w14:paraId="0E98621D"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06F8A0B2" w14:textId="77777777" w:rsidR="00FE09D9" w:rsidRPr="00ED3189" w:rsidRDefault="00FE09D9" w:rsidP="00FE09D9">
            <w:pPr>
              <w:rPr>
                <w:rFonts w:ascii="Times New Roman" w:hAnsi="Times New Roman"/>
              </w:rPr>
            </w:pPr>
          </w:p>
        </w:tc>
        <w:tc>
          <w:tcPr>
            <w:tcW w:w="5153" w:type="dxa"/>
            <w:gridSpan w:val="3"/>
          </w:tcPr>
          <w:p w14:paraId="0B397BF3" w14:textId="77777777" w:rsidR="00FE09D9" w:rsidRPr="00ED3189" w:rsidRDefault="00FE09D9" w:rsidP="00FE09D9">
            <w:pPr>
              <w:rPr>
                <w:rFonts w:ascii="Times New Roman" w:hAnsi="Times New Roman"/>
              </w:rPr>
            </w:pPr>
          </w:p>
        </w:tc>
      </w:tr>
      <w:tr w:rsidR="00FE09D9" w:rsidRPr="00ED3189" w14:paraId="6ECAB867" w14:textId="77777777" w:rsidTr="00884A7F">
        <w:trPr>
          <w:gridAfter w:val="1"/>
          <w:wAfter w:w="136" w:type="dxa"/>
          <w:cantSplit/>
        </w:trPr>
        <w:tc>
          <w:tcPr>
            <w:tcW w:w="1080" w:type="dxa"/>
          </w:tcPr>
          <w:p w14:paraId="49099343" w14:textId="1489A6E4" w:rsidR="00FE09D9" w:rsidRPr="00ED3189" w:rsidRDefault="00FE09D9" w:rsidP="00FE09D9">
            <w:pPr>
              <w:jc w:val="center"/>
              <w:rPr>
                <w:rFonts w:ascii="Times New Roman" w:hAnsi="Times New Roman"/>
                <w:color w:val="000000"/>
              </w:rPr>
            </w:pPr>
            <w:r w:rsidRPr="00ED3189">
              <w:rPr>
                <w:rFonts w:ascii="Times New Roman" w:hAnsi="Times New Roman"/>
                <w:color w:val="000000"/>
              </w:rPr>
              <w:t>22.10</w:t>
            </w:r>
          </w:p>
        </w:tc>
        <w:tc>
          <w:tcPr>
            <w:tcW w:w="5130" w:type="dxa"/>
          </w:tcPr>
          <w:p w14:paraId="76C1AF15" w14:textId="77777777" w:rsidR="00FE09D9" w:rsidRDefault="00FE09D9" w:rsidP="00FE09D9">
            <w:pPr>
              <w:spacing w:line="267" w:lineRule="exact"/>
              <w:ind w:right="-20"/>
              <w:rPr>
                <w:rFonts w:ascii="Times New Roman" w:hAnsi="Times New Roman"/>
              </w:rPr>
            </w:pPr>
            <w:r w:rsidRPr="00ED3189">
              <w:rPr>
                <w:rFonts w:ascii="Times New Roman" w:hAnsi="Times New Roman"/>
              </w:rPr>
              <w:t xml:space="preserve">At the time of capturing the whole hand and/or upper palm, the Solution </w:t>
            </w:r>
            <w:r w:rsidRPr="00ED3189">
              <w:rPr>
                <w:rFonts w:ascii="Times New Roman" w:hAnsi="Times New Roman"/>
                <w:b/>
              </w:rPr>
              <w:t>SHOULD</w:t>
            </w:r>
            <w:r w:rsidRPr="00ED3189">
              <w:rPr>
                <w:rFonts w:ascii="Times New Roman" w:hAnsi="Times New Roman"/>
              </w:rPr>
              <w:t xml:space="preserve"> also capture and extract the four (4) finger flat images, in lieu of performing singular flat image capture.</w:t>
            </w:r>
          </w:p>
          <w:p w14:paraId="7F66A1C0" w14:textId="77777777" w:rsidR="00884A7F" w:rsidRDefault="00884A7F" w:rsidP="00FE09D9">
            <w:pPr>
              <w:spacing w:line="267" w:lineRule="exact"/>
              <w:ind w:right="-20"/>
              <w:rPr>
                <w:rFonts w:ascii="Times New Roman" w:hAnsi="Times New Roman"/>
              </w:rPr>
            </w:pPr>
          </w:p>
          <w:p w14:paraId="1F583CF6" w14:textId="77777777" w:rsidR="00884A7F" w:rsidRDefault="00884A7F" w:rsidP="00FE09D9">
            <w:pPr>
              <w:spacing w:line="267" w:lineRule="exact"/>
              <w:ind w:right="-20"/>
              <w:rPr>
                <w:rFonts w:ascii="Times New Roman" w:hAnsi="Times New Roman"/>
              </w:rPr>
            </w:pPr>
          </w:p>
          <w:p w14:paraId="172766BC" w14:textId="77777777" w:rsidR="00884A7F" w:rsidRDefault="00884A7F" w:rsidP="00FE09D9">
            <w:pPr>
              <w:spacing w:line="267" w:lineRule="exact"/>
              <w:ind w:right="-20"/>
              <w:rPr>
                <w:rFonts w:ascii="Times New Roman" w:hAnsi="Times New Roman"/>
              </w:rPr>
            </w:pPr>
          </w:p>
          <w:p w14:paraId="5D9D0B11" w14:textId="77777777" w:rsidR="00884A7F" w:rsidRDefault="00884A7F" w:rsidP="00FE09D9">
            <w:pPr>
              <w:spacing w:line="267" w:lineRule="exact"/>
              <w:ind w:right="-20"/>
              <w:rPr>
                <w:rFonts w:ascii="Times New Roman" w:hAnsi="Times New Roman"/>
              </w:rPr>
            </w:pPr>
          </w:p>
          <w:p w14:paraId="6CBE8408" w14:textId="77777777" w:rsidR="00884A7F" w:rsidRDefault="00884A7F" w:rsidP="00FE09D9">
            <w:pPr>
              <w:spacing w:line="267" w:lineRule="exact"/>
              <w:ind w:right="-20"/>
              <w:rPr>
                <w:rFonts w:ascii="Times New Roman" w:hAnsi="Times New Roman"/>
              </w:rPr>
            </w:pPr>
          </w:p>
          <w:p w14:paraId="63DC2695" w14:textId="77777777" w:rsidR="00884A7F" w:rsidRDefault="00884A7F" w:rsidP="00FE09D9">
            <w:pPr>
              <w:spacing w:line="267" w:lineRule="exact"/>
              <w:ind w:right="-20"/>
              <w:rPr>
                <w:rFonts w:ascii="Times New Roman" w:hAnsi="Times New Roman"/>
              </w:rPr>
            </w:pPr>
          </w:p>
          <w:p w14:paraId="0FC10FC1" w14:textId="77777777" w:rsidR="00884A7F" w:rsidRDefault="00884A7F" w:rsidP="00FE09D9">
            <w:pPr>
              <w:spacing w:line="267" w:lineRule="exact"/>
              <w:ind w:right="-20"/>
              <w:rPr>
                <w:rFonts w:ascii="Times New Roman" w:hAnsi="Times New Roman"/>
              </w:rPr>
            </w:pPr>
          </w:p>
          <w:p w14:paraId="7C86089F" w14:textId="77777777" w:rsidR="00884A7F" w:rsidRDefault="00884A7F" w:rsidP="00FE09D9">
            <w:pPr>
              <w:spacing w:line="267" w:lineRule="exact"/>
              <w:ind w:right="-20"/>
              <w:rPr>
                <w:rFonts w:ascii="Times New Roman" w:hAnsi="Times New Roman"/>
              </w:rPr>
            </w:pPr>
          </w:p>
          <w:p w14:paraId="3D05ADBA" w14:textId="77777777" w:rsidR="00884A7F" w:rsidRDefault="00884A7F" w:rsidP="00FE09D9">
            <w:pPr>
              <w:spacing w:line="267" w:lineRule="exact"/>
              <w:ind w:right="-20"/>
              <w:rPr>
                <w:rFonts w:ascii="Times New Roman" w:hAnsi="Times New Roman"/>
              </w:rPr>
            </w:pPr>
          </w:p>
          <w:p w14:paraId="1DE69D0D" w14:textId="77777777" w:rsidR="00884A7F" w:rsidRDefault="00884A7F" w:rsidP="00FE09D9">
            <w:pPr>
              <w:spacing w:line="267" w:lineRule="exact"/>
              <w:ind w:right="-20"/>
              <w:rPr>
                <w:rFonts w:ascii="Times New Roman" w:hAnsi="Times New Roman"/>
              </w:rPr>
            </w:pPr>
          </w:p>
          <w:p w14:paraId="0F6350F4" w14:textId="77777777" w:rsidR="00884A7F" w:rsidRPr="00ED3189" w:rsidRDefault="00884A7F" w:rsidP="00FE09D9">
            <w:pPr>
              <w:spacing w:line="267" w:lineRule="exact"/>
              <w:ind w:right="-20"/>
              <w:rPr>
                <w:rFonts w:ascii="Times New Roman" w:hAnsi="Times New Roman"/>
                <w:color w:val="000000"/>
              </w:rPr>
            </w:pPr>
          </w:p>
        </w:tc>
        <w:tc>
          <w:tcPr>
            <w:tcW w:w="810" w:type="dxa"/>
          </w:tcPr>
          <w:p w14:paraId="70254B6C" w14:textId="77777777" w:rsidR="00FE09D9" w:rsidRPr="00ED3189" w:rsidRDefault="00FE09D9" w:rsidP="00FE09D9">
            <w:pPr>
              <w:rPr>
                <w:rFonts w:ascii="Times New Roman" w:hAnsi="Times New Roman"/>
              </w:rPr>
            </w:pPr>
            <w:r w:rsidRPr="00ED3189">
              <w:rPr>
                <w:rFonts w:ascii="Times New Roman" w:hAnsi="Times New Roman"/>
              </w:rPr>
              <w:t>O</w:t>
            </w:r>
          </w:p>
        </w:tc>
        <w:tc>
          <w:tcPr>
            <w:tcW w:w="1170" w:type="dxa"/>
          </w:tcPr>
          <w:p w14:paraId="61CB6392" w14:textId="77777777" w:rsidR="00FE09D9" w:rsidRPr="00ED3189" w:rsidRDefault="00FE09D9" w:rsidP="00FE09D9">
            <w:pPr>
              <w:rPr>
                <w:rFonts w:ascii="Times New Roman" w:hAnsi="Times New Roman"/>
              </w:rPr>
            </w:pPr>
          </w:p>
        </w:tc>
        <w:tc>
          <w:tcPr>
            <w:tcW w:w="5153" w:type="dxa"/>
            <w:gridSpan w:val="3"/>
          </w:tcPr>
          <w:p w14:paraId="52B7C343" w14:textId="77777777" w:rsidR="00FE09D9" w:rsidRPr="00ED3189" w:rsidRDefault="00FE09D9" w:rsidP="00FE09D9">
            <w:pPr>
              <w:rPr>
                <w:rFonts w:ascii="Times New Roman" w:hAnsi="Times New Roman"/>
              </w:rPr>
            </w:pPr>
          </w:p>
        </w:tc>
      </w:tr>
      <w:tr w:rsidR="008E1571" w:rsidRPr="00ED3189" w14:paraId="026B2784" w14:textId="77777777" w:rsidTr="00884A7F">
        <w:trPr>
          <w:gridAfter w:val="2"/>
          <w:wAfter w:w="339" w:type="dxa"/>
          <w:cantSplit/>
        </w:trPr>
        <w:tc>
          <w:tcPr>
            <w:tcW w:w="1080" w:type="dxa"/>
            <w:shd w:val="clear" w:color="auto" w:fill="FFFF00"/>
          </w:tcPr>
          <w:p w14:paraId="7ACB82C8" w14:textId="77777777" w:rsidR="008E1571" w:rsidRPr="00ED3189" w:rsidRDefault="008E1571" w:rsidP="005C14ED">
            <w:pPr>
              <w:ind w:right="-198"/>
              <w:rPr>
                <w:rFonts w:ascii="Times New Roman" w:hAnsi="Times New Roman"/>
                <w:color w:val="000000"/>
              </w:rPr>
            </w:pPr>
          </w:p>
        </w:tc>
        <w:tc>
          <w:tcPr>
            <w:tcW w:w="12060" w:type="dxa"/>
            <w:gridSpan w:val="5"/>
            <w:shd w:val="clear" w:color="auto" w:fill="FFFF00"/>
          </w:tcPr>
          <w:p w14:paraId="6C6539E6" w14:textId="0D4974C2" w:rsidR="008E1571" w:rsidRPr="00ED3189" w:rsidRDefault="008E1571" w:rsidP="00ED3189">
            <w:pPr>
              <w:rPr>
                <w:rFonts w:ascii="Times New Roman" w:hAnsi="Times New Roman"/>
              </w:rPr>
            </w:pPr>
            <w:r w:rsidRPr="00ED3189">
              <w:rPr>
                <w:rFonts w:ascii="Times New Roman" w:hAnsi="Times New Roman"/>
                <w:b/>
                <w:i/>
              </w:rPr>
              <w:t>2</w:t>
            </w:r>
            <w:r w:rsidR="00ED3189" w:rsidRPr="00ED3189">
              <w:rPr>
                <w:rFonts w:ascii="Times New Roman" w:hAnsi="Times New Roman"/>
                <w:b/>
                <w:i/>
              </w:rPr>
              <w:t>3</w:t>
            </w:r>
            <w:r w:rsidRPr="00ED3189">
              <w:rPr>
                <w:rFonts w:ascii="Times New Roman" w:hAnsi="Times New Roman"/>
                <w:b/>
                <w:i/>
              </w:rPr>
              <w:t>.0 – Image Capture Times</w:t>
            </w:r>
          </w:p>
        </w:tc>
      </w:tr>
      <w:tr w:rsidR="008E1571" w:rsidRPr="00ED3189" w14:paraId="4A34B1CA" w14:textId="77777777" w:rsidTr="00D119D9">
        <w:trPr>
          <w:gridAfter w:val="2"/>
          <w:wAfter w:w="339" w:type="dxa"/>
          <w:cantSplit/>
        </w:trPr>
        <w:tc>
          <w:tcPr>
            <w:tcW w:w="1080" w:type="dxa"/>
          </w:tcPr>
          <w:p w14:paraId="63D7A946" w14:textId="6053D9AD"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3</w:t>
            </w:r>
            <w:r w:rsidRPr="00ED3189">
              <w:rPr>
                <w:rFonts w:ascii="Times New Roman" w:hAnsi="Times New Roman"/>
                <w:color w:val="000000"/>
              </w:rPr>
              <w:t>.1</w:t>
            </w:r>
          </w:p>
        </w:tc>
        <w:tc>
          <w:tcPr>
            <w:tcW w:w="5130" w:type="dxa"/>
            <w:vAlign w:val="bottom"/>
          </w:tcPr>
          <w:p w14:paraId="6385D6B8"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provide capture times as listed below.  Capture timing will be from activation of foot pedal (button, or other type of switch) or if auto capture from acceptance of last image captured until the quality check is done and displayed on screen:</w:t>
            </w:r>
          </w:p>
          <w:p w14:paraId="208B3E17" w14:textId="77777777" w:rsidR="008E1571" w:rsidRPr="00ED3189" w:rsidRDefault="008E1571" w:rsidP="007F1FC2">
            <w:pPr>
              <w:pStyle w:val="ListParagraph"/>
              <w:numPr>
                <w:ilvl w:val="0"/>
                <w:numId w:val="19"/>
              </w:numPr>
              <w:spacing w:before="60" w:after="60" w:line="240" w:lineRule="auto"/>
              <w:jc w:val="both"/>
              <w:rPr>
                <w:rFonts w:ascii="Times New Roman" w:hAnsi="Times New Roman"/>
                <w:sz w:val="24"/>
                <w:szCs w:val="24"/>
              </w:rPr>
            </w:pPr>
            <w:r w:rsidRPr="00ED3189">
              <w:rPr>
                <w:rFonts w:ascii="Times New Roman" w:hAnsi="Times New Roman"/>
                <w:sz w:val="24"/>
                <w:szCs w:val="24"/>
              </w:rPr>
              <w:t>Flat single finger -  2 seconds</w:t>
            </w:r>
          </w:p>
          <w:p w14:paraId="18D9CBC1" w14:textId="77777777" w:rsidR="008E1571" w:rsidRPr="00ED3189" w:rsidRDefault="008E1571" w:rsidP="007F1FC2">
            <w:pPr>
              <w:pStyle w:val="ListParagraph"/>
              <w:numPr>
                <w:ilvl w:val="0"/>
                <w:numId w:val="19"/>
              </w:numPr>
              <w:spacing w:before="60" w:after="60" w:line="240" w:lineRule="auto"/>
              <w:jc w:val="both"/>
              <w:rPr>
                <w:rFonts w:ascii="Times New Roman" w:hAnsi="Times New Roman"/>
                <w:sz w:val="24"/>
                <w:szCs w:val="24"/>
              </w:rPr>
            </w:pPr>
            <w:r w:rsidRPr="00ED3189">
              <w:rPr>
                <w:rFonts w:ascii="Times New Roman" w:hAnsi="Times New Roman"/>
                <w:sz w:val="24"/>
                <w:szCs w:val="24"/>
              </w:rPr>
              <w:t>Rolled images  - 3 seconds</w:t>
            </w:r>
          </w:p>
          <w:p w14:paraId="766A64F4" w14:textId="77777777" w:rsidR="008E1571" w:rsidRPr="00ED3189" w:rsidRDefault="008E1571" w:rsidP="007F1FC2">
            <w:pPr>
              <w:pStyle w:val="ListParagraph"/>
              <w:numPr>
                <w:ilvl w:val="0"/>
                <w:numId w:val="19"/>
              </w:numPr>
              <w:spacing w:before="60" w:after="60" w:line="240" w:lineRule="auto"/>
              <w:jc w:val="both"/>
              <w:rPr>
                <w:rFonts w:ascii="Times New Roman" w:hAnsi="Times New Roman"/>
                <w:sz w:val="24"/>
                <w:szCs w:val="24"/>
              </w:rPr>
            </w:pPr>
            <w:r w:rsidRPr="00ED3189">
              <w:rPr>
                <w:rFonts w:ascii="Times New Roman" w:hAnsi="Times New Roman"/>
                <w:sz w:val="24"/>
                <w:szCs w:val="24"/>
              </w:rPr>
              <w:t>Upper Palm  - 3 seconds</w:t>
            </w:r>
          </w:p>
          <w:p w14:paraId="6AAFED88" w14:textId="77777777" w:rsidR="008E1571" w:rsidRPr="00ED3189" w:rsidRDefault="008E1571" w:rsidP="007F1FC2">
            <w:pPr>
              <w:pStyle w:val="ListParagraph"/>
              <w:numPr>
                <w:ilvl w:val="0"/>
                <w:numId w:val="19"/>
              </w:numPr>
              <w:spacing w:before="60" w:after="60" w:line="240" w:lineRule="auto"/>
              <w:jc w:val="both"/>
              <w:rPr>
                <w:rFonts w:ascii="Times New Roman" w:hAnsi="Times New Roman"/>
                <w:sz w:val="24"/>
                <w:szCs w:val="24"/>
              </w:rPr>
            </w:pPr>
            <w:r w:rsidRPr="00ED3189">
              <w:rPr>
                <w:rFonts w:ascii="Times New Roman" w:hAnsi="Times New Roman"/>
                <w:sz w:val="24"/>
                <w:szCs w:val="24"/>
              </w:rPr>
              <w:t>Lower Palm – 3 seconds</w:t>
            </w:r>
          </w:p>
        </w:tc>
        <w:tc>
          <w:tcPr>
            <w:tcW w:w="810" w:type="dxa"/>
          </w:tcPr>
          <w:p w14:paraId="7A387536"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2F58DA7" w14:textId="77777777" w:rsidR="008E1571" w:rsidRPr="00ED3189" w:rsidRDefault="008E1571" w:rsidP="008E1571">
            <w:pPr>
              <w:rPr>
                <w:rFonts w:ascii="Times New Roman" w:hAnsi="Times New Roman"/>
              </w:rPr>
            </w:pPr>
          </w:p>
        </w:tc>
        <w:tc>
          <w:tcPr>
            <w:tcW w:w="4950" w:type="dxa"/>
            <w:gridSpan w:val="2"/>
          </w:tcPr>
          <w:p w14:paraId="01483562" w14:textId="77777777" w:rsidR="008E1571" w:rsidRPr="00ED3189" w:rsidRDefault="008E1571" w:rsidP="008E1571">
            <w:pPr>
              <w:rPr>
                <w:rFonts w:ascii="Times New Roman" w:hAnsi="Times New Roman"/>
              </w:rPr>
            </w:pPr>
          </w:p>
        </w:tc>
      </w:tr>
      <w:tr w:rsidR="008E1571" w:rsidRPr="00ED3189" w14:paraId="65ECABBA" w14:textId="77777777" w:rsidTr="00D119D9">
        <w:trPr>
          <w:gridAfter w:val="2"/>
          <w:wAfter w:w="339" w:type="dxa"/>
          <w:cantSplit/>
        </w:trPr>
        <w:tc>
          <w:tcPr>
            <w:tcW w:w="1080" w:type="dxa"/>
          </w:tcPr>
          <w:p w14:paraId="62956D45" w14:textId="2B0FF093" w:rsidR="008E1571" w:rsidRPr="00ED3189" w:rsidRDefault="00ED3189" w:rsidP="008E1571">
            <w:pPr>
              <w:jc w:val="center"/>
              <w:rPr>
                <w:rFonts w:ascii="Times New Roman" w:hAnsi="Times New Roman"/>
                <w:color w:val="000000"/>
              </w:rPr>
            </w:pPr>
            <w:r w:rsidRPr="00ED3189">
              <w:rPr>
                <w:rFonts w:ascii="Times New Roman" w:hAnsi="Times New Roman"/>
                <w:color w:val="000000"/>
              </w:rPr>
              <w:t>23</w:t>
            </w:r>
            <w:r w:rsidR="008E1571" w:rsidRPr="00ED3189">
              <w:rPr>
                <w:rFonts w:ascii="Times New Roman" w:hAnsi="Times New Roman"/>
                <w:color w:val="000000"/>
              </w:rPr>
              <w:t>.2</w:t>
            </w:r>
          </w:p>
        </w:tc>
        <w:tc>
          <w:tcPr>
            <w:tcW w:w="5130" w:type="dxa"/>
          </w:tcPr>
          <w:p w14:paraId="198DE209"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provide capture times, as listed below.  Capture timing will be from activation of foot pedal (button, or other type of switch) to support upper palm and the four (4) finger flat images, and display on the screen:</w:t>
            </w:r>
          </w:p>
          <w:p w14:paraId="7325314F" w14:textId="77777777" w:rsidR="008E1571" w:rsidRPr="00ED3189" w:rsidRDefault="008E1571" w:rsidP="007F1FC2">
            <w:pPr>
              <w:pStyle w:val="ListParagraph"/>
              <w:numPr>
                <w:ilvl w:val="0"/>
                <w:numId w:val="20"/>
              </w:numPr>
              <w:spacing w:before="60" w:after="60" w:line="240" w:lineRule="auto"/>
              <w:jc w:val="both"/>
              <w:rPr>
                <w:rFonts w:ascii="Times New Roman" w:hAnsi="Times New Roman"/>
                <w:b/>
                <w:i/>
                <w:sz w:val="24"/>
                <w:szCs w:val="24"/>
              </w:rPr>
            </w:pPr>
            <w:r w:rsidRPr="00ED3189">
              <w:rPr>
                <w:rFonts w:ascii="Times New Roman" w:hAnsi="Times New Roman"/>
                <w:sz w:val="24"/>
                <w:szCs w:val="24"/>
              </w:rPr>
              <w:t>Upper Palm - 3 seconds</w:t>
            </w:r>
          </w:p>
          <w:p w14:paraId="74E18CD2" w14:textId="77777777" w:rsidR="008E1571" w:rsidRPr="00ED3189" w:rsidRDefault="008E1571" w:rsidP="007F1FC2">
            <w:pPr>
              <w:pStyle w:val="ListParagraph"/>
              <w:numPr>
                <w:ilvl w:val="0"/>
                <w:numId w:val="20"/>
              </w:numPr>
              <w:spacing w:before="60" w:after="60" w:line="240" w:lineRule="auto"/>
              <w:jc w:val="both"/>
              <w:rPr>
                <w:rFonts w:ascii="Times New Roman" w:hAnsi="Times New Roman"/>
                <w:b/>
                <w:i/>
                <w:sz w:val="24"/>
                <w:szCs w:val="24"/>
              </w:rPr>
            </w:pPr>
            <w:r w:rsidRPr="00ED3189">
              <w:rPr>
                <w:rFonts w:ascii="Times New Roman" w:hAnsi="Times New Roman"/>
                <w:sz w:val="24"/>
                <w:szCs w:val="24"/>
              </w:rPr>
              <w:t>Whole hand - 6 seconds</w:t>
            </w:r>
          </w:p>
        </w:tc>
        <w:tc>
          <w:tcPr>
            <w:tcW w:w="810" w:type="dxa"/>
          </w:tcPr>
          <w:p w14:paraId="0BE44E80"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0A441DE" w14:textId="77777777" w:rsidR="008E1571" w:rsidRPr="00ED3189" w:rsidRDefault="008E1571" w:rsidP="008E1571">
            <w:pPr>
              <w:rPr>
                <w:rFonts w:ascii="Times New Roman" w:hAnsi="Times New Roman"/>
              </w:rPr>
            </w:pPr>
          </w:p>
        </w:tc>
        <w:tc>
          <w:tcPr>
            <w:tcW w:w="4950" w:type="dxa"/>
            <w:gridSpan w:val="2"/>
          </w:tcPr>
          <w:p w14:paraId="487FB26C" w14:textId="77777777" w:rsidR="008E1571" w:rsidRPr="00ED3189" w:rsidRDefault="008E1571" w:rsidP="008E1571">
            <w:pPr>
              <w:rPr>
                <w:rFonts w:ascii="Times New Roman" w:hAnsi="Times New Roman"/>
              </w:rPr>
            </w:pPr>
          </w:p>
        </w:tc>
      </w:tr>
      <w:tr w:rsidR="008E1571" w:rsidRPr="00ED3189" w14:paraId="7925DF19" w14:textId="77777777" w:rsidTr="00884A7F">
        <w:trPr>
          <w:gridAfter w:val="2"/>
          <w:wAfter w:w="339" w:type="dxa"/>
          <w:cantSplit/>
        </w:trPr>
        <w:tc>
          <w:tcPr>
            <w:tcW w:w="1080" w:type="dxa"/>
            <w:shd w:val="clear" w:color="auto" w:fill="FFFF00"/>
          </w:tcPr>
          <w:p w14:paraId="4384FE40" w14:textId="77777777" w:rsidR="008E1571" w:rsidRPr="00ED3189" w:rsidRDefault="008E1571" w:rsidP="008E1571">
            <w:pPr>
              <w:rPr>
                <w:rFonts w:ascii="Times New Roman" w:hAnsi="Times New Roman"/>
                <w:color w:val="000000"/>
              </w:rPr>
            </w:pPr>
          </w:p>
        </w:tc>
        <w:tc>
          <w:tcPr>
            <w:tcW w:w="12060" w:type="dxa"/>
            <w:gridSpan w:val="5"/>
            <w:shd w:val="clear" w:color="auto" w:fill="FFFF00"/>
          </w:tcPr>
          <w:p w14:paraId="601AA481" w14:textId="45F29F2E" w:rsidR="008E1571" w:rsidRPr="00ED3189" w:rsidRDefault="008E1571" w:rsidP="008E1571">
            <w:pPr>
              <w:rPr>
                <w:rFonts w:ascii="Times New Roman" w:hAnsi="Times New Roman"/>
              </w:rPr>
            </w:pPr>
            <w:r w:rsidRPr="00ED3189">
              <w:rPr>
                <w:rFonts w:ascii="Times New Roman" w:hAnsi="Times New Roman"/>
                <w:b/>
                <w:i/>
              </w:rPr>
              <w:t>2</w:t>
            </w:r>
            <w:r w:rsidR="00ED3189" w:rsidRPr="00ED3189">
              <w:rPr>
                <w:rFonts w:ascii="Times New Roman" w:hAnsi="Times New Roman"/>
                <w:b/>
                <w:i/>
              </w:rPr>
              <w:t>4</w:t>
            </w:r>
            <w:r w:rsidRPr="00ED3189">
              <w:rPr>
                <w:rFonts w:ascii="Times New Roman" w:hAnsi="Times New Roman"/>
                <w:b/>
                <w:i/>
              </w:rPr>
              <w:t>.0 – Fingerprint Image Quality Override</w:t>
            </w:r>
          </w:p>
        </w:tc>
      </w:tr>
      <w:tr w:rsidR="008E1571" w:rsidRPr="00ED3189" w14:paraId="0492AC1D" w14:textId="77777777" w:rsidTr="00D119D9">
        <w:trPr>
          <w:gridAfter w:val="2"/>
          <w:wAfter w:w="339" w:type="dxa"/>
          <w:cantSplit/>
        </w:trPr>
        <w:tc>
          <w:tcPr>
            <w:tcW w:w="1080" w:type="dxa"/>
          </w:tcPr>
          <w:p w14:paraId="3CECB40C" w14:textId="0CD3BF58"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4</w:t>
            </w:r>
            <w:r w:rsidRPr="00ED3189">
              <w:rPr>
                <w:rFonts w:ascii="Times New Roman" w:hAnsi="Times New Roman"/>
                <w:color w:val="000000"/>
              </w:rPr>
              <w:t>.1</w:t>
            </w:r>
          </w:p>
        </w:tc>
        <w:tc>
          <w:tcPr>
            <w:tcW w:w="5130" w:type="dxa"/>
          </w:tcPr>
          <w:p w14:paraId="5FC414D6"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check every image capture for quality.</w:t>
            </w:r>
          </w:p>
        </w:tc>
        <w:tc>
          <w:tcPr>
            <w:tcW w:w="810" w:type="dxa"/>
          </w:tcPr>
          <w:p w14:paraId="006045D7"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0863F265" w14:textId="77777777" w:rsidR="008E1571" w:rsidRPr="00ED3189" w:rsidRDefault="008E1571" w:rsidP="008E1571">
            <w:pPr>
              <w:rPr>
                <w:rFonts w:ascii="Times New Roman" w:hAnsi="Times New Roman"/>
              </w:rPr>
            </w:pPr>
          </w:p>
        </w:tc>
        <w:tc>
          <w:tcPr>
            <w:tcW w:w="4950" w:type="dxa"/>
            <w:gridSpan w:val="2"/>
          </w:tcPr>
          <w:p w14:paraId="7D56C363" w14:textId="77777777" w:rsidR="008E1571" w:rsidRPr="00ED3189" w:rsidRDefault="008E1571" w:rsidP="008E1571">
            <w:pPr>
              <w:rPr>
                <w:rFonts w:ascii="Times New Roman" w:hAnsi="Times New Roman"/>
              </w:rPr>
            </w:pPr>
          </w:p>
        </w:tc>
      </w:tr>
      <w:tr w:rsidR="008E1571" w:rsidRPr="00ED3189" w14:paraId="48EAB128" w14:textId="77777777" w:rsidTr="00D119D9">
        <w:trPr>
          <w:gridAfter w:val="2"/>
          <w:wAfter w:w="339" w:type="dxa"/>
          <w:cantSplit/>
        </w:trPr>
        <w:tc>
          <w:tcPr>
            <w:tcW w:w="1080" w:type="dxa"/>
          </w:tcPr>
          <w:p w14:paraId="09E1822C" w14:textId="33DA054F" w:rsidR="008E1571" w:rsidRPr="00ED3189" w:rsidRDefault="00ED3189" w:rsidP="008E1571">
            <w:pPr>
              <w:jc w:val="center"/>
              <w:rPr>
                <w:rFonts w:ascii="Times New Roman" w:hAnsi="Times New Roman"/>
                <w:color w:val="000000"/>
              </w:rPr>
            </w:pPr>
            <w:r w:rsidRPr="00ED3189">
              <w:rPr>
                <w:rFonts w:ascii="Times New Roman" w:hAnsi="Times New Roman"/>
                <w:color w:val="000000"/>
              </w:rPr>
              <w:t>24</w:t>
            </w:r>
            <w:r w:rsidR="008E1571" w:rsidRPr="00ED3189">
              <w:rPr>
                <w:rFonts w:ascii="Times New Roman" w:hAnsi="Times New Roman"/>
                <w:color w:val="000000"/>
              </w:rPr>
              <w:t>.2</w:t>
            </w:r>
          </w:p>
        </w:tc>
        <w:tc>
          <w:tcPr>
            <w:tcW w:w="5130" w:type="dxa"/>
          </w:tcPr>
          <w:p w14:paraId="2B4B76DA"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allow the User to override and accept what the system determines to be a poor image, and log this action.</w:t>
            </w:r>
          </w:p>
        </w:tc>
        <w:tc>
          <w:tcPr>
            <w:tcW w:w="810" w:type="dxa"/>
          </w:tcPr>
          <w:p w14:paraId="091B4AC3"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70FCBD7" w14:textId="77777777" w:rsidR="008E1571" w:rsidRPr="00ED3189" w:rsidRDefault="008E1571" w:rsidP="008E1571">
            <w:pPr>
              <w:rPr>
                <w:rFonts w:ascii="Times New Roman" w:hAnsi="Times New Roman"/>
              </w:rPr>
            </w:pPr>
          </w:p>
        </w:tc>
        <w:tc>
          <w:tcPr>
            <w:tcW w:w="4950" w:type="dxa"/>
            <w:gridSpan w:val="2"/>
          </w:tcPr>
          <w:p w14:paraId="340BEF5E" w14:textId="77777777" w:rsidR="008E1571" w:rsidRPr="00ED3189" w:rsidRDefault="008E1571" w:rsidP="008E1571">
            <w:pPr>
              <w:rPr>
                <w:rFonts w:ascii="Times New Roman" w:hAnsi="Times New Roman"/>
              </w:rPr>
            </w:pPr>
          </w:p>
        </w:tc>
      </w:tr>
      <w:tr w:rsidR="008E1571" w:rsidRPr="00ED3189" w14:paraId="08A04E66" w14:textId="77777777" w:rsidTr="00D119D9">
        <w:trPr>
          <w:gridAfter w:val="2"/>
          <w:wAfter w:w="339" w:type="dxa"/>
          <w:cantSplit/>
        </w:trPr>
        <w:tc>
          <w:tcPr>
            <w:tcW w:w="1080" w:type="dxa"/>
          </w:tcPr>
          <w:p w14:paraId="6E9B145C" w14:textId="036BE491" w:rsidR="008E1571" w:rsidRPr="00ED3189" w:rsidRDefault="00ED3189" w:rsidP="008E1571">
            <w:pPr>
              <w:jc w:val="center"/>
              <w:rPr>
                <w:rFonts w:ascii="Times New Roman" w:hAnsi="Times New Roman"/>
                <w:color w:val="000000"/>
              </w:rPr>
            </w:pPr>
            <w:r w:rsidRPr="00ED3189">
              <w:rPr>
                <w:rFonts w:ascii="Times New Roman" w:hAnsi="Times New Roman"/>
                <w:color w:val="000000"/>
              </w:rPr>
              <w:t>24</w:t>
            </w:r>
            <w:r w:rsidR="008E1571" w:rsidRPr="00ED3189">
              <w:rPr>
                <w:rFonts w:ascii="Times New Roman" w:hAnsi="Times New Roman"/>
                <w:color w:val="000000"/>
              </w:rPr>
              <w:t>.3</w:t>
            </w:r>
          </w:p>
        </w:tc>
        <w:tc>
          <w:tcPr>
            <w:tcW w:w="5130" w:type="dxa"/>
          </w:tcPr>
          <w:p w14:paraId="4E68FC8A"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configurable to force the User to try and obtain a better quality image by a configurable number of times.</w:t>
            </w:r>
          </w:p>
        </w:tc>
        <w:tc>
          <w:tcPr>
            <w:tcW w:w="810" w:type="dxa"/>
          </w:tcPr>
          <w:p w14:paraId="2CAD225C"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090BF04D" w14:textId="77777777" w:rsidR="008E1571" w:rsidRPr="00ED3189" w:rsidRDefault="008E1571" w:rsidP="008E1571">
            <w:pPr>
              <w:rPr>
                <w:rFonts w:ascii="Times New Roman" w:hAnsi="Times New Roman"/>
              </w:rPr>
            </w:pPr>
          </w:p>
        </w:tc>
        <w:tc>
          <w:tcPr>
            <w:tcW w:w="4950" w:type="dxa"/>
            <w:gridSpan w:val="2"/>
          </w:tcPr>
          <w:p w14:paraId="2A0E7B63" w14:textId="77777777" w:rsidR="008E1571" w:rsidRPr="00ED3189" w:rsidRDefault="008E1571" w:rsidP="008E1571">
            <w:pPr>
              <w:rPr>
                <w:rFonts w:ascii="Times New Roman" w:hAnsi="Times New Roman"/>
              </w:rPr>
            </w:pPr>
          </w:p>
        </w:tc>
      </w:tr>
      <w:tr w:rsidR="008E1571" w:rsidRPr="00ED3189" w14:paraId="5D0FB26D" w14:textId="77777777" w:rsidTr="00D119D9">
        <w:trPr>
          <w:gridAfter w:val="2"/>
          <w:wAfter w:w="339" w:type="dxa"/>
          <w:cantSplit/>
        </w:trPr>
        <w:tc>
          <w:tcPr>
            <w:tcW w:w="1080" w:type="dxa"/>
          </w:tcPr>
          <w:p w14:paraId="08EC52D5" w14:textId="0870C722" w:rsidR="008E1571" w:rsidRPr="00ED3189" w:rsidRDefault="00ED3189" w:rsidP="008E1571">
            <w:pPr>
              <w:jc w:val="center"/>
              <w:rPr>
                <w:rFonts w:ascii="Times New Roman" w:hAnsi="Times New Roman"/>
                <w:color w:val="000000"/>
              </w:rPr>
            </w:pPr>
            <w:r w:rsidRPr="00ED3189">
              <w:rPr>
                <w:rFonts w:ascii="Times New Roman" w:hAnsi="Times New Roman"/>
                <w:color w:val="000000"/>
              </w:rPr>
              <w:t>24</w:t>
            </w:r>
            <w:r w:rsidR="008E1571" w:rsidRPr="00ED3189">
              <w:rPr>
                <w:rFonts w:ascii="Times New Roman" w:hAnsi="Times New Roman"/>
                <w:color w:val="000000"/>
              </w:rPr>
              <w:t>.4</w:t>
            </w:r>
          </w:p>
        </w:tc>
        <w:tc>
          <w:tcPr>
            <w:tcW w:w="5130" w:type="dxa"/>
          </w:tcPr>
          <w:p w14:paraId="6D327C8F" w14:textId="77777777" w:rsidR="008E1571" w:rsidRPr="00ED3189" w:rsidRDefault="008E1571" w:rsidP="008E1571">
            <w:pPr>
              <w:rPr>
                <w:rFonts w:ascii="Times New Roman" w:hAnsi="Times New Roman"/>
              </w:rPr>
            </w:pPr>
            <w:r w:rsidRPr="00ED3189">
              <w:rPr>
                <w:rFonts w:ascii="Times New Roman" w:hAnsi="Times New Roman"/>
              </w:rPr>
              <w:t xml:space="preserve">When the User’s statistics drop below a configurable acceptable level, the Solution </w:t>
            </w:r>
            <w:r w:rsidRPr="00ED3189">
              <w:rPr>
                <w:rFonts w:ascii="Times New Roman" w:hAnsi="Times New Roman"/>
                <w:b/>
              </w:rPr>
              <w:t>SHALL</w:t>
            </w:r>
            <w:r w:rsidRPr="00ED3189">
              <w:rPr>
                <w:rFonts w:ascii="Times New Roman" w:hAnsi="Times New Roman"/>
              </w:rPr>
              <w:t xml:space="preserve"> restrict the User’s account.</w:t>
            </w:r>
          </w:p>
        </w:tc>
        <w:tc>
          <w:tcPr>
            <w:tcW w:w="810" w:type="dxa"/>
          </w:tcPr>
          <w:p w14:paraId="44E16938"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68E5925" w14:textId="77777777" w:rsidR="008E1571" w:rsidRPr="00ED3189" w:rsidRDefault="008E1571" w:rsidP="008E1571">
            <w:pPr>
              <w:rPr>
                <w:rFonts w:ascii="Times New Roman" w:hAnsi="Times New Roman"/>
              </w:rPr>
            </w:pPr>
          </w:p>
        </w:tc>
        <w:tc>
          <w:tcPr>
            <w:tcW w:w="4950" w:type="dxa"/>
            <w:gridSpan w:val="2"/>
          </w:tcPr>
          <w:p w14:paraId="6DFEA513" w14:textId="77777777" w:rsidR="008E1571" w:rsidRPr="00ED3189" w:rsidRDefault="008E1571" w:rsidP="008E1571">
            <w:pPr>
              <w:rPr>
                <w:rFonts w:ascii="Times New Roman" w:hAnsi="Times New Roman"/>
              </w:rPr>
            </w:pPr>
          </w:p>
        </w:tc>
      </w:tr>
      <w:tr w:rsidR="008E1571" w:rsidRPr="00ED3189" w14:paraId="7563C6FA" w14:textId="77777777" w:rsidTr="00D119D9">
        <w:trPr>
          <w:gridAfter w:val="2"/>
          <w:wAfter w:w="339" w:type="dxa"/>
          <w:cantSplit/>
        </w:trPr>
        <w:tc>
          <w:tcPr>
            <w:tcW w:w="1080" w:type="dxa"/>
          </w:tcPr>
          <w:p w14:paraId="3E3CE86C" w14:textId="720B8B60" w:rsidR="008E1571" w:rsidRPr="00ED3189" w:rsidRDefault="00ED3189" w:rsidP="008E1571">
            <w:pPr>
              <w:jc w:val="center"/>
              <w:rPr>
                <w:rFonts w:ascii="Times New Roman" w:hAnsi="Times New Roman"/>
                <w:color w:val="000000"/>
              </w:rPr>
            </w:pPr>
            <w:r w:rsidRPr="00ED3189">
              <w:rPr>
                <w:rFonts w:ascii="Times New Roman" w:hAnsi="Times New Roman"/>
                <w:color w:val="000000"/>
              </w:rPr>
              <w:lastRenderedPageBreak/>
              <w:t>24</w:t>
            </w:r>
            <w:r w:rsidR="008E1571" w:rsidRPr="00ED3189">
              <w:rPr>
                <w:rFonts w:ascii="Times New Roman" w:hAnsi="Times New Roman"/>
                <w:color w:val="000000"/>
              </w:rPr>
              <w:t>.5</w:t>
            </w:r>
          </w:p>
        </w:tc>
        <w:tc>
          <w:tcPr>
            <w:tcW w:w="5130" w:type="dxa"/>
          </w:tcPr>
          <w:p w14:paraId="41AD557F" w14:textId="77777777" w:rsidR="008E1571" w:rsidRPr="00ED3189" w:rsidRDefault="008E1571" w:rsidP="008E1571">
            <w:pPr>
              <w:rPr>
                <w:rFonts w:ascii="Times New Roman" w:hAnsi="Times New Roman"/>
              </w:rPr>
            </w:pPr>
            <w:r w:rsidRPr="00ED3189">
              <w:rPr>
                <w:rFonts w:ascii="Times New Roman" w:hAnsi="Times New Roman"/>
              </w:rPr>
              <w:t xml:space="preserve">The User’s access </w:t>
            </w:r>
            <w:r w:rsidRPr="00ED3189">
              <w:rPr>
                <w:rFonts w:ascii="Times New Roman" w:hAnsi="Times New Roman"/>
                <w:b/>
              </w:rPr>
              <w:t>SHALL</w:t>
            </w:r>
            <w:r w:rsidRPr="00ED3189">
              <w:rPr>
                <w:rFonts w:ascii="Times New Roman" w:hAnsi="Times New Roman"/>
              </w:rPr>
              <w:t xml:space="preserve"> be turned off when their statistics fall below a configured acceptable level.</w:t>
            </w:r>
          </w:p>
        </w:tc>
        <w:tc>
          <w:tcPr>
            <w:tcW w:w="810" w:type="dxa"/>
          </w:tcPr>
          <w:p w14:paraId="31B5AFF2"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22BA358" w14:textId="77777777" w:rsidR="008E1571" w:rsidRPr="00ED3189" w:rsidRDefault="008E1571" w:rsidP="008E1571">
            <w:pPr>
              <w:rPr>
                <w:rFonts w:ascii="Times New Roman" w:hAnsi="Times New Roman"/>
              </w:rPr>
            </w:pPr>
          </w:p>
        </w:tc>
        <w:tc>
          <w:tcPr>
            <w:tcW w:w="4950" w:type="dxa"/>
            <w:gridSpan w:val="2"/>
          </w:tcPr>
          <w:p w14:paraId="7F2624EE" w14:textId="77777777" w:rsidR="008E1571" w:rsidRPr="00ED3189" w:rsidRDefault="008E1571" w:rsidP="008E1571">
            <w:pPr>
              <w:rPr>
                <w:rFonts w:ascii="Times New Roman" w:hAnsi="Times New Roman"/>
              </w:rPr>
            </w:pPr>
          </w:p>
        </w:tc>
      </w:tr>
      <w:tr w:rsidR="008E1571" w:rsidRPr="00ED3189" w14:paraId="293C550C" w14:textId="77777777" w:rsidTr="00D119D9">
        <w:trPr>
          <w:gridAfter w:val="2"/>
          <w:wAfter w:w="339" w:type="dxa"/>
          <w:cantSplit/>
        </w:trPr>
        <w:tc>
          <w:tcPr>
            <w:tcW w:w="1080" w:type="dxa"/>
          </w:tcPr>
          <w:p w14:paraId="0FD5633A" w14:textId="4619DC6A" w:rsidR="008E1571" w:rsidRPr="00ED3189" w:rsidRDefault="00ED3189" w:rsidP="008E1571">
            <w:pPr>
              <w:jc w:val="center"/>
              <w:rPr>
                <w:rFonts w:ascii="Times New Roman" w:hAnsi="Times New Roman"/>
                <w:color w:val="000000"/>
              </w:rPr>
            </w:pPr>
            <w:r w:rsidRPr="00ED3189">
              <w:rPr>
                <w:rFonts w:ascii="Times New Roman" w:hAnsi="Times New Roman"/>
                <w:color w:val="000000"/>
              </w:rPr>
              <w:t>24</w:t>
            </w:r>
            <w:r w:rsidR="008E1571" w:rsidRPr="00ED3189">
              <w:rPr>
                <w:rFonts w:ascii="Times New Roman" w:hAnsi="Times New Roman"/>
                <w:color w:val="000000"/>
              </w:rPr>
              <w:t>.6</w:t>
            </w:r>
          </w:p>
        </w:tc>
        <w:tc>
          <w:tcPr>
            <w:tcW w:w="5130" w:type="dxa"/>
          </w:tcPr>
          <w:p w14:paraId="084C6C09"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allow the User to save the best print of all re-rolled prints.</w:t>
            </w:r>
          </w:p>
        </w:tc>
        <w:tc>
          <w:tcPr>
            <w:tcW w:w="810" w:type="dxa"/>
          </w:tcPr>
          <w:p w14:paraId="76D93F14"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0755C9BF" w14:textId="77777777" w:rsidR="008E1571" w:rsidRPr="00ED3189" w:rsidRDefault="008E1571" w:rsidP="008E1571">
            <w:pPr>
              <w:rPr>
                <w:rFonts w:ascii="Times New Roman" w:hAnsi="Times New Roman"/>
              </w:rPr>
            </w:pPr>
          </w:p>
        </w:tc>
        <w:tc>
          <w:tcPr>
            <w:tcW w:w="4950" w:type="dxa"/>
            <w:gridSpan w:val="2"/>
          </w:tcPr>
          <w:p w14:paraId="01295206" w14:textId="77777777" w:rsidR="008E1571" w:rsidRPr="00ED3189" w:rsidRDefault="008E1571" w:rsidP="008E1571">
            <w:pPr>
              <w:rPr>
                <w:rFonts w:ascii="Times New Roman" w:hAnsi="Times New Roman"/>
              </w:rPr>
            </w:pPr>
          </w:p>
        </w:tc>
      </w:tr>
      <w:tr w:rsidR="008E1571" w:rsidRPr="00ED3189" w14:paraId="4805A782" w14:textId="77777777" w:rsidTr="00D119D9">
        <w:trPr>
          <w:gridAfter w:val="2"/>
          <w:wAfter w:w="339" w:type="dxa"/>
          <w:cantSplit/>
        </w:trPr>
        <w:tc>
          <w:tcPr>
            <w:tcW w:w="1080" w:type="dxa"/>
          </w:tcPr>
          <w:p w14:paraId="0A976EED" w14:textId="7F5A026C" w:rsidR="008E1571" w:rsidRPr="00ED3189" w:rsidRDefault="00ED3189" w:rsidP="008E1571">
            <w:pPr>
              <w:jc w:val="center"/>
              <w:rPr>
                <w:rFonts w:ascii="Times New Roman" w:hAnsi="Times New Roman"/>
                <w:color w:val="000000"/>
              </w:rPr>
            </w:pPr>
            <w:r w:rsidRPr="00ED3189">
              <w:rPr>
                <w:rFonts w:ascii="Times New Roman" w:hAnsi="Times New Roman"/>
                <w:color w:val="000000"/>
              </w:rPr>
              <w:t>24</w:t>
            </w:r>
            <w:r w:rsidR="008E1571" w:rsidRPr="00ED3189">
              <w:rPr>
                <w:rFonts w:ascii="Times New Roman" w:hAnsi="Times New Roman"/>
                <w:color w:val="000000"/>
              </w:rPr>
              <w:t>.7</w:t>
            </w:r>
          </w:p>
        </w:tc>
        <w:tc>
          <w:tcPr>
            <w:tcW w:w="5130" w:type="dxa"/>
          </w:tcPr>
          <w:p w14:paraId="6E87369A"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track each User’s image quality results.</w:t>
            </w:r>
          </w:p>
        </w:tc>
        <w:tc>
          <w:tcPr>
            <w:tcW w:w="810" w:type="dxa"/>
          </w:tcPr>
          <w:p w14:paraId="5446927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326EB43B" w14:textId="77777777" w:rsidR="008E1571" w:rsidRPr="00ED3189" w:rsidRDefault="008E1571" w:rsidP="008E1571">
            <w:pPr>
              <w:rPr>
                <w:rFonts w:ascii="Times New Roman" w:hAnsi="Times New Roman"/>
              </w:rPr>
            </w:pPr>
          </w:p>
        </w:tc>
        <w:tc>
          <w:tcPr>
            <w:tcW w:w="4950" w:type="dxa"/>
            <w:gridSpan w:val="2"/>
          </w:tcPr>
          <w:p w14:paraId="5C0507B6" w14:textId="77777777" w:rsidR="008E1571" w:rsidRPr="00ED3189" w:rsidRDefault="008E1571" w:rsidP="008E1571">
            <w:pPr>
              <w:rPr>
                <w:rFonts w:ascii="Times New Roman" w:hAnsi="Times New Roman"/>
              </w:rPr>
            </w:pPr>
          </w:p>
        </w:tc>
      </w:tr>
      <w:tr w:rsidR="008E1571" w:rsidRPr="00ED3189" w14:paraId="3ED922F0" w14:textId="77777777" w:rsidTr="00D119D9">
        <w:trPr>
          <w:gridAfter w:val="2"/>
          <w:wAfter w:w="339" w:type="dxa"/>
          <w:cantSplit/>
        </w:trPr>
        <w:tc>
          <w:tcPr>
            <w:tcW w:w="1080" w:type="dxa"/>
          </w:tcPr>
          <w:p w14:paraId="1BF810A1" w14:textId="372AF2C8" w:rsidR="008E1571" w:rsidRPr="00ED3189" w:rsidRDefault="00ED3189" w:rsidP="008E1571">
            <w:pPr>
              <w:jc w:val="center"/>
              <w:rPr>
                <w:rFonts w:ascii="Times New Roman" w:hAnsi="Times New Roman"/>
                <w:color w:val="000000"/>
              </w:rPr>
            </w:pPr>
            <w:r w:rsidRPr="00ED3189">
              <w:rPr>
                <w:rFonts w:ascii="Times New Roman" w:hAnsi="Times New Roman"/>
                <w:color w:val="000000"/>
              </w:rPr>
              <w:t>24</w:t>
            </w:r>
            <w:r w:rsidR="008E1571" w:rsidRPr="00ED3189">
              <w:rPr>
                <w:rFonts w:ascii="Times New Roman" w:hAnsi="Times New Roman"/>
                <w:color w:val="000000"/>
              </w:rPr>
              <w:t>.8</w:t>
            </w:r>
          </w:p>
        </w:tc>
        <w:tc>
          <w:tcPr>
            <w:tcW w:w="5130" w:type="dxa"/>
          </w:tcPr>
          <w:p w14:paraId="16A2A145" w14:textId="77777777" w:rsidR="008E1571" w:rsidRPr="00ED3189" w:rsidRDefault="008E1571" w:rsidP="008E1571">
            <w:pPr>
              <w:rPr>
                <w:rFonts w:ascii="Times New Roman" w:hAnsi="Times New Roman"/>
              </w:rPr>
            </w:pPr>
            <w:r w:rsidRPr="00ED3189">
              <w:rPr>
                <w:rFonts w:ascii="Times New Roman" w:hAnsi="Times New Roman"/>
              </w:rPr>
              <w:t xml:space="preserve">If the proposed Solution captures the whole palm in a single pass, the system </w:t>
            </w:r>
            <w:r w:rsidRPr="00ED3189">
              <w:rPr>
                <w:rFonts w:ascii="Times New Roman" w:hAnsi="Times New Roman"/>
                <w:b/>
              </w:rPr>
              <w:t>SHOULD</w:t>
            </w:r>
            <w:r w:rsidRPr="00ED3189">
              <w:rPr>
                <w:rFonts w:ascii="Times New Roman" w:hAnsi="Times New Roman"/>
              </w:rPr>
              <w:t xml:space="preserve"> check upper palm and lower palm separately for quality.</w:t>
            </w:r>
          </w:p>
        </w:tc>
        <w:tc>
          <w:tcPr>
            <w:tcW w:w="810" w:type="dxa"/>
          </w:tcPr>
          <w:p w14:paraId="7811910E"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54F6C0BE" w14:textId="77777777" w:rsidR="008E1571" w:rsidRPr="00ED3189" w:rsidRDefault="008E1571" w:rsidP="008E1571">
            <w:pPr>
              <w:rPr>
                <w:rFonts w:ascii="Times New Roman" w:hAnsi="Times New Roman"/>
              </w:rPr>
            </w:pPr>
          </w:p>
        </w:tc>
        <w:tc>
          <w:tcPr>
            <w:tcW w:w="4950" w:type="dxa"/>
            <w:gridSpan w:val="2"/>
          </w:tcPr>
          <w:p w14:paraId="194D2034" w14:textId="77777777" w:rsidR="008E1571" w:rsidRPr="00ED3189" w:rsidRDefault="008E1571" w:rsidP="008E1571">
            <w:pPr>
              <w:rPr>
                <w:rFonts w:ascii="Times New Roman" w:hAnsi="Times New Roman"/>
              </w:rPr>
            </w:pPr>
          </w:p>
        </w:tc>
      </w:tr>
      <w:tr w:rsidR="008E1571" w:rsidRPr="00ED3189" w14:paraId="68CD5FCD" w14:textId="77777777" w:rsidTr="00884A7F">
        <w:trPr>
          <w:gridAfter w:val="2"/>
          <w:wAfter w:w="339" w:type="dxa"/>
          <w:cantSplit/>
        </w:trPr>
        <w:tc>
          <w:tcPr>
            <w:tcW w:w="1080" w:type="dxa"/>
            <w:shd w:val="clear" w:color="auto" w:fill="FFFF00"/>
          </w:tcPr>
          <w:p w14:paraId="2B1E25EF" w14:textId="77777777" w:rsidR="008E1571" w:rsidRPr="00ED3189" w:rsidRDefault="008E1571" w:rsidP="008E1571">
            <w:pPr>
              <w:rPr>
                <w:rFonts w:ascii="Times New Roman" w:hAnsi="Times New Roman"/>
                <w:color w:val="000000"/>
              </w:rPr>
            </w:pPr>
          </w:p>
        </w:tc>
        <w:tc>
          <w:tcPr>
            <w:tcW w:w="12060" w:type="dxa"/>
            <w:gridSpan w:val="5"/>
            <w:shd w:val="clear" w:color="auto" w:fill="FFFF00"/>
          </w:tcPr>
          <w:p w14:paraId="3EA20602" w14:textId="648A705B" w:rsidR="008E1571" w:rsidRPr="00ED3189" w:rsidRDefault="008E1571" w:rsidP="00ED3189">
            <w:pPr>
              <w:rPr>
                <w:rFonts w:ascii="Times New Roman" w:hAnsi="Times New Roman"/>
              </w:rPr>
            </w:pPr>
            <w:r w:rsidRPr="00ED3189">
              <w:rPr>
                <w:rFonts w:ascii="Times New Roman" w:hAnsi="Times New Roman"/>
                <w:b/>
                <w:i/>
              </w:rPr>
              <w:t>2</w:t>
            </w:r>
            <w:r w:rsidR="00ED3189" w:rsidRPr="00ED3189">
              <w:rPr>
                <w:rFonts w:ascii="Times New Roman" w:hAnsi="Times New Roman"/>
                <w:b/>
                <w:i/>
              </w:rPr>
              <w:t>5</w:t>
            </w:r>
            <w:r w:rsidRPr="00ED3189">
              <w:rPr>
                <w:rFonts w:ascii="Times New Roman" w:hAnsi="Times New Roman"/>
                <w:b/>
                <w:i/>
              </w:rPr>
              <w:t>.0 – User and Administrator Calibration Checks</w:t>
            </w:r>
          </w:p>
        </w:tc>
      </w:tr>
      <w:tr w:rsidR="008E1571" w:rsidRPr="00ED3189" w14:paraId="5613B193" w14:textId="77777777" w:rsidTr="00D119D9">
        <w:trPr>
          <w:gridAfter w:val="2"/>
          <w:wAfter w:w="339" w:type="dxa"/>
          <w:cantSplit/>
        </w:trPr>
        <w:tc>
          <w:tcPr>
            <w:tcW w:w="1080" w:type="dxa"/>
          </w:tcPr>
          <w:p w14:paraId="29E13CF3" w14:textId="197E0F60"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5</w:t>
            </w:r>
            <w:r w:rsidRPr="00ED3189">
              <w:rPr>
                <w:rFonts w:ascii="Times New Roman" w:hAnsi="Times New Roman"/>
                <w:color w:val="000000"/>
              </w:rPr>
              <w:t>.1</w:t>
            </w:r>
          </w:p>
        </w:tc>
        <w:tc>
          <w:tcPr>
            <w:tcW w:w="5130" w:type="dxa"/>
          </w:tcPr>
          <w:p w14:paraId="40EC0B52" w14:textId="77777777" w:rsidR="008E1571" w:rsidRPr="00ED3189" w:rsidRDefault="008E1571" w:rsidP="008E1571">
            <w:pPr>
              <w:rPr>
                <w:rFonts w:ascii="Times New Roman" w:hAnsi="Times New Roman"/>
                <w:b/>
                <w:i/>
              </w:rPr>
            </w:pPr>
            <w:r w:rsidRPr="00ED3189">
              <w:rPr>
                <w:rFonts w:ascii="Times New Roman" w:hAnsi="Times New Roman"/>
              </w:rPr>
              <w:t xml:space="preserve">If capture scanners are not self-calibrating, the Solution </w:t>
            </w:r>
            <w:r w:rsidRPr="00ED3189">
              <w:rPr>
                <w:rFonts w:ascii="Times New Roman" w:hAnsi="Times New Roman"/>
                <w:b/>
              </w:rPr>
              <w:t>SHALL</w:t>
            </w:r>
            <w:r w:rsidRPr="00ED3189">
              <w:rPr>
                <w:rFonts w:ascii="Times New Roman" w:hAnsi="Times New Roman"/>
              </w:rPr>
              <w:t xml:space="preserve"> allow Users to check and perform a scanner calibration for each attached scanner capture type. This calibration process </w:t>
            </w:r>
            <w:r w:rsidRPr="00ED3189">
              <w:rPr>
                <w:rFonts w:ascii="Times New Roman" w:hAnsi="Times New Roman"/>
                <w:b/>
              </w:rPr>
              <w:t>SHALL</w:t>
            </w:r>
            <w:r w:rsidRPr="00ED3189">
              <w:rPr>
                <w:rFonts w:ascii="Times New Roman" w:hAnsi="Times New Roman"/>
              </w:rPr>
              <w:t xml:space="preserve"> not exceed one (1) minute.</w:t>
            </w:r>
          </w:p>
        </w:tc>
        <w:tc>
          <w:tcPr>
            <w:tcW w:w="810" w:type="dxa"/>
          </w:tcPr>
          <w:p w14:paraId="3A7B28D9"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1DAE16E" w14:textId="77777777" w:rsidR="008E1571" w:rsidRPr="00ED3189" w:rsidRDefault="008E1571" w:rsidP="008E1571">
            <w:pPr>
              <w:rPr>
                <w:rFonts w:ascii="Times New Roman" w:hAnsi="Times New Roman"/>
              </w:rPr>
            </w:pPr>
          </w:p>
        </w:tc>
        <w:tc>
          <w:tcPr>
            <w:tcW w:w="4950" w:type="dxa"/>
            <w:gridSpan w:val="2"/>
          </w:tcPr>
          <w:p w14:paraId="6506EF35" w14:textId="77777777" w:rsidR="008E1571" w:rsidRPr="00ED3189" w:rsidRDefault="008E1571" w:rsidP="008E1571">
            <w:pPr>
              <w:rPr>
                <w:rFonts w:ascii="Times New Roman" w:hAnsi="Times New Roman"/>
              </w:rPr>
            </w:pPr>
          </w:p>
        </w:tc>
      </w:tr>
      <w:tr w:rsidR="008E1571" w:rsidRPr="00ED3189" w14:paraId="47BC20BF" w14:textId="77777777" w:rsidTr="00D119D9">
        <w:trPr>
          <w:gridAfter w:val="2"/>
          <w:wAfter w:w="339" w:type="dxa"/>
          <w:cantSplit/>
        </w:trPr>
        <w:tc>
          <w:tcPr>
            <w:tcW w:w="1080" w:type="dxa"/>
          </w:tcPr>
          <w:p w14:paraId="4C902EC4" w14:textId="3E4DBE5C" w:rsidR="008E1571" w:rsidRPr="00ED3189" w:rsidRDefault="008E1571" w:rsidP="008E1571">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5</w:t>
            </w:r>
            <w:r w:rsidRPr="00ED3189">
              <w:rPr>
                <w:rFonts w:ascii="Times New Roman" w:hAnsi="Times New Roman"/>
                <w:color w:val="000000"/>
              </w:rPr>
              <w:t>.2</w:t>
            </w:r>
          </w:p>
        </w:tc>
        <w:tc>
          <w:tcPr>
            <w:tcW w:w="5130" w:type="dxa"/>
          </w:tcPr>
          <w:p w14:paraId="525EF14A" w14:textId="77777777" w:rsidR="008E1571" w:rsidRPr="00ED3189" w:rsidRDefault="008E1571" w:rsidP="008E1571">
            <w:pPr>
              <w:rPr>
                <w:rFonts w:ascii="Times New Roman" w:hAnsi="Times New Roman"/>
                <w:b/>
                <w:i/>
              </w:rPr>
            </w:pPr>
            <w:r w:rsidRPr="00ED3189">
              <w:rPr>
                <w:rFonts w:ascii="Times New Roman" w:hAnsi="Times New Roman"/>
              </w:rPr>
              <w:t xml:space="preserve">If capture scanners are not self-calibrating, the Solution </w:t>
            </w:r>
            <w:r w:rsidRPr="00ED3189">
              <w:rPr>
                <w:rFonts w:ascii="Times New Roman" w:hAnsi="Times New Roman"/>
                <w:b/>
              </w:rPr>
              <w:t>SHALL</w:t>
            </w:r>
            <w:r w:rsidRPr="00ED3189">
              <w:rPr>
                <w:rFonts w:ascii="Times New Roman" w:hAnsi="Times New Roman"/>
              </w:rPr>
              <w:t xml:space="preserve"> alert Users to perform scanner calibration by a configurable schedule (i.e., after twenty-five (25) bookings or twenty-one (21) days, whichever is earlier).  </w:t>
            </w:r>
          </w:p>
        </w:tc>
        <w:tc>
          <w:tcPr>
            <w:tcW w:w="810" w:type="dxa"/>
          </w:tcPr>
          <w:p w14:paraId="1F5B86CA"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54EC43C" w14:textId="77777777" w:rsidR="008E1571" w:rsidRPr="00ED3189" w:rsidRDefault="008E1571" w:rsidP="008E1571">
            <w:pPr>
              <w:rPr>
                <w:rFonts w:ascii="Times New Roman" w:hAnsi="Times New Roman"/>
              </w:rPr>
            </w:pPr>
          </w:p>
        </w:tc>
        <w:tc>
          <w:tcPr>
            <w:tcW w:w="4950" w:type="dxa"/>
            <w:gridSpan w:val="2"/>
          </w:tcPr>
          <w:p w14:paraId="09CAE4E7" w14:textId="77777777" w:rsidR="008E1571" w:rsidRPr="00ED3189" w:rsidRDefault="008E1571" w:rsidP="008E1571">
            <w:pPr>
              <w:rPr>
                <w:rFonts w:ascii="Times New Roman" w:hAnsi="Times New Roman"/>
              </w:rPr>
            </w:pPr>
          </w:p>
        </w:tc>
      </w:tr>
      <w:tr w:rsidR="008E1571" w:rsidRPr="00ED3189" w14:paraId="260A1568" w14:textId="77777777" w:rsidTr="00D119D9">
        <w:trPr>
          <w:gridAfter w:val="2"/>
          <w:wAfter w:w="339" w:type="dxa"/>
          <w:cantSplit/>
        </w:trPr>
        <w:tc>
          <w:tcPr>
            <w:tcW w:w="1080" w:type="dxa"/>
          </w:tcPr>
          <w:p w14:paraId="17412D62" w14:textId="7AF5991F" w:rsidR="008E1571" w:rsidRPr="00ED3189" w:rsidRDefault="00ED3189" w:rsidP="008E1571">
            <w:pPr>
              <w:jc w:val="center"/>
              <w:rPr>
                <w:rFonts w:ascii="Times New Roman" w:hAnsi="Times New Roman"/>
                <w:color w:val="000000"/>
              </w:rPr>
            </w:pPr>
            <w:r w:rsidRPr="00ED3189">
              <w:rPr>
                <w:rFonts w:ascii="Times New Roman" w:hAnsi="Times New Roman"/>
                <w:color w:val="000000"/>
              </w:rPr>
              <w:t>25</w:t>
            </w:r>
            <w:r w:rsidR="008E1571" w:rsidRPr="00ED3189">
              <w:rPr>
                <w:rFonts w:ascii="Times New Roman" w:hAnsi="Times New Roman"/>
                <w:color w:val="000000"/>
              </w:rPr>
              <w:t>.3</w:t>
            </w:r>
          </w:p>
        </w:tc>
        <w:tc>
          <w:tcPr>
            <w:tcW w:w="5130" w:type="dxa"/>
          </w:tcPr>
          <w:p w14:paraId="3A76D4F4" w14:textId="77777777" w:rsidR="008E1571" w:rsidRPr="00ED3189" w:rsidRDefault="008E1571" w:rsidP="008E1571">
            <w:pPr>
              <w:rPr>
                <w:rFonts w:ascii="Times New Roman" w:hAnsi="Times New Roman"/>
              </w:rPr>
            </w:pPr>
            <w:r w:rsidRPr="00ED3189">
              <w:rPr>
                <w:rFonts w:ascii="Times New Roman" w:hAnsi="Times New Roman"/>
              </w:rPr>
              <w:t xml:space="preserve">The capture scanners </w:t>
            </w:r>
            <w:r w:rsidRPr="00ED3189">
              <w:rPr>
                <w:rFonts w:ascii="Times New Roman" w:hAnsi="Times New Roman"/>
                <w:b/>
              </w:rPr>
              <w:t>SHOULD</w:t>
            </w:r>
            <w:r w:rsidRPr="00ED3189">
              <w:rPr>
                <w:rFonts w:ascii="Times New Roman" w:hAnsi="Times New Roman"/>
              </w:rPr>
              <w:t xml:space="preserve"> be self-calibrating, and provide a calibration report, configurable (e.g., amount of bookings or days) by a system Administrator.</w:t>
            </w:r>
          </w:p>
        </w:tc>
        <w:tc>
          <w:tcPr>
            <w:tcW w:w="810" w:type="dxa"/>
          </w:tcPr>
          <w:p w14:paraId="7BD471FF"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20265048" w14:textId="77777777" w:rsidR="008E1571" w:rsidRPr="00ED3189" w:rsidRDefault="008E1571" w:rsidP="008E1571">
            <w:pPr>
              <w:rPr>
                <w:rFonts w:ascii="Times New Roman" w:hAnsi="Times New Roman"/>
              </w:rPr>
            </w:pPr>
          </w:p>
        </w:tc>
        <w:tc>
          <w:tcPr>
            <w:tcW w:w="4950" w:type="dxa"/>
            <w:gridSpan w:val="2"/>
          </w:tcPr>
          <w:p w14:paraId="78E28B62" w14:textId="77777777" w:rsidR="008E1571" w:rsidRPr="00ED3189" w:rsidRDefault="008E1571" w:rsidP="008E1571">
            <w:pPr>
              <w:rPr>
                <w:rFonts w:ascii="Times New Roman" w:hAnsi="Times New Roman"/>
              </w:rPr>
            </w:pPr>
          </w:p>
        </w:tc>
      </w:tr>
      <w:tr w:rsidR="008E1571" w:rsidRPr="00ED3189" w14:paraId="66ACE109" w14:textId="77777777" w:rsidTr="00884A7F">
        <w:trPr>
          <w:gridAfter w:val="2"/>
          <w:wAfter w:w="339" w:type="dxa"/>
          <w:cantSplit/>
        </w:trPr>
        <w:tc>
          <w:tcPr>
            <w:tcW w:w="1080" w:type="dxa"/>
            <w:shd w:val="clear" w:color="auto" w:fill="FFFF00"/>
          </w:tcPr>
          <w:p w14:paraId="6BE3F259" w14:textId="77777777" w:rsidR="008E1571" w:rsidRPr="00ED3189" w:rsidRDefault="008E1571" w:rsidP="008E1571">
            <w:pPr>
              <w:rPr>
                <w:rFonts w:ascii="Times New Roman" w:hAnsi="Times New Roman"/>
                <w:color w:val="000000"/>
              </w:rPr>
            </w:pPr>
          </w:p>
        </w:tc>
        <w:tc>
          <w:tcPr>
            <w:tcW w:w="12060" w:type="dxa"/>
            <w:gridSpan w:val="5"/>
            <w:shd w:val="clear" w:color="auto" w:fill="FFFF00"/>
          </w:tcPr>
          <w:p w14:paraId="22D529AF" w14:textId="0F90FE6E" w:rsidR="008E1571" w:rsidRPr="00ED3189" w:rsidRDefault="008E1571" w:rsidP="00ED3189">
            <w:pPr>
              <w:rPr>
                <w:rFonts w:ascii="Times New Roman" w:hAnsi="Times New Roman"/>
              </w:rPr>
            </w:pPr>
            <w:r w:rsidRPr="00ED3189">
              <w:rPr>
                <w:rFonts w:ascii="Times New Roman" w:hAnsi="Times New Roman"/>
                <w:b/>
                <w:i/>
              </w:rPr>
              <w:t>2</w:t>
            </w:r>
            <w:r w:rsidR="00ED3189" w:rsidRPr="00ED3189">
              <w:rPr>
                <w:rFonts w:ascii="Times New Roman" w:hAnsi="Times New Roman"/>
                <w:b/>
                <w:i/>
              </w:rPr>
              <w:t>6</w:t>
            </w:r>
            <w:r w:rsidRPr="00ED3189">
              <w:rPr>
                <w:rFonts w:ascii="Times New Roman" w:hAnsi="Times New Roman"/>
                <w:b/>
                <w:i/>
              </w:rPr>
              <w:t>.0 – General Interface, Network, Hardware, and Software</w:t>
            </w:r>
          </w:p>
        </w:tc>
      </w:tr>
      <w:tr w:rsidR="008E1571" w:rsidRPr="00ED3189" w14:paraId="42553A68" w14:textId="77777777" w:rsidTr="00D119D9">
        <w:trPr>
          <w:gridAfter w:val="2"/>
          <w:wAfter w:w="339" w:type="dxa"/>
          <w:cantSplit/>
        </w:trPr>
        <w:tc>
          <w:tcPr>
            <w:tcW w:w="1080" w:type="dxa"/>
          </w:tcPr>
          <w:p w14:paraId="1141F488" w14:textId="1256A11C"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.1</w:t>
            </w:r>
          </w:p>
        </w:tc>
        <w:tc>
          <w:tcPr>
            <w:tcW w:w="5130" w:type="dxa"/>
          </w:tcPr>
          <w:p w14:paraId="2A4ECC37"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automatic updates at the device level.</w:t>
            </w:r>
          </w:p>
        </w:tc>
        <w:tc>
          <w:tcPr>
            <w:tcW w:w="810" w:type="dxa"/>
          </w:tcPr>
          <w:p w14:paraId="2BFD2669" w14:textId="77777777" w:rsidR="008E1571" w:rsidRPr="00ED3189" w:rsidRDefault="008E1571" w:rsidP="008E1571">
            <w:pPr>
              <w:jc w:val="both"/>
              <w:rPr>
                <w:rFonts w:ascii="Times New Roman" w:hAnsi="Times New Roman"/>
              </w:rPr>
            </w:pPr>
            <w:r w:rsidRPr="00ED3189">
              <w:rPr>
                <w:rFonts w:ascii="Times New Roman" w:hAnsi="Times New Roman"/>
              </w:rPr>
              <w:t>M</w:t>
            </w:r>
          </w:p>
        </w:tc>
        <w:tc>
          <w:tcPr>
            <w:tcW w:w="1170" w:type="dxa"/>
          </w:tcPr>
          <w:p w14:paraId="29B7481D" w14:textId="77777777" w:rsidR="008E1571" w:rsidRPr="00ED3189" w:rsidRDefault="008E1571" w:rsidP="008E1571">
            <w:pPr>
              <w:rPr>
                <w:rFonts w:ascii="Times New Roman" w:hAnsi="Times New Roman"/>
              </w:rPr>
            </w:pPr>
          </w:p>
        </w:tc>
        <w:tc>
          <w:tcPr>
            <w:tcW w:w="4950" w:type="dxa"/>
            <w:gridSpan w:val="2"/>
          </w:tcPr>
          <w:p w14:paraId="77563C53" w14:textId="77777777" w:rsidR="008E1571" w:rsidRPr="00ED3189" w:rsidRDefault="008E1571" w:rsidP="008E1571">
            <w:pPr>
              <w:rPr>
                <w:rFonts w:ascii="Times New Roman" w:hAnsi="Times New Roman"/>
              </w:rPr>
            </w:pPr>
          </w:p>
        </w:tc>
      </w:tr>
      <w:tr w:rsidR="008E1571" w:rsidRPr="00ED3189" w14:paraId="7D0805E9" w14:textId="77777777" w:rsidTr="00D119D9">
        <w:trPr>
          <w:gridAfter w:val="2"/>
          <w:wAfter w:w="339" w:type="dxa"/>
          <w:cantSplit/>
        </w:trPr>
        <w:tc>
          <w:tcPr>
            <w:tcW w:w="1080" w:type="dxa"/>
          </w:tcPr>
          <w:p w14:paraId="5AAE842B" w14:textId="6D339FF2" w:rsidR="008E1571" w:rsidRPr="00ED3189" w:rsidRDefault="00ED3189" w:rsidP="008E1571">
            <w:pPr>
              <w:jc w:val="center"/>
              <w:rPr>
                <w:rFonts w:ascii="Times New Roman" w:hAnsi="Times New Roman"/>
                <w:color w:val="000000"/>
              </w:rPr>
            </w:pPr>
            <w:r w:rsidRPr="00ED3189">
              <w:rPr>
                <w:rFonts w:ascii="Times New Roman" w:hAnsi="Times New Roman"/>
                <w:color w:val="000000"/>
              </w:rPr>
              <w:t>26</w:t>
            </w:r>
            <w:r w:rsidR="008E1571" w:rsidRPr="00ED3189">
              <w:rPr>
                <w:rFonts w:ascii="Times New Roman" w:hAnsi="Times New Roman"/>
                <w:color w:val="000000"/>
              </w:rPr>
              <w:t>.2</w:t>
            </w:r>
          </w:p>
        </w:tc>
        <w:tc>
          <w:tcPr>
            <w:tcW w:w="5130" w:type="dxa"/>
          </w:tcPr>
          <w:p w14:paraId="74113E09"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capable of synchronizing with time servers for all devices utilizing Network Time Protocol (NTP.)</w:t>
            </w:r>
          </w:p>
        </w:tc>
        <w:tc>
          <w:tcPr>
            <w:tcW w:w="810" w:type="dxa"/>
          </w:tcPr>
          <w:p w14:paraId="5485C5FF"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B09A2AD" w14:textId="77777777" w:rsidR="008E1571" w:rsidRPr="00ED3189" w:rsidRDefault="008E1571" w:rsidP="008E1571">
            <w:pPr>
              <w:rPr>
                <w:rFonts w:ascii="Times New Roman" w:hAnsi="Times New Roman"/>
              </w:rPr>
            </w:pPr>
          </w:p>
        </w:tc>
        <w:tc>
          <w:tcPr>
            <w:tcW w:w="4950" w:type="dxa"/>
            <w:gridSpan w:val="2"/>
          </w:tcPr>
          <w:p w14:paraId="2BB294ED" w14:textId="77777777" w:rsidR="008E1571" w:rsidRPr="00ED3189" w:rsidRDefault="008E1571" w:rsidP="008E1571">
            <w:pPr>
              <w:rPr>
                <w:rFonts w:ascii="Times New Roman" w:hAnsi="Times New Roman"/>
              </w:rPr>
            </w:pPr>
          </w:p>
        </w:tc>
      </w:tr>
      <w:tr w:rsidR="008E1571" w:rsidRPr="00ED3189" w14:paraId="0E909EEC" w14:textId="77777777" w:rsidTr="00D119D9">
        <w:trPr>
          <w:gridAfter w:val="2"/>
          <w:wAfter w:w="339" w:type="dxa"/>
          <w:cantSplit/>
        </w:trPr>
        <w:tc>
          <w:tcPr>
            <w:tcW w:w="1080" w:type="dxa"/>
          </w:tcPr>
          <w:p w14:paraId="37D7B63A" w14:textId="46F6FBD9" w:rsidR="008E1571" w:rsidRPr="00ED3189" w:rsidRDefault="00ED3189" w:rsidP="008E1571">
            <w:pPr>
              <w:jc w:val="center"/>
              <w:rPr>
                <w:rFonts w:ascii="Times New Roman" w:hAnsi="Times New Roman"/>
                <w:color w:val="000000"/>
              </w:rPr>
            </w:pPr>
            <w:r w:rsidRPr="00ED3189">
              <w:rPr>
                <w:rFonts w:ascii="Times New Roman" w:hAnsi="Times New Roman"/>
                <w:color w:val="000000"/>
              </w:rPr>
              <w:lastRenderedPageBreak/>
              <w:t>26</w:t>
            </w:r>
            <w:r w:rsidR="008E1571" w:rsidRPr="00ED3189">
              <w:rPr>
                <w:rFonts w:ascii="Times New Roman" w:hAnsi="Times New Roman"/>
                <w:color w:val="000000"/>
              </w:rPr>
              <w:t>.3</w:t>
            </w:r>
          </w:p>
        </w:tc>
        <w:tc>
          <w:tcPr>
            <w:tcW w:w="5130" w:type="dxa"/>
          </w:tcPr>
          <w:p w14:paraId="6976AF33"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display to the User, an intuitive status indicator for designated interfaces on which the </w:t>
            </w:r>
            <w:proofErr w:type="spellStart"/>
            <w:r w:rsidRPr="00ED3189">
              <w:rPr>
                <w:rFonts w:ascii="Times New Roman" w:hAnsi="Times New Roman"/>
              </w:rPr>
              <w:t>Livescan</w:t>
            </w:r>
            <w:proofErr w:type="spellEnd"/>
            <w:r w:rsidRPr="00ED3189">
              <w:rPr>
                <w:rFonts w:ascii="Times New Roman" w:hAnsi="Times New Roman"/>
              </w:rPr>
              <w:t xml:space="preserve"> device relies to communicate, indicating their connectivity.</w:t>
            </w:r>
          </w:p>
        </w:tc>
        <w:tc>
          <w:tcPr>
            <w:tcW w:w="810" w:type="dxa"/>
          </w:tcPr>
          <w:p w14:paraId="092C3975"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00A4EFA3" w14:textId="77777777" w:rsidR="008E1571" w:rsidRPr="00ED3189" w:rsidRDefault="008E1571" w:rsidP="008E1571">
            <w:pPr>
              <w:rPr>
                <w:rFonts w:ascii="Times New Roman" w:hAnsi="Times New Roman"/>
              </w:rPr>
            </w:pPr>
          </w:p>
        </w:tc>
        <w:tc>
          <w:tcPr>
            <w:tcW w:w="4950" w:type="dxa"/>
            <w:gridSpan w:val="2"/>
          </w:tcPr>
          <w:p w14:paraId="5289E12F" w14:textId="77777777" w:rsidR="008E1571" w:rsidRPr="00ED3189" w:rsidRDefault="008E1571" w:rsidP="008E1571">
            <w:pPr>
              <w:rPr>
                <w:rFonts w:ascii="Times New Roman" w:hAnsi="Times New Roman"/>
              </w:rPr>
            </w:pPr>
          </w:p>
        </w:tc>
      </w:tr>
      <w:tr w:rsidR="008E1571" w:rsidRPr="00ED3189" w14:paraId="3BF2EE9B" w14:textId="77777777" w:rsidTr="00D119D9">
        <w:trPr>
          <w:gridAfter w:val="2"/>
          <w:wAfter w:w="339" w:type="dxa"/>
          <w:cantSplit/>
        </w:trPr>
        <w:tc>
          <w:tcPr>
            <w:tcW w:w="1080" w:type="dxa"/>
          </w:tcPr>
          <w:p w14:paraId="5D2D7051" w14:textId="0D7632A4"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.4</w:t>
            </w:r>
          </w:p>
        </w:tc>
        <w:tc>
          <w:tcPr>
            <w:tcW w:w="5130" w:type="dxa"/>
            <w:tcBorders>
              <w:bottom w:val="single" w:sz="4" w:space="0" w:color="auto"/>
            </w:tcBorders>
          </w:tcPr>
          <w:p w14:paraId="333AB030"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still process a transaction when the network and/or AJIS interface is unavailable, and </w:t>
            </w:r>
            <w:r w:rsidRPr="00ED3189">
              <w:rPr>
                <w:rFonts w:ascii="Times New Roman" w:hAnsi="Times New Roman"/>
                <w:b/>
              </w:rPr>
              <w:t>SHALL</w:t>
            </w:r>
            <w:r w:rsidRPr="00ED3189">
              <w:rPr>
                <w:rFonts w:ascii="Times New Roman" w:hAnsi="Times New Roman"/>
              </w:rPr>
              <w:t xml:space="preserve"> alert the User (i.e., warning message) advising them when working in an offline mode.</w:t>
            </w:r>
          </w:p>
        </w:tc>
        <w:tc>
          <w:tcPr>
            <w:tcW w:w="810" w:type="dxa"/>
          </w:tcPr>
          <w:p w14:paraId="6D85F654"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4747ED00" w14:textId="77777777" w:rsidR="008E1571" w:rsidRPr="00ED3189" w:rsidRDefault="008E1571" w:rsidP="008E1571">
            <w:pPr>
              <w:rPr>
                <w:rFonts w:ascii="Times New Roman" w:hAnsi="Times New Roman"/>
              </w:rPr>
            </w:pPr>
          </w:p>
        </w:tc>
        <w:tc>
          <w:tcPr>
            <w:tcW w:w="4950" w:type="dxa"/>
            <w:gridSpan w:val="2"/>
          </w:tcPr>
          <w:p w14:paraId="2D5BF5D6" w14:textId="77777777" w:rsidR="008E1571" w:rsidRPr="00ED3189" w:rsidRDefault="008E1571" w:rsidP="008E1571">
            <w:pPr>
              <w:rPr>
                <w:rFonts w:ascii="Times New Roman" w:hAnsi="Times New Roman"/>
              </w:rPr>
            </w:pPr>
          </w:p>
        </w:tc>
      </w:tr>
      <w:tr w:rsidR="008E1571" w:rsidRPr="00ED3189" w14:paraId="075E76F8" w14:textId="77777777" w:rsidTr="00D119D9">
        <w:trPr>
          <w:gridAfter w:val="2"/>
          <w:wAfter w:w="339" w:type="dxa"/>
          <w:cantSplit/>
        </w:trPr>
        <w:tc>
          <w:tcPr>
            <w:tcW w:w="1080" w:type="dxa"/>
          </w:tcPr>
          <w:p w14:paraId="71B87E4E" w14:textId="20C44FD1" w:rsidR="008E1571" w:rsidRPr="00ED3189" w:rsidRDefault="00ED3189" w:rsidP="008E1571">
            <w:pPr>
              <w:jc w:val="center"/>
              <w:rPr>
                <w:rFonts w:ascii="Times New Roman" w:hAnsi="Times New Roman"/>
                <w:color w:val="000000"/>
              </w:rPr>
            </w:pPr>
            <w:r w:rsidRPr="00ED3189">
              <w:rPr>
                <w:rFonts w:ascii="Times New Roman" w:hAnsi="Times New Roman"/>
                <w:color w:val="000000"/>
              </w:rPr>
              <w:t>26</w:t>
            </w:r>
            <w:r w:rsidR="008E1571" w:rsidRPr="00ED3189">
              <w:rPr>
                <w:rFonts w:ascii="Times New Roman" w:hAnsi="Times New Roman"/>
                <w:color w:val="000000"/>
              </w:rPr>
              <w:t>.5</w:t>
            </w:r>
          </w:p>
        </w:tc>
        <w:tc>
          <w:tcPr>
            <w:tcW w:w="5130" w:type="dxa"/>
            <w:tcBorders>
              <w:bottom w:val="single" w:sz="4" w:space="0" w:color="auto"/>
            </w:tcBorders>
            <w:shd w:val="clear" w:color="auto" w:fill="auto"/>
          </w:tcPr>
          <w:p w14:paraId="4DD279E9"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allow Users to log into the </w:t>
            </w:r>
            <w:proofErr w:type="spellStart"/>
            <w:r w:rsidRPr="00ED3189">
              <w:rPr>
                <w:rFonts w:ascii="Times New Roman" w:hAnsi="Times New Roman"/>
              </w:rPr>
              <w:t>Livescan</w:t>
            </w:r>
            <w:proofErr w:type="spellEnd"/>
            <w:r w:rsidRPr="00ED3189">
              <w:rPr>
                <w:rFonts w:ascii="Times New Roman" w:hAnsi="Times New Roman"/>
              </w:rPr>
              <w:t xml:space="preserve"> devices when the network and/or AJIS interface is unavailable.</w:t>
            </w:r>
          </w:p>
        </w:tc>
        <w:tc>
          <w:tcPr>
            <w:tcW w:w="810" w:type="dxa"/>
          </w:tcPr>
          <w:p w14:paraId="1E9BB7F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6EE1E4E" w14:textId="77777777" w:rsidR="008E1571" w:rsidRPr="00ED3189" w:rsidRDefault="008E1571" w:rsidP="008E1571">
            <w:pPr>
              <w:rPr>
                <w:rFonts w:ascii="Times New Roman" w:hAnsi="Times New Roman"/>
              </w:rPr>
            </w:pPr>
          </w:p>
        </w:tc>
        <w:tc>
          <w:tcPr>
            <w:tcW w:w="4950" w:type="dxa"/>
            <w:gridSpan w:val="2"/>
          </w:tcPr>
          <w:p w14:paraId="080D756C" w14:textId="77777777" w:rsidR="008E1571" w:rsidRPr="00ED3189" w:rsidRDefault="008E1571" w:rsidP="008E1571">
            <w:pPr>
              <w:rPr>
                <w:rFonts w:ascii="Times New Roman" w:hAnsi="Times New Roman"/>
              </w:rPr>
            </w:pPr>
          </w:p>
        </w:tc>
      </w:tr>
      <w:tr w:rsidR="008E1571" w:rsidRPr="00ED3189" w14:paraId="68B7F69A" w14:textId="77777777" w:rsidTr="00D119D9">
        <w:trPr>
          <w:gridAfter w:val="2"/>
          <w:wAfter w:w="339" w:type="dxa"/>
          <w:cantSplit/>
        </w:trPr>
        <w:tc>
          <w:tcPr>
            <w:tcW w:w="1080" w:type="dxa"/>
          </w:tcPr>
          <w:p w14:paraId="4E06CD8D" w14:textId="1C1F1B29" w:rsidR="008E1571" w:rsidRPr="00ED3189" w:rsidRDefault="00ED3189" w:rsidP="008E1571">
            <w:pPr>
              <w:jc w:val="center"/>
              <w:rPr>
                <w:rFonts w:ascii="Times New Roman" w:hAnsi="Times New Roman"/>
                <w:color w:val="000000"/>
              </w:rPr>
            </w:pPr>
            <w:r w:rsidRPr="00ED3189">
              <w:rPr>
                <w:rFonts w:ascii="Times New Roman" w:hAnsi="Times New Roman"/>
                <w:color w:val="000000"/>
              </w:rPr>
              <w:t>26</w:t>
            </w:r>
            <w:r w:rsidR="008E1571" w:rsidRPr="00ED3189">
              <w:rPr>
                <w:rFonts w:ascii="Times New Roman" w:hAnsi="Times New Roman"/>
                <w:color w:val="000000"/>
              </w:rPr>
              <w:t>.6</w:t>
            </w:r>
          </w:p>
        </w:tc>
        <w:tc>
          <w:tcPr>
            <w:tcW w:w="5130" w:type="dxa"/>
            <w:tcBorders>
              <w:top w:val="single" w:sz="4" w:space="0" w:color="auto"/>
            </w:tcBorders>
          </w:tcPr>
          <w:p w14:paraId="760882AB"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have software version control and be capable of an automated procedure to ensure that all devices are running the same software, drivers, firmware, module, or other components.</w:t>
            </w:r>
          </w:p>
        </w:tc>
        <w:tc>
          <w:tcPr>
            <w:tcW w:w="810" w:type="dxa"/>
          </w:tcPr>
          <w:p w14:paraId="3F89E244"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27BA2631" w14:textId="77777777" w:rsidR="008E1571" w:rsidRPr="00ED3189" w:rsidRDefault="008E1571" w:rsidP="008E1571">
            <w:pPr>
              <w:rPr>
                <w:rFonts w:ascii="Times New Roman" w:hAnsi="Times New Roman"/>
              </w:rPr>
            </w:pPr>
          </w:p>
        </w:tc>
        <w:tc>
          <w:tcPr>
            <w:tcW w:w="4950" w:type="dxa"/>
            <w:gridSpan w:val="2"/>
          </w:tcPr>
          <w:p w14:paraId="2B57F753" w14:textId="77777777" w:rsidR="008E1571" w:rsidRPr="00ED3189" w:rsidRDefault="008E1571" w:rsidP="008E1571">
            <w:pPr>
              <w:rPr>
                <w:rFonts w:ascii="Times New Roman" w:hAnsi="Times New Roman"/>
              </w:rPr>
            </w:pPr>
          </w:p>
        </w:tc>
      </w:tr>
      <w:tr w:rsidR="008E1571" w:rsidRPr="00ED3189" w14:paraId="1D8C179A" w14:textId="77777777" w:rsidTr="00D119D9">
        <w:trPr>
          <w:gridAfter w:val="2"/>
          <w:wAfter w:w="339" w:type="dxa"/>
          <w:cantSplit/>
        </w:trPr>
        <w:tc>
          <w:tcPr>
            <w:tcW w:w="1080" w:type="dxa"/>
          </w:tcPr>
          <w:p w14:paraId="747C6EC6" w14:textId="716F4A5D" w:rsidR="008E1571" w:rsidRPr="00ED3189" w:rsidRDefault="00ED3189" w:rsidP="008E1571">
            <w:pPr>
              <w:jc w:val="center"/>
              <w:rPr>
                <w:rFonts w:ascii="Times New Roman" w:hAnsi="Times New Roman"/>
                <w:color w:val="000000"/>
              </w:rPr>
            </w:pPr>
            <w:r w:rsidRPr="00ED3189">
              <w:rPr>
                <w:rFonts w:ascii="Times New Roman" w:hAnsi="Times New Roman"/>
                <w:color w:val="000000"/>
              </w:rPr>
              <w:t>26</w:t>
            </w:r>
            <w:r w:rsidR="008E1571" w:rsidRPr="00ED3189">
              <w:rPr>
                <w:rFonts w:ascii="Times New Roman" w:hAnsi="Times New Roman"/>
                <w:color w:val="000000"/>
              </w:rPr>
              <w:t>.7</w:t>
            </w:r>
          </w:p>
        </w:tc>
        <w:tc>
          <w:tcPr>
            <w:tcW w:w="5130" w:type="dxa"/>
            <w:tcBorders>
              <w:top w:val="single" w:sz="4" w:space="0" w:color="auto"/>
            </w:tcBorders>
          </w:tcPr>
          <w:p w14:paraId="64B2934B"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have a table version control and be capable of handling more than one version of tables (agency and/or location-specific table values).</w:t>
            </w:r>
          </w:p>
        </w:tc>
        <w:tc>
          <w:tcPr>
            <w:tcW w:w="810" w:type="dxa"/>
          </w:tcPr>
          <w:p w14:paraId="31C99DB5"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EB3ED17" w14:textId="77777777" w:rsidR="008E1571" w:rsidRPr="00ED3189" w:rsidRDefault="008E1571" w:rsidP="008E1571">
            <w:pPr>
              <w:rPr>
                <w:rFonts w:ascii="Times New Roman" w:hAnsi="Times New Roman"/>
              </w:rPr>
            </w:pPr>
          </w:p>
        </w:tc>
        <w:tc>
          <w:tcPr>
            <w:tcW w:w="4950" w:type="dxa"/>
            <w:gridSpan w:val="2"/>
          </w:tcPr>
          <w:p w14:paraId="779B5801" w14:textId="77777777" w:rsidR="008E1571" w:rsidRPr="00ED3189" w:rsidRDefault="008E1571" w:rsidP="008E1571">
            <w:pPr>
              <w:rPr>
                <w:rFonts w:ascii="Times New Roman" w:hAnsi="Times New Roman"/>
              </w:rPr>
            </w:pPr>
          </w:p>
        </w:tc>
      </w:tr>
      <w:tr w:rsidR="008E1571" w:rsidRPr="00ED3189" w14:paraId="4D78DD2C" w14:textId="77777777" w:rsidTr="00D119D9">
        <w:trPr>
          <w:gridAfter w:val="2"/>
          <w:wAfter w:w="339" w:type="dxa"/>
          <w:cantSplit/>
        </w:trPr>
        <w:tc>
          <w:tcPr>
            <w:tcW w:w="1080" w:type="dxa"/>
          </w:tcPr>
          <w:p w14:paraId="22721E87" w14:textId="640E21EE" w:rsidR="008E1571" w:rsidRPr="00ED3189" w:rsidRDefault="008E1571" w:rsidP="008E1571">
            <w:pPr>
              <w:jc w:val="center"/>
              <w:rPr>
                <w:rFonts w:ascii="Times New Roman" w:hAnsi="Times New Roman"/>
                <w:color w:val="000000"/>
              </w:rPr>
            </w:pPr>
            <w:r w:rsidRPr="00ED3189">
              <w:rPr>
                <w:rFonts w:ascii="Times New Roman" w:hAnsi="Times New Roman"/>
                <w:color w:val="000000"/>
              </w:rPr>
              <w:lastRenderedPageBreak/>
              <w:t>2</w:t>
            </w:r>
            <w:r w:rsidR="00ED3189" w:rsidRPr="00ED3189">
              <w:rPr>
                <w:rFonts w:ascii="Times New Roman" w:hAnsi="Times New Roman"/>
                <w:color w:val="000000"/>
              </w:rPr>
              <w:t>6</w:t>
            </w:r>
            <w:r w:rsidRPr="00ED3189">
              <w:rPr>
                <w:rFonts w:ascii="Times New Roman" w:hAnsi="Times New Roman"/>
                <w:color w:val="000000"/>
              </w:rPr>
              <w:t>.8</w:t>
            </w:r>
          </w:p>
        </w:tc>
        <w:tc>
          <w:tcPr>
            <w:tcW w:w="5130" w:type="dxa"/>
          </w:tcPr>
          <w:p w14:paraId="28AD2512" w14:textId="77777777" w:rsidR="00EE1FB6" w:rsidRPr="006D6126" w:rsidRDefault="00EE1FB6" w:rsidP="00EE1FB6">
            <w:pPr>
              <w:rPr>
                <w:rFonts w:ascii="Times New Roman" w:hAnsi="Times New Roman"/>
              </w:rPr>
            </w:pPr>
            <w:r w:rsidRPr="006D6126">
              <w:rPr>
                <w:rFonts w:ascii="Times New Roman" w:hAnsi="Times New Roman"/>
              </w:rPr>
              <w:t xml:space="preserve">The Solution </w:t>
            </w:r>
            <w:r w:rsidRPr="006D6126">
              <w:rPr>
                <w:rFonts w:ascii="Times New Roman" w:hAnsi="Times New Roman"/>
                <w:b/>
                <w:bCs/>
              </w:rPr>
              <w:t>SHALL</w:t>
            </w:r>
            <w:r w:rsidRPr="006D6126">
              <w:rPr>
                <w:rFonts w:ascii="Times New Roman" w:hAnsi="Times New Roman"/>
              </w:rPr>
              <w:t xml:space="preserve"> be compliant with the most recent version of the following standards:</w:t>
            </w:r>
          </w:p>
          <w:p w14:paraId="1573F66A" w14:textId="77777777" w:rsidR="00EE1FB6" w:rsidRPr="006D6126" w:rsidRDefault="00EE1FB6" w:rsidP="00EE1FB6">
            <w:pPr>
              <w:pStyle w:val="ListParagraph"/>
              <w:numPr>
                <w:ilvl w:val="0"/>
                <w:numId w:val="43"/>
              </w:numPr>
              <w:spacing w:before="60" w:after="60" w:line="240" w:lineRule="auto"/>
              <w:rPr>
                <w:rFonts w:ascii="Times New Roman" w:hAnsi="Times New Roman"/>
                <w:sz w:val="24"/>
                <w:szCs w:val="24"/>
              </w:rPr>
            </w:pPr>
            <w:r w:rsidRPr="006D6126">
              <w:rPr>
                <w:rFonts w:ascii="Times New Roman" w:hAnsi="Times New Roman"/>
                <w:sz w:val="24"/>
                <w:szCs w:val="24"/>
              </w:rPr>
              <w:t>NIST - Types 1, 2, 4, 8, 9, 10, 14, 15, and 17, as well as additional future types within 6 weeks of publication</w:t>
            </w:r>
          </w:p>
          <w:p w14:paraId="1CC0EFF1" w14:textId="77777777" w:rsidR="00EE1FB6" w:rsidRPr="006D6126" w:rsidRDefault="00EE1FB6" w:rsidP="00EE1FB6">
            <w:pPr>
              <w:pStyle w:val="ListParagraph"/>
              <w:numPr>
                <w:ilvl w:val="0"/>
                <w:numId w:val="43"/>
              </w:numPr>
              <w:spacing w:before="60" w:after="60" w:line="240" w:lineRule="auto"/>
              <w:rPr>
                <w:rFonts w:ascii="Times New Roman" w:hAnsi="Times New Roman"/>
                <w:sz w:val="24"/>
                <w:szCs w:val="24"/>
              </w:rPr>
            </w:pPr>
            <w:r w:rsidRPr="006D6126">
              <w:rPr>
                <w:rFonts w:ascii="Times New Roman" w:hAnsi="Times New Roman"/>
                <w:sz w:val="24"/>
                <w:szCs w:val="24"/>
              </w:rPr>
              <w:t>EBTS</w:t>
            </w:r>
          </w:p>
          <w:p w14:paraId="30C1A334" w14:textId="77777777" w:rsidR="00EE1FB6" w:rsidRPr="006D6126" w:rsidRDefault="00EE1FB6" w:rsidP="00EE1FB6">
            <w:pPr>
              <w:pStyle w:val="ListParagraph"/>
              <w:numPr>
                <w:ilvl w:val="0"/>
                <w:numId w:val="43"/>
              </w:numPr>
              <w:spacing w:before="60" w:after="60" w:line="240" w:lineRule="auto"/>
              <w:rPr>
                <w:rFonts w:ascii="Times New Roman" w:hAnsi="Times New Roman"/>
                <w:sz w:val="24"/>
                <w:szCs w:val="24"/>
              </w:rPr>
            </w:pPr>
            <w:r w:rsidRPr="006D6126">
              <w:rPr>
                <w:rFonts w:ascii="Times New Roman" w:hAnsi="Times New Roman"/>
                <w:sz w:val="24"/>
                <w:szCs w:val="24"/>
              </w:rPr>
              <w:t xml:space="preserve">Cal-DOJ NIST </w:t>
            </w:r>
          </w:p>
          <w:p w14:paraId="0F9ED3A4" w14:textId="77777777" w:rsidR="00EE1FB6" w:rsidRPr="006D6126" w:rsidRDefault="00EE1FB6" w:rsidP="00EE1FB6">
            <w:pPr>
              <w:pStyle w:val="ListParagraph"/>
              <w:numPr>
                <w:ilvl w:val="0"/>
                <w:numId w:val="43"/>
              </w:numPr>
              <w:spacing w:before="60" w:after="60" w:line="240" w:lineRule="auto"/>
              <w:rPr>
                <w:rFonts w:ascii="Times New Roman" w:hAnsi="Times New Roman"/>
                <w:sz w:val="24"/>
                <w:szCs w:val="24"/>
              </w:rPr>
            </w:pPr>
            <w:r w:rsidRPr="006D6126">
              <w:rPr>
                <w:rFonts w:ascii="Times New Roman" w:hAnsi="Times New Roman"/>
                <w:sz w:val="24"/>
                <w:szCs w:val="24"/>
              </w:rPr>
              <w:t>FBI/CJIS</w:t>
            </w:r>
          </w:p>
          <w:p w14:paraId="5B29F492" w14:textId="77777777" w:rsidR="00EE1FB6" w:rsidRPr="006D6126" w:rsidRDefault="00EE1FB6" w:rsidP="00EE1FB6">
            <w:pPr>
              <w:pStyle w:val="ListParagraph"/>
              <w:numPr>
                <w:ilvl w:val="0"/>
                <w:numId w:val="43"/>
              </w:numPr>
              <w:spacing w:before="60" w:after="60" w:line="240" w:lineRule="auto"/>
              <w:rPr>
                <w:rFonts w:ascii="Times New Roman" w:hAnsi="Times New Roman"/>
                <w:sz w:val="24"/>
                <w:szCs w:val="24"/>
              </w:rPr>
            </w:pPr>
            <w:r w:rsidRPr="006D6126">
              <w:rPr>
                <w:rFonts w:ascii="Times New Roman" w:hAnsi="Times New Roman"/>
                <w:sz w:val="24"/>
                <w:szCs w:val="24"/>
              </w:rPr>
              <w:t>LA County NIST (Attachment G.5) to the SOW</w:t>
            </w:r>
          </w:p>
          <w:p w14:paraId="73987581" w14:textId="77777777" w:rsidR="00EE1FB6" w:rsidRPr="006D6126" w:rsidRDefault="00EE1FB6" w:rsidP="00EE1FB6">
            <w:pPr>
              <w:pStyle w:val="ListParagraph"/>
              <w:numPr>
                <w:ilvl w:val="0"/>
                <w:numId w:val="43"/>
              </w:numPr>
              <w:spacing w:before="60" w:after="60" w:line="240" w:lineRule="auto"/>
              <w:rPr>
                <w:rFonts w:ascii="Times New Roman" w:hAnsi="Times New Roman"/>
                <w:sz w:val="24"/>
                <w:szCs w:val="24"/>
              </w:rPr>
            </w:pPr>
            <w:r w:rsidRPr="006D6126">
              <w:rPr>
                <w:rFonts w:ascii="Times New Roman" w:hAnsi="Times New Roman"/>
                <w:sz w:val="24"/>
                <w:szCs w:val="24"/>
              </w:rPr>
              <w:t xml:space="preserve">American National Standards Institute/National Institute of Standards and Technology (ANSI/NIST) </w:t>
            </w:r>
            <w:hyperlink r:id="rId13" w:history="1">
              <w:r w:rsidRPr="006D6126">
                <w:rPr>
                  <w:rStyle w:val="Hyperlink"/>
                  <w:rFonts w:ascii="Times New Roman" w:hAnsi="Times New Roman"/>
                  <w:sz w:val="24"/>
                  <w:szCs w:val="24"/>
                </w:rPr>
                <w:t>http://www.nist.gov/itl/iad/ig/ansi_standard.cfm</w:t>
              </w:r>
            </w:hyperlink>
          </w:p>
          <w:p w14:paraId="6F1D96F3" w14:textId="3AE0C85B" w:rsidR="008E1571" w:rsidRPr="00ED3189" w:rsidRDefault="00EE1FB6" w:rsidP="00EE1FB6">
            <w:pPr>
              <w:rPr>
                <w:rFonts w:ascii="Times New Roman" w:hAnsi="Times New Roman"/>
              </w:rPr>
            </w:pPr>
            <w:r w:rsidRPr="006D6126">
              <w:rPr>
                <w:rFonts w:ascii="Times New Roman" w:hAnsi="Times New Roman"/>
              </w:rPr>
              <w:t xml:space="preserve">Note: The Solution </w:t>
            </w:r>
            <w:r w:rsidRPr="006D6126">
              <w:rPr>
                <w:rFonts w:ascii="Times New Roman" w:hAnsi="Times New Roman"/>
                <w:b/>
                <w:bCs/>
              </w:rPr>
              <w:t>SHALL</w:t>
            </w:r>
            <w:r w:rsidRPr="006D6126">
              <w:rPr>
                <w:rFonts w:ascii="Times New Roman" w:hAnsi="Times New Roman"/>
              </w:rPr>
              <w:t xml:space="preserve"> remain compliant with the above standards, throughout the term of the Contract, as new versions are published.</w:t>
            </w:r>
          </w:p>
        </w:tc>
        <w:tc>
          <w:tcPr>
            <w:tcW w:w="810" w:type="dxa"/>
          </w:tcPr>
          <w:p w14:paraId="5D34E242"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0D8F317" w14:textId="77777777" w:rsidR="008E1571" w:rsidRPr="00ED3189" w:rsidRDefault="008E1571" w:rsidP="008E1571">
            <w:pPr>
              <w:rPr>
                <w:rFonts w:ascii="Times New Roman" w:hAnsi="Times New Roman"/>
              </w:rPr>
            </w:pPr>
          </w:p>
        </w:tc>
        <w:tc>
          <w:tcPr>
            <w:tcW w:w="4950" w:type="dxa"/>
            <w:gridSpan w:val="2"/>
          </w:tcPr>
          <w:p w14:paraId="2DF28F86" w14:textId="77777777" w:rsidR="008E1571" w:rsidRPr="00ED3189" w:rsidRDefault="008E1571" w:rsidP="008E1571">
            <w:pPr>
              <w:rPr>
                <w:rFonts w:ascii="Times New Roman" w:hAnsi="Times New Roman"/>
              </w:rPr>
            </w:pPr>
          </w:p>
        </w:tc>
      </w:tr>
      <w:tr w:rsidR="008E1571" w:rsidRPr="00ED3189" w14:paraId="37429547" w14:textId="77777777" w:rsidTr="00D119D9">
        <w:trPr>
          <w:gridAfter w:val="2"/>
          <w:wAfter w:w="339" w:type="dxa"/>
          <w:cantSplit/>
        </w:trPr>
        <w:tc>
          <w:tcPr>
            <w:tcW w:w="1080" w:type="dxa"/>
          </w:tcPr>
          <w:p w14:paraId="30C9C47E" w14:textId="4F20B1FA"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.9</w:t>
            </w:r>
          </w:p>
        </w:tc>
        <w:tc>
          <w:tcPr>
            <w:tcW w:w="5130" w:type="dxa"/>
          </w:tcPr>
          <w:p w14:paraId="4783D1A4" w14:textId="552346B5" w:rsidR="008E1571" w:rsidRPr="00ED3189" w:rsidRDefault="008E1571" w:rsidP="00507F5E">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custom print formats (e.g., Los Angeles County booking slip, wristbands, medical screening forms, certificate of release, bail deviation form, and additional charge form) shown in ‘Sample Booking Forms’ (</w:t>
            </w:r>
            <w:r w:rsidRPr="005C14ED">
              <w:rPr>
                <w:rFonts w:ascii="Times New Roman" w:hAnsi="Times New Roman"/>
              </w:rPr>
              <w:t xml:space="preserve">Attachment </w:t>
            </w:r>
            <w:r w:rsidR="00507F5E" w:rsidRPr="005C14ED">
              <w:rPr>
                <w:rFonts w:ascii="Times New Roman" w:hAnsi="Times New Roman"/>
              </w:rPr>
              <w:t>G.3</w:t>
            </w:r>
            <w:r w:rsidRPr="005C14ED">
              <w:rPr>
                <w:rFonts w:ascii="Times New Roman" w:hAnsi="Times New Roman"/>
              </w:rPr>
              <w:t>)</w:t>
            </w:r>
            <w:r w:rsidRPr="00ED3189">
              <w:rPr>
                <w:rFonts w:ascii="Times New Roman" w:hAnsi="Times New Roman"/>
              </w:rPr>
              <w:t xml:space="preserve"> to the SOW.</w:t>
            </w:r>
          </w:p>
        </w:tc>
        <w:tc>
          <w:tcPr>
            <w:tcW w:w="810" w:type="dxa"/>
          </w:tcPr>
          <w:p w14:paraId="270E5F70"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D7023E0" w14:textId="77777777" w:rsidR="008E1571" w:rsidRPr="00ED3189" w:rsidRDefault="008E1571" w:rsidP="008E1571">
            <w:pPr>
              <w:rPr>
                <w:rFonts w:ascii="Times New Roman" w:hAnsi="Times New Roman"/>
              </w:rPr>
            </w:pPr>
          </w:p>
        </w:tc>
        <w:tc>
          <w:tcPr>
            <w:tcW w:w="4950" w:type="dxa"/>
            <w:gridSpan w:val="2"/>
          </w:tcPr>
          <w:p w14:paraId="021D4090" w14:textId="77777777" w:rsidR="008E1571" w:rsidRPr="00ED3189" w:rsidRDefault="008E1571" w:rsidP="008E1571">
            <w:pPr>
              <w:rPr>
                <w:rFonts w:ascii="Times New Roman" w:hAnsi="Times New Roman"/>
              </w:rPr>
            </w:pPr>
          </w:p>
        </w:tc>
      </w:tr>
      <w:tr w:rsidR="008E1571" w:rsidRPr="00ED3189" w14:paraId="2111CD0F" w14:textId="77777777" w:rsidTr="00D119D9">
        <w:trPr>
          <w:gridAfter w:val="2"/>
          <w:wAfter w:w="339" w:type="dxa"/>
          <w:cantSplit/>
        </w:trPr>
        <w:tc>
          <w:tcPr>
            <w:tcW w:w="1080" w:type="dxa"/>
          </w:tcPr>
          <w:p w14:paraId="10658AC8" w14:textId="064B639B" w:rsidR="008E1571" w:rsidRPr="00ED3189" w:rsidRDefault="00ED3189" w:rsidP="00ED3189">
            <w:pPr>
              <w:jc w:val="center"/>
              <w:rPr>
                <w:rFonts w:ascii="Times New Roman" w:hAnsi="Times New Roman"/>
                <w:color w:val="000000"/>
              </w:rPr>
            </w:pPr>
            <w:r w:rsidRPr="00ED3189">
              <w:rPr>
                <w:rFonts w:ascii="Times New Roman" w:hAnsi="Times New Roman"/>
                <w:color w:val="000000"/>
              </w:rPr>
              <w:t>26</w:t>
            </w:r>
            <w:r w:rsidR="008E1571" w:rsidRPr="00ED3189">
              <w:rPr>
                <w:rFonts w:ascii="Times New Roman" w:hAnsi="Times New Roman"/>
                <w:color w:val="000000"/>
              </w:rPr>
              <w:t>.10</w:t>
            </w:r>
          </w:p>
        </w:tc>
        <w:tc>
          <w:tcPr>
            <w:tcW w:w="5130" w:type="dxa"/>
          </w:tcPr>
          <w:p w14:paraId="2289D7CD"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allow system Administrators to design custom report formats using a 3</w:t>
            </w:r>
            <w:r w:rsidRPr="00ED3189">
              <w:rPr>
                <w:rFonts w:ascii="Times New Roman" w:hAnsi="Times New Roman"/>
                <w:vertAlign w:val="superscript"/>
              </w:rPr>
              <w:t>rd</w:t>
            </w:r>
            <w:r w:rsidRPr="00ED3189">
              <w:rPr>
                <w:rFonts w:ascii="Times New Roman" w:hAnsi="Times New Roman"/>
              </w:rPr>
              <w:t xml:space="preserve"> Party Report Writer (i.e., Crystal Reports), and print them based on permissions.</w:t>
            </w:r>
          </w:p>
        </w:tc>
        <w:tc>
          <w:tcPr>
            <w:tcW w:w="810" w:type="dxa"/>
          </w:tcPr>
          <w:p w14:paraId="1D288F58"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380FDB77" w14:textId="77777777" w:rsidR="008E1571" w:rsidRPr="00ED3189" w:rsidRDefault="008E1571" w:rsidP="008E1571">
            <w:pPr>
              <w:rPr>
                <w:rFonts w:ascii="Times New Roman" w:hAnsi="Times New Roman"/>
              </w:rPr>
            </w:pPr>
          </w:p>
        </w:tc>
        <w:tc>
          <w:tcPr>
            <w:tcW w:w="4950" w:type="dxa"/>
            <w:gridSpan w:val="2"/>
          </w:tcPr>
          <w:p w14:paraId="53633C6C" w14:textId="77777777" w:rsidR="008E1571" w:rsidRPr="00ED3189" w:rsidRDefault="008E1571" w:rsidP="008E1571">
            <w:pPr>
              <w:rPr>
                <w:rFonts w:ascii="Times New Roman" w:hAnsi="Times New Roman"/>
              </w:rPr>
            </w:pPr>
          </w:p>
        </w:tc>
      </w:tr>
      <w:tr w:rsidR="008E1571" w:rsidRPr="00ED3189" w14:paraId="48E2F6A6" w14:textId="77777777" w:rsidTr="00D119D9">
        <w:trPr>
          <w:gridAfter w:val="2"/>
          <w:wAfter w:w="339" w:type="dxa"/>
          <w:cantSplit/>
        </w:trPr>
        <w:tc>
          <w:tcPr>
            <w:tcW w:w="1080" w:type="dxa"/>
          </w:tcPr>
          <w:p w14:paraId="42F4796A" w14:textId="18665A51" w:rsidR="008E1571" w:rsidRPr="00ED3189" w:rsidRDefault="00ED3189" w:rsidP="008E1571">
            <w:pPr>
              <w:jc w:val="center"/>
              <w:rPr>
                <w:rFonts w:ascii="Times New Roman" w:hAnsi="Times New Roman"/>
                <w:color w:val="000000"/>
              </w:rPr>
            </w:pPr>
            <w:r w:rsidRPr="00ED3189">
              <w:rPr>
                <w:rFonts w:ascii="Times New Roman" w:hAnsi="Times New Roman"/>
                <w:color w:val="000000"/>
              </w:rPr>
              <w:t>26</w:t>
            </w:r>
            <w:r w:rsidR="008E1571" w:rsidRPr="00ED3189">
              <w:rPr>
                <w:rFonts w:ascii="Times New Roman" w:hAnsi="Times New Roman"/>
                <w:color w:val="000000"/>
              </w:rPr>
              <w:t>.11</w:t>
            </w:r>
          </w:p>
        </w:tc>
        <w:tc>
          <w:tcPr>
            <w:tcW w:w="5130" w:type="dxa"/>
          </w:tcPr>
          <w:p w14:paraId="37E29D7E" w14:textId="77777777" w:rsidR="008E1571" w:rsidRPr="00ED3189" w:rsidRDefault="008E1571" w:rsidP="008E1571">
            <w:pPr>
              <w:rPr>
                <w:rFonts w:ascii="Times New Roman" w:hAnsi="Times New Roman"/>
                <w:b/>
                <w:i/>
              </w:rPr>
            </w:pPr>
            <w:r w:rsidRPr="00ED3189">
              <w:rPr>
                <w:rFonts w:ascii="Times New Roman" w:hAnsi="Times New Roman"/>
              </w:rPr>
              <w:t xml:space="preserve">All licenses for any third party software required for this Solution </w:t>
            </w:r>
            <w:r w:rsidRPr="00ED3189">
              <w:rPr>
                <w:rFonts w:ascii="Times New Roman" w:hAnsi="Times New Roman"/>
                <w:b/>
              </w:rPr>
              <w:t>SHALL</w:t>
            </w:r>
            <w:r w:rsidRPr="00ED3189">
              <w:rPr>
                <w:rFonts w:ascii="Times New Roman" w:hAnsi="Times New Roman"/>
              </w:rPr>
              <w:t xml:space="preserve"> be included.</w:t>
            </w:r>
          </w:p>
        </w:tc>
        <w:tc>
          <w:tcPr>
            <w:tcW w:w="810" w:type="dxa"/>
          </w:tcPr>
          <w:p w14:paraId="0BC0B747"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B43E3B9" w14:textId="77777777" w:rsidR="008E1571" w:rsidRPr="00ED3189" w:rsidRDefault="008E1571" w:rsidP="008E1571">
            <w:pPr>
              <w:rPr>
                <w:rFonts w:ascii="Times New Roman" w:hAnsi="Times New Roman"/>
              </w:rPr>
            </w:pPr>
          </w:p>
        </w:tc>
        <w:tc>
          <w:tcPr>
            <w:tcW w:w="4950" w:type="dxa"/>
            <w:gridSpan w:val="2"/>
          </w:tcPr>
          <w:p w14:paraId="7684349A" w14:textId="77777777" w:rsidR="008E1571" w:rsidRPr="00ED3189" w:rsidRDefault="008E1571" w:rsidP="008E1571">
            <w:pPr>
              <w:rPr>
                <w:rFonts w:ascii="Times New Roman" w:hAnsi="Times New Roman"/>
              </w:rPr>
            </w:pPr>
          </w:p>
        </w:tc>
      </w:tr>
      <w:tr w:rsidR="008E1571" w:rsidRPr="00ED3189" w14:paraId="092C9D4B" w14:textId="77777777" w:rsidTr="00D119D9">
        <w:trPr>
          <w:gridAfter w:val="2"/>
          <w:wAfter w:w="339" w:type="dxa"/>
          <w:cantSplit/>
        </w:trPr>
        <w:tc>
          <w:tcPr>
            <w:tcW w:w="1080" w:type="dxa"/>
          </w:tcPr>
          <w:p w14:paraId="461D1E23" w14:textId="418E51A0" w:rsidR="008E1571" w:rsidRPr="00ED3189" w:rsidRDefault="008E1571" w:rsidP="00ED3189">
            <w:pPr>
              <w:jc w:val="center"/>
              <w:rPr>
                <w:rFonts w:ascii="Times New Roman" w:hAnsi="Times New Roman"/>
                <w:color w:val="000000"/>
              </w:rPr>
            </w:pPr>
            <w:r w:rsidRPr="00ED3189">
              <w:rPr>
                <w:rFonts w:ascii="Times New Roman" w:hAnsi="Times New Roman"/>
                <w:color w:val="000000"/>
              </w:rPr>
              <w:lastRenderedPageBreak/>
              <w:t>2</w:t>
            </w:r>
            <w:r w:rsidR="00ED3189" w:rsidRPr="00ED3189">
              <w:rPr>
                <w:rFonts w:ascii="Times New Roman" w:hAnsi="Times New Roman"/>
                <w:color w:val="000000"/>
              </w:rPr>
              <w:t>6</w:t>
            </w:r>
            <w:r w:rsidRPr="00ED3189">
              <w:rPr>
                <w:rFonts w:ascii="Times New Roman" w:hAnsi="Times New Roman"/>
                <w:color w:val="000000"/>
              </w:rPr>
              <w:t>.12</w:t>
            </w:r>
          </w:p>
        </w:tc>
        <w:tc>
          <w:tcPr>
            <w:tcW w:w="5130" w:type="dxa"/>
          </w:tcPr>
          <w:p w14:paraId="661A0AC4"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save partially completed bookings and allow a User to retrieve and continue the booking process after a Subject’s fingerprint identification, from conditions such as:</w:t>
            </w:r>
          </w:p>
          <w:p w14:paraId="101BEA2E" w14:textId="77777777" w:rsidR="008E1571" w:rsidRPr="00ED3189" w:rsidRDefault="008E1571" w:rsidP="007F1FC2">
            <w:pPr>
              <w:pStyle w:val="ListParagraph"/>
              <w:numPr>
                <w:ilvl w:val="0"/>
                <w:numId w:val="22"/>
              </w:numPr>
              <w:spacing w:before="60" w:after="60" w:line="240" w:lineRule="auto"/>
              <w:rPr>
                <w:rFonts w:ascii="Times New Roman" w:hAnsi="Times New Roman"/>
                <w:b/>
                <w:i/>
                <w:sz w:val="24"/>
                <w:szCs w:val="24"/>
              </w:rPr>
            </w:pPr>
            <w:r w:rsidRPr="00ED3189">
              <w:rPr>
                <w:rFonts w:ascii="Times New Roman" w:hAnsi="Times New Roman"/>
                <w:sz w:val="24"/>
                <w:szCs w:val="24"/>
              </w:rPr>
              <w:t>After a local identification with 99.5% match accuracy</w:t>
            </w:r>
          </w:p>
          <w:p w14:paraId="19F3AC8C" w14:textId="77777777" w:rsidR="008E1571" w:rsidRPr="00ED3189" w:rsidRDefault="008E1571" w:rsidP="007F1FC2">
            <w:pPr>
              <w:pStyle w:val="ListParagraph"/>
              <w:numPr>
                <w:ilvl w:val="0"/>
                <w:numId w:val="22"/>
              </w:numPr>
              <w:spacing w:before="60" w:after="60" w:line="240" w:lineRule="auto"/>
              <w:rPr>
                <w:rFonts w:ascii="Times New Roman" w:hAnsi="Times New Roman"/>
                <w:b/>
                <w:i/>
                <w:sz w:val="24"/>
                <w:szCs w:val="24"/>
              </w:rPr>
            </w:pPr>
            <w:r w:rsidRPr="00ED3189">
              <w:rPr>
                <w:rFonts w:ascii="Times New Roman" w:hAnsi="Times New Roman"/>
                <w:sz w:val="24"/>
                <w:szCs w:val="24"/>
              </w:rPr>
              <w:t>After an MBIS identification</w:t>
            </w:r>
          </w:p>
        </w:tc>
        <w:tc>
          <w:tcPr>
            <w:tcW w:w="810" w:type="dxa"/>
          </w:tcPr>
          <w:p w14:paraId="342F356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22163C7" w14:textId="77777777" w:rsidR="008E1571" w:rsidRPr="00ED3189" w:rsidRDefault="008E1571" w:rsidP="008E1571">
            <w:pPr>
              <w:rPr>
                <w:rFonts w:ascii="Times New Roman" w:hAnsi="Times New Roman"/>
              </w:rPr>
            </w:pPr>
          </w:p>
        </w:tc>
        <w:tc>
          <w:tcPr>
            <w:tcW w:w="4950" w:type="dxa"/>
            <w:gridSpan w:val="2"/>
          </w:tcPr>
          <w:p w14:paraId="25FD8038" w14:textId="77777777" w:rsidR="008E1571" w:rsidRPr="00ED3189" w:rsidRDefault="008E1571" w:rsidP="008E1571">
            <w:pPr>
              <w:rPr>
                <w:rFonts w:ascii="Times New Roman" w:hAnsi="Times New Roman"/>
              </w:rPr>
            </w:pPr>
          </w:p>
        </w:tc>
      </w:tr>
      <w:tr w:rsidR="008E1571" w:rsidRPr="00ED3189" w14:paraId="1D8D4708" w14:textId="77777777" w:rsidTr="00D119D9">
        <w:trPr>
          <w:gridAfter w:val="2"/>
          <w:wAfter w:w="339" w:type="dxa"/>
          <w:cantSplit/>
        </w:trPr>
        <w:tc>
          <w:tcPr>
            <w:tcW w:w="1080" w:type="dxa"/>
          </w:tcPr>
          <w:p w14:paraId="0F9AFB86" w14:textId="66E2673F"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.13</w:t>
            </w:r>
          </w:p>
        </w:tc>
        <w:tc>
          <w:tcPr>
            <w:tcW w:w="5130" w:type="dxa"/>
          </w:tcPr>
          <w:p w14:paraId="47AFFCC6"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capable of retrieving an incomplete booking transaction from a </w:t>
            </w:r>
            <w:proofErr w:type="spellStart"/>
            <w:r w:rsidRPr="00ED3189">
              <w:rPr>
                <w:rFonts w:ascii="Times New Roman" w:hAnsi="Times New Roman"/>
              </w:rPr>
              <w:t>Livescan</w:t>
            </w:r>
            <w:proofErr w:type="spellEnd"/>
            <w:r w:rsidRPr="00ED3189">
              <w:rPr>
                <w:rFonts w:ascii="Times New Roman" w:hAnsi="Times New Roman"/>
              </w:rPr>
              <w:t xml:space="preserve"> device than originally started.</w:t>
            </w:r>
          </w:p>
        </w:tc>
        <w:tc>
          <w:tcPr>
            <w:tcW w:w="810" w:type="dxa"/>
          </w:tcPr>
          <w:p w14:paraId="45812181"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05EF2915" w14:textId="77777777" w:rsidR="008E1571" w:rsidRPr="00ED3189" w:rsidRDefault="008E1571" w:rsidP="008E1571">
            <w:pPr>
              <w:rPr>
                <w:rFonts w:ascii="Times New Roman" w:hAnsi="Times New Roman"/>
              </w:rPr>
            </w:pPr>
          </w:p>
        </w:tc>
        <w:tc>
          <w:tcPr>
            <w:tcW w:w="4950" w:type="dxa"/>
            <w:gridSpan w:val="2"/>
          </w:tcPr>
          <w:p w14:paraId="4307CE97" w14:textId="77777777" w:rsidR="008E1571" w:rsidRPr="00ED3189" w:rsidRDefault="008E1571" w:rsidP="008E1571">
            <w:pPr>
              <w:rPr>
                <w:rFonts w:ascii="Times New Roman" w:hAnsi="Times New Roman"/>
              </w:rPr>
            </w:pPr>
          </w:p>
        </w:tc>
      </w:tr>
      <w:tr w:rsidR="008E1571" w:rsidRPr="00ED3189" w14:paraId="0D7C369A" w14:textId="77777777" w:rsidTr="00D119D9">
        <w:trPr>
          <w:gridAfter w:val="2"/>
          <w:wAfter w:w="339" w:type="dxa"/>
          <w:cantSplit/>
        </w:trPr>
        <w:tc>
          <w:tcPr>
            <w:tcW w:w="1080" w:type="dxa"/>
          </w:tcPr>
          <w:p w14:paraId="4FEABF05" w14:textId="0CB73C72"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.14</w:t>
            </w:r>
          </w:p>
        </w:tc>
        <w:tc>
          <w:tcPr>
            <w:tcW w:w="5130" w:type="dxa"/>
          </w:tcPr>
          <w:p w14:paraId="7BAEF6BC"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the ability to block the editing of a record when the fingerprint identification falls below the 99.5% match threshold.</w:t>
            </w:r>
          </w:p>
        </w:tc>
        <w:tc>
          <w:tcPr>
            <w:tcW w:w="810" w:type="dxa"/>
          </w:tcPr>
          <w:p w14:paraId="023C74E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45E477E" w14:textId="77777777" w:rsidR="008E1571" w:rsidRPr="00ED3189" w:rsidRDefault="008E1571" w:rsidP="008E1571">
            <w:pPr>
              <w:rPr>
                <w:rFonts w:ascii="Times New Roman" w:hAnsi="Times New Roman"/>
              </w:rPr>
            </w:pPr>
          </w:p>
        </w:tc>
        <w:tc>
          <w:tcPr>
            <w:tcW w:w="4950" w:type="dxa"/>
            <w:gridSpan w:val="2"/>
          </w:tcPr>
          <w:p w14:paraId="0FE98ABD" w14:textId="77777777" w:rsidR="008E1571" w:rsidRPr="00ED3189" w:rsidRDefault="008E1571" w:rsidP="008E1571">
            <w:pPr>
              <w:rPr>
                <w:rFonts w:ascii="Times New Roman" w:hAnsi="Times New Roman"/>
              </w:rPr>
            </w:pPr>
          </w:p>
        </w:tc>
      </w:tr>
      <w:tr w:rsidR="008E1571" w:rsidRPr="00ED3189" w14:paraId="6CFBE1F4" w14:textId="77777777" w:rsidTr="00D119D9">
        <w:trPr>
          <w:gridAfter w:val="2"/>
          <w:wAfter w:w="339" w:type="dxa"/>
          <w:cantSplit/>
        </w:trPr>
        <w:tc>
          <w:tcPr>
            <w:tcW w:w="1080" w:type="dxa"/>
          </w:tcPr>
          <w:p w14:paraId="71475F6D" w14:textId="69956C95"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.15</w:t>
            </w:r>
          </w:p>
        </w:tc>
        <w:tc>
          <w:tcPr>
            <w:tcW w:w="5130" w:type="dxa"/>
          </w:tcPr>
          <w:p w14:paraId="5A24BC40"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the ability to allow limited editing without fingerprint identification.</w:t>
            </w:r>
          </w:p>
        </w:tc>
        <w:tc>
          <w:tcPr>
            <w:tcW w:w="810" w:type="dxa"/>
          </w:tcPr>
          <w:p w14:paraId="4E56D391"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3FF463A" w14:textId="77777777" w:rsidR="008E1571" w:rsidRPr="00ED3189" w:rsidRDefault="008E1571" w:rsidP="008E1571">
            <w:pPr>
              <w:rPr>
                <w:rFonts w:ascii="Times New Roman" w:hAnsi="Times New Roman"/>
              </w:rPr>
            </w:pPr>
          </w:p>
        </w:tc>
        <w:tc>
          <w:tcPr>
            <w:tcW w:w="4950" w:type="dxa"/>
            <w:gridSpan w:val="2"/>
          </w:tcPr>
          <w:p w14:paraId="23361622" w14:textId="77777777" w:rsidR="008E1571" w:rsidRPr="00ED3189" w:rsidRDefault="008E1571" w:rsidP="008E1571">
            <w:pPr>
              <w:rPr>
                <w:rFonts w:ascii="Times New Roman" w:hAnsi="Times New Roman"/>
              </w:rPr>
            </w:pPr>
          </w:p>
        </w:tc>
      </w:tr>
      <w:tr w:rsidR="008E1571" w:rsidRPr="00ED3189" w14:paraId="223FB19A" w14:textId="77777777" w:rsidTr="00D119D9">
        <w:trPr>
          <w:gridAfter w:val="2"/>
          <w:wAfter w:w="339" w:type="dxa"/>
          <w:cantSplit/>
        </w:trPr>
        <w:tc>
          <w:tcPr>
            <w:tcW w:w="1080" w:type="dxa"/>
          </w:tcPr>
          <w:p w14:paraId="1618320C" w14:textId="7D448347"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.16</w:t>
            </w:r>
          </w:p>
        </w:tc>
        <w:tc>
          <w:tcPr>
            <w:tcW w:w="5130" w:type="dxa"/>
          </w:tcPr>
          <w:p w14:paraId="3944B91F"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Barcode Scanning and printing (two-dimensional capable) for the following example purposes:</w:t>
            </w:r>
          </w:p>
          <w:p w14:paraId="1C7EAE09" w14:textId="77777777" w:rsidR="008E1571" w:rsidRPr="00ED3189" w:rsidRDefault="008E1571" w:rsidP="007F1FC2">
            <w:pPr>
              <w:pStyle w:val="ListParagraph"/>
              <w:numPr>
                <w:ilvl w:val="0"/>
                <w:numId w:val="23"/>
              </w:numPr>
              <w:spacing w:before="60" w:after="60" w:line="240" w:lineRule="auto"/>
              <w:ind w:left="432" w:hanging="432"/>
              <w:rPr>
                <w:rFonts w:ascii="Times New Roman" w:hAnsi="Times New Roman"/>
                <w:sz w:val="24"/>
                <w:szCs w:val="24"/>
              </w:rPr>
            </w:pPr>
            <w:r w:rsidRPr="00ED3189">
              <w:rPr>
                <w:rFonts w:ascii="Times New Roman" w:hAnsi="Times New Roman"/>
                <w:sz w:val="24"/>
                <w:szCs w:val="24"/>
              </w:rPr>
              <w:t>To aid in data entry</w:t>
            </w:r>
          </w:p>
          <w:p w14:paraId="42E74598" w14:textId="77777777" w:rsidR="008E1571" w:rsidRPr="00ED3189" w:rsidRDefault="008E1571" w:rsidP="007F1FC2">
            <w:pPr>
              <w:pStyle w:val="ListParagraph"/>
              <w:numPr>
                <w:ilvl w:val="0"/>
                <w:numId w:val="23"/>
              </w:numPr>
              <w:spacing w:before="60" w:after="60" w:line="240" w:lineRule="auto"/>
              <w:ind w:left="432" w:hanging="432"/>
              <w:rPr>
                <w:rFonts w:ascii="Times New Roman" w:hAnsi="Times New Roman"/>
                <w:sz w:val="24"/>
                <w:szCs w:val="24"/>
              </w:rPr>
            </w:pPr>
            <w:r w:rsidRPr="00ED3189">
              <w:rPr>
                <w:rFonts w:ascii="Times New Roman" w:hAnsi="Times New Roman"/>
                <w:sz w:val="24"/>
                <w:szCs w:val="24"/>
              </w:rPr>
              <w:t>To initiate a demographic download</w:t>
            </w:r>
          </w:p>
          <w:p w14:paraId="3D65A625" w14:textId="77777777" w:rsidR="008E1571" w:rsidRPr="00ED3189" w:rsidRDefault="008E1571" w:rsidP="007F1FC2">
            <w:pPr>
              <w:pStyle w:val="ListParagraph"/>
              <w:numPr>
                <w:ilvl w:val="0"/>
                <w:numId w:val="23"/>
              </w:numPr>
              <w:spacing w:before="60" w:after="60" w:line="240" w:lineRule="auto"/>
              <w:ind w:left="432" w:hanging="432"/>
              <w:rPr>
                <w:rFonts w:ascii="Times New Roman" w:hAnsi="Times New Roman"/>
                <w:sz w:val="24"/>
                <w:szCs w:val="24"/>
              </w:rPr>
            </w:pPr>
            <w:r w:rsidRPr="00ED3189">
              <w:rPr>
                <w:rFonts w:ascii="Times New Roman" w:hAnsi="Times New Roman"/>
                <w:sz w:val="24"/>
                <w:szCs w:val="24"/>
              </w:rPr>
              <w:t>To be used with any TOT or function</w:t>
            </w:r>
          </w:p>
          <w:p w14:paraId="7FA3AFAE" w14:textId="77777777" w:rsidR="008E1571" w:rsidRPr="00ED3189" w:rsidRDefault="008E1571" w:rsidP="007F1FC2">
            <w:pPr>
              <w:pStyle w:val="ListParagraph"/>
              <w:numPr>
                <w:ilvl w:val="0"/>
                <w:numId w:val="23"/>
              </w:numPr>
              <w:spacing w:before="60" w:after="60" w:line="240" w:lineRule="auto"/>
              <w:ind w:left="432" w:hanging="432"/>
              <w:rPr>
                <w:rFonts w:ascii="Times New Roman" w:hAnsi="Times New Roman"/>
                <w:b/>
                <w:i/>
                <w:sz w:val="24"/>
                <w:szCs w:val="24"/>
              </w:rPr>
            </w:pPr>
            <w:r w:rsidRPr="00ED3189">
              <w:rPr>
                <w:rFonts w:ascii="Times New Roman" w:hAnsi="Times New Roman"/>
                <w:sz w:val="24"/>
                <w:szCs w:val="24"/>
              </w:rPr>
              <w:t>For wristband printing</w:t>
            </w:r>
          </w:p>
          <w:p w14:paraId="4597A909" w14:textId="77777777" w:rsidR="008E1571" w:rsidRPr="00ED3189" w:rsidRDefault="008E1571" w:rsidP="007F1FC2">
            <w:pPr>
              <w:pStyle w:val="ListParagraph"/>
              <w:numPr>
                <w:ilvl w:val="0"/>
                <w:numId w:val="23"/>
              </w:numPr>
              <w:spacing w:before="60" w:after="60" w:line="240" w:lineRule="auto"/>
              <w:ind w:left="432" w:hanging="432"/>
              <w:rPr>
                <w:rFonts w:ascii="Times New Roman" w:hAnsi="Times New Roman"/>
                <w:b/>
                <w:i/>
                <w:sz w:val="24"/>
                <w:szCs w:val="24"/>
              </w:rPr>
            </w:pPr>
            <w:r w:rsidRPr="00ED3189">
              <w:rPr>
                <w:rFonts w:ascii="Times New Roman" w:hAnsi="Times New Roman"/>
                <w:sz w:val="24"/>
                <w:szCs w:val="24"/>
              </w:rPr>
              <w:t>All booking documentation</w:t>
            </w:r>
          </w:p>
          <w:p w14:paraId="663C9DCD" w14:textId="77777777" w:rsidR="008E1571" w:rsidRPr="00ED3189" w:rsidRDefault="008E1571" w:rsidP="007F1FC2">
            <w:pPr>
              <w:pStyle w:val="ListParagraph"/>
              <w:numPr>
                <w:ilvl w:val="0"/>
                <w:numId w:val="23"/>
              </w:numPr>
              <w:spacing w:before="60" w:after="60" w:line="240" w:lineRule="auto"/>
              <w:ind w:left="432" w:hanging="432"/>
              <w:rPr>
                <w:rFonts w:ascii="Times New Roman" w:hAnsi="Times New Roman"/>
                <w:b/>
                <w:i/>
                <w:sz w:val="24"/>
                <w:szCs w:val="24"/>
              </w:rPr>
            </w:pPr>
            <w:r w:rsidRPr="00ED3189">
              <w:rPr>
                <w:rFonts w:ascii="Times New Roman" w:hAnsi="Times New Roman"/>
                <w:sz w:val="24"/>
                <w:szCs w:val="24"/>
              </w:rPr>
              <w:t>For ID Card</w:t>
            </w:r>
          </w:p>
        </w:tc>
        <w:tc>
          <w:tcPr>
            <w:tcW w:w="810" w:type="dxa"/>
          </w:tcPr>
          <w:p w14:paraId="3E7EB204"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D80168D" w14:textId="77777777" w:rsidR="008E1571" w:rsidRPr="00ED3189" w:rsidRDefault="008E1571" w:rsidP="008E1571">
            <w:pPr>
              <w:rPr>
                <w:rFonts w:ascii="Times New Roman" w:hAnsi="Times New Roman"/>
              </w:rPr>
            </w:pPr>
          </w:p>
        </w:tc>
        <w:tc>
          <w:tcPr>
            <w:tcW w:w="4950" w:type="dxa"/>
            <w:gridSpan w:val="2"/>
          </w:tcPr>
          <w:p w14:paraId="55EDE38E" w14:textId="77777777" w:rsidR="008E1571" w:rsidRPr="00ED3189" w:rsidRDefault="008E1571" w:rsidP="008E1571">
            <w:pPr>
              <w:rPr>
                <w:rFonts w:ascii="Times New Roman" w:hAnsi="Times New Roman"/>
              </w:rPr>
            </w:pPr>
          </w:p>
        </w:tc>
      </w:tr>
      <w:tr w:rsidR="008E1571" w:rsidRPr="00ED3189" w14:paraId="2FD3F80F" w14:textId="77777777" w:rsidTr="00D119D9">
        <w:trPr>
          <w:gridAfter w:val="2"/>
          <w:wAfter w:w="339" w:type="dxa"/>
          <w:cantSplit/>
        </w:trPr>
        <w:tc>
          <w:tcPr>
            <w:tcW w:w="1080" w:type="dxa"/>
          </w:tcPr>
          <w:p w14:paraId="008D33D2" w14:textId="1E977BC0"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.17</w:t>
            </w:r>
          </w:p>
        </w:tc>
        <w:tc>
          <w:tcPr>
            <w:tcW w:w="5130" w:type="dxa"/>
          </w:tcPr>
          <w:p w14:paraId="4409AEB8"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completed booking review on the </w:t>
            </w:r>
            <w:proofErr w:type="spellStart"/>
            <w:r w:rsidRPr="00ED3189">
              <w:rPr>
                <w:rFonts w:ascii="Times New Roman" w:hAnsi="Times New Roman"/>
              </w:rPr>
              <w:t>Livescan</w:t>
            </w:r>
            <w:proofErr w:type="spellEnd"/>
            <w:r w:rsidRPr="00ED3189">
              <w:rPr>
                <w:rFonts w:ascii="Times New Roman" w:hAnsi="Times New Roman"/>
              </w:rPr>
              <w:t xml:space="preserve"> device, prior to submission/transmission of booking record.</w:t>
            </w:r>
          </w:p>
        </w:tc>
        <w:tc>
          <w:tcPr>
            <w:tcW w:w="810" w:type="dxa"/>
          </w:tcPr>
          <w:p w14:paraId="4280A1DC"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BCE5222" w14:textId="77777777" w:rsidR="008E1571" w:rsidRPr="00ED3189" w:rsidRDefault="008E1571" w:rsidP="008E1571">
            <w:pPr>
              <w:rPr>
                <w:rFonts w:ascii="Times New Roman" w:hAnsi="Times New Roman"/>
              </w:rPr>
            </w:pPr>
          </w:p>
        </w:tc>
        <w:tc>
          <w:tcPr>
            <w:tcW w:w="4950" w:type="dxa"/>
            <w:gridSpan w:val="2"/>
          </w:tcPr>
          <w:p w14:paraId="1531BAB2" w14:textId="77777777" w:rsidR="008E1571" w:rsidRPr="00ED3189" w:rsidRDefault="008E1571" w:rsidP="008E1571">
            <w:pPr>
              <w:rPr>
                <w:rFonts w:ascii="Times New Roman" w:hAnsi="Times New Roman"/>
              </w:rPr>
            </w:pPr>
          </w:p>
        </w:tc>
      </w:tr>
      <w:tr w:rsidR="008E1571" w:rsidRPr="00ED3189" w14:paraId="045E39F8" w14:textId="77777777" w:rsidTr="00D119D9">
        <w:trPr>
          <w:gridAfter w:val="2"/>
          <w:wAfter w:w="339" w:type="dxa"/>
          <w:cantSplit/>
        </w:trPr>
        <w:tc>
          <w:tcPr>
            <w:tcW w:w="1080" w:type="dxa"/>
          </w:tcPr>
          <w:p w14:paraId="71E03688" w14:textId="45F13028"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.18</w:t>
            </w:r>
          </w:p>
        </w:tc>
        <w:tc>
          <w:tcPr>
            <w:tcW w:w="5130" w:type="dxa"/>
          </w:tcPr>
          <w:p w14:paraId="4198EC81"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capable of supporting a touch screen monitor.</w:t>
            </w:r>
          </w:p>
        </w:tc>
        <w:tc>
          <w:tcPr>
            <w:tcW w:w="810" w:type="dxa"/>
          </w:tcPr>
          <w:p w14:paraId="22B5D653"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34EBF03D" w14:textId="77777777" w:rsidR="008E1571" w:rsidRPr="00ED3189" w:rsidRDefault="008E1571" w:rsidP="008E1571">
            <w:pPr>
              <w:rPr>
                <w:rFonts w:ascii="Times New Roman" w:hAnsi="Times New Roman"/>
              </w:rPr>
            </w:pPr>
          </w:p>
        </w:tc>
        <w:tc>
          <w:tcPr>
            <w:tcW w:w="4950" w:type="dxa"/>
            <w:gridSpan w:val="2"/>
          </w:tcPr>
          <w:p w14:paraId="5A6C35F1" w14:textId="77777777" w:rsidR="008E1571" w:rsidRPr="00ED3189" w:rsidRDefault="008E1571" w:rsidP="008E1571">
            <w:pPr>
              <w:rPr>
                <w:rFonts w:ascii="Times New Roman" w:hAnsi="Times New Roman"/>
              </w:rPr>
            </w:pPr>
          </w:p>
        </w:tc>
      </w:tr>
      <w:tr w:rsidR="008E1571" w:rsidRPr="00ED3189" w14:paraId="3B7F8D41" w14:textId="77777777" w:rsidTr="00D119D9">
        <w:trPr>
          <w:gridAfter w:val="2"/>
          <w:wAfter w:w="339" w:type="dxa"/>
          <w:cantSplit/>
        </w:trPr>
        <w:tc>
          <w:tcPr>
            <w:tcW w:w="1080" w:type="dxa"/>
          </w:tcPr>
          <w:p w14:paraId="2DE28349" w14:textId="09B24097" w:rsidR="008E1571" w:rsidRPr="00ED3189" w:rsidRDefault="008E1571" w:rsidP="00ED3189">
            <w:pPr>
              <w:jc w:val="center"/>
              <w:rPr>
                <w:rFonts w:ascii="Times New Roman" w:hAnsi="Times New Roman"/>
                <w:color w:val="000000"/>
              </w:rPr>
            </w:pPr>
            <w:r w:rsidRPr="00ED3189">
              <w:rPr>
                <w:rFonts w:ascii="Times New Roman" w:hAnsi="Times New Roman"/>
                <w:color w:val="000000"/>
              </w:rPr>
              <w:lastRenderedPageBreak/>
              <w:t>2</w:t>
            </w:r>
            <w:r w:rsidR="00ED3189" w:rsidRPr="00ED3189">
              <w:rPr>
                <w:rFonts w:ascii="Times New Roman" w:hAnsi="Times New Roman"/>
                <w:color w:val="000000"/>
              </w:rPr>
              <w:t>6</w:t>
            </w:r>
            <w:r w:rsidRPr="00ED3189">
              <w:rPr>
                <w:rFonts w:ascii="Times New Roman" w:hAnsi="Times New Roman"/>
                <w:color w:val="000000"/>
              </w:rPr>
              <w:t>.19</w:t>
            </w:r>
          </w:p>
        </w:tc>
        <w:tc>
          <w:tcPr>
            <w:tcW w:w="5130" w:type="dxa"/>
          </w:tcPr>
          <w:p w14:paraId="65D35717"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compliant with Global Justice XML Data Dictionary Version 3.0 or most current.</w:t>
            </w:r>
          </w:p>
        </w:tc>
        <w:tc>
          <w:tcPr>
            <w:tcW w:w="810" w:type="dxa"/>
          </w:tcPr>
          <w:p w14:paraId="77C109CF"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43A23F16" w14:textId="77777777" w:rsidR="008E1571" w:rsidRPr="00ED3189" w:rsidRDefault="008E1571" w:rsidP="008E1571">
            <w:pPr>
              <w:rPr>
                <w:rFonts w:ascii="Times New Roman" w:hAnsi="Times New Roman"/>
              </w:rPr>
            </w:pPr>
          </w:p>
        </w:tc>
        <w:tc>
          <w:tcPr>
            <w:tcW w:w="4950" w:type="dxa"/>
            <w:gridSpan w:val="2"/>
          </w:tcPr>
          <w:p w14:paraId="425B169E" w14:textId="77777777" w:rsidR="008E1571" w:rsidRPr="00ED3189" w:rsidRDefault="008E1571" w:rsidP="008E1571">
            <w:pPr>
              <w:rPr>
                <w:rFonts w:ascii="Times New Roman" w:hAnsi="Times New Roman"/>
              </w:rPr>
            </w:pPr>
          </w:p>
        </w:tc>
      </w:tr>
      <w:tr w:rsidR="008E1571" w:rsidRPr="00ED3189" w14:paraId="5DE5EBBA" w14:textId="77777777" w:rsidTr="00D119D9">
        <w:trPr>
          <w:gridAfter w:val="2"/>
          <w:wAfter w:w="339" w:type="dxa"/>
          <w:cantSplit/>
        </w:trPr>
        <w:tc>
          <w:tcPr>
            <w:tcW w:w="1080" w:type="dxa"/>
          </w:tcPr>
          <w:p w14:paraId="275AD8FF" w14:textId="2BE32F52"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.20</w:t>
            </w:r>
          </w:p>
        </w:tc>
        <w:tc>
          <w:tcPr>
            <w:tcW w:w="5130" w:type="dxa"/>
          </w:tcPr>
          <w:p w14:paraId="63437511"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screen lock after configurable number of minutes.</w:t>
            </w:r>
          </w:p>
        </w:tc>
        <w:tc>
          <w:tcPr>
            <w:tcW w:w="810" w:type="dxa"/>
          </w:tcPr>
          <w:p w14:paraId="2DEF037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4565A4FB" w14:textId="77777777" w:rsidR="008E1571" w:rsidRPr="00ED3189" w:rsidRDefault="008E1571" w:rsidP="008E1571">
            <w:pPr>
              <w:rPr>
                <w:rFonts w:ascii="Times New Roman" w:hAnsi="Times New Roman"/>
              </w:rPr>
            </w:pPr>
          </w:p>
        </w:tc>
        <w:tc>
          <w:tcPr>
            <w:tcW w:w="4950" w:type="dxa"/>
            <w:gridSpan w:val="2"/>
          </w:tcPr>
          <w:p w14:paraId="67771177" w14:textId="77777777" w:rsidR="008E1571" w:rsidRPr="00ED3189" w:rsidRDefault="008E1571" w:rsidP="008E1571">
            <w:pPr>
              <w:rPr>
                <w:rFonts w:ascii="Times New Roman" w:hAnsi="Times New Roman"/>
              </w:rPr>
            </w:pPr>
          </w:p>
        </w:tc>
      </w:tr>
      <w:tr w:rsidR="008E1571" w:rsidRPr="00ED3189" w14:paraId="0162F77F" w14:textId="77777777" w:rsidTr="00D119D9">
        <w:trPr>
          <w:gridAfter w:val="2"/>
          <w:wAfter w:w="339" w:type="dxa"/>
          <w:cantSplit/>
        </w:trPr>
        <w:tc>
          <w:tcPr>
            <w:tcW w:w="1080" w:type="dxa"/>
          </w:tcPr>
          <w:p w14:paraId="5891352E" w14:textId="6A895E54"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.21</w:t>
            </w:r>
          </w:p>
        </w:tc>
        <w:tc>
          <w:tcPr>
            <w:tcW w:w="5130" w:type="dxa"/>
          </w:tcPr>
          <w:p w14:paraId="7C2756D0" w14:textId="77777777" w:rsidR="0003210E" w:rsidRPr="006D6126" w:rsidRDefault="0003210E" w:rsidP="0003210E">
            <w:pPr>
              <w:rPr>
                <w:rFonts w:ascii="Times New Roman" w:eastAsia="Times New Roman" w:hAnsi="Times New Roman"/>
              </w:rPr>
            </w:pPr>
            <w:r w:rsidRPr="006D6126">
              <w:rPr>
                <w:rFonts w:ascii="Times New Roman" w:eastAsia="Times New Roman" w:hAnsi="Times New Roman"/>
              </w:rPr>
              <w:t xml:space="preserve">The Solution </w:t>
            </w:r>
            <w:r w:rsidRPr="006D6126">
              <w:rPr>
                <w:rFonts w:ascii="Times New Roman" w:eastAsia="Times New Roman" w:hAnsi="Times New Roman"/>
                <w:b/>
              </w:rPr>
              <w:t>SHALL</w:t>
            </w:r>
            <w:r w:rsidRPr="006D6126">
              <w:rPr>
                <w:rFonts w:ascii="Times New Roman" w:eastAsia="Times New Roman" w:hAnsi="Times New Roman"/>
              </w:rPr>
              <w:t xml:space="preserve"> support biometric logins with any combination of the following:</w:t>
            </w:r>
          </w:p>
          <w:p w14:paraId="0C3A553D" w14:textId="77777777" w:rsidR="0003210E" w:rsidRPr="006D6126" w:rsidRDefault="0003210E" w:rsidP="0003210E">
            <w:pPr>
              <w:pStyle w:val="ListParagraph"/>
              <w:numPr>
                <w:ilvl w:val="0"/>
                <w:numId w:val="24"/>
              </w:numPr>
              <w:spacing w:after="160" w:line="252" w:lineRule="auto"/>
              <w:ind w:left="458"/>
              <w:rPr>
                <w:rFonts w:ascii="Times New Roman" w:eastAsia="Times New Roman" w:hAnsi="Times New Roman"/>
                <w:sz w:val="24"/>
                <w:szCs w:val="24"/>
              </w:rPr>
            </w:pPr>
            <w:r w:rsidRPr="006D6126">
              <w:rPr>
                <w:rFonts w:ascii="Times New Roman" w:eastAsia="Times New Roman" w:hAnsi="Times New Roman"/>
                <w:sz w:val="24"/>
                <w:szCs w:val="24"/>
              </w:rPr>
              <w:t>User’s account credentials (User ID and password)</w:t>
            </w:r>
          </w:p>
          <w:p w14:paraId="34E4B963" w14:textId="77777777" w:rsidR="0003210E" w:rsidRPr="006D6126" w:rsidRDefault="0003210E" w:rsidP="0003210E">
            <w:pPr>
              <w:pStyle w:val="ListParagraph"/>
              <w:numPr>
                <w:ilvl w:val="0"/>
                <w:numId w:val="24"/>
              </w:numPr>
              <w:spacing w:after="160" w:line="252" w:lineRule="auto"/>
              <w:ind w:left="458"/>
              <w:rPr>
                <w:rFonts w:ascii="Times New Roman" w:eastAsia="Times New Roman" w:hAnsi="Times New Roman"/>
                <w:sz w:val="24"/>
                <w:szCs w:val="24"/>
              </w:rPr>
            </w:pPr>
            <w:r w:rsidRPr="006D6126">
              <w:rPr>
                <w:rFonts w:ascii="Times New Roman" w:eastAsia="Times New Roman" w:hAnsi="Times New Roman"/>
                <w:sz w:val="24"/>
                <w:szCs w:val="24"/>
              </w:rPr>
              <w:t xml:space="preserve">User’s fingerprint, captured with </w:t>
            </w:r>
            <w:proofErr w:type="spellStart"/>
            <w:r w:rsidRPr="006D6126">
              <w:rPr>
                <w:rFonts w:ascii="Times New Roman" w:eastAsia="Times New Roman" w:hAnsi="Times New Roman"/>
                <w:sz w:val="24"/>
                <w:szCs w:val="24"/>
              </w:rPr>
              <w:t>Livescan’s</w:t>
            </w:r>
            <w:proofErr w:type="spellEnd"/>
            <w:r w:rsidRPr="006D6126">
              <w:rPr>
                <w:rFonts w:ascii="Times New Roman" w:eastAsia="Times New Roman" w:hAnsi="Times New Roman"/>
                <w:sz w:val="24"/>
                <w:szCs w:val="24"/>
              </w:rPr>
              <w:t xml:space="preserve"> fingerprint scanner</w:t>
            </w:r>
          </w:p>
          <w:p w14:paraId="45A8D598" w14:textId="77777777" w:rsidR="0003210E" w:rsidRPr="006D6126" w:rsidRDefault="0003210E" w:rsidP="0003210E">
            <w:pPr>
              <w:pStyle w:val="ListParagraph"/>
              <w:numPr>
                <w:ilvl w:val="0"/>
                <w:numId w:val="24"/>
              </w:numPr>
              <w:spacing w:after="160" w:line="252" w:lineRule="auto"/>
              <w:ind w:left="458"/>
              <w:rPr>
                <w:rFonts w:ascii="Times New Roman" w:eastAsia="Times New Roman" w:hAnsi="Times New Roman"/>
                <w:sz w:val="24"/>
                <w:szCs w:val="24"/>
              </w:rPr>
            </w:pPr>
            <w:r w:rsidRPr="006D6126">
              <w:rPr>
                <w:rFonts w:ascii="Times New Roman" w:eastAsia="Times New Roman" w:hAnsi="Times New Roman"/>
                <w:sz w:val="24"/>
                <w:szCs w:val="24"/>
              </w:rPr>
              <w:t xml:space="preserve">User’s iris, captured with </w:t>
            </w:r>
            <w:proofErr w:type="spellStart"/>
            <w:r w:rsidRPr="006D6126">
              <w:rPr>
                <w:rFonts w:ascii="Times New Roman" w:eastAsia="Times New Roman" w:hAnsi="Times New Roman"/>
                <w:sz w:val="24"/>
                <w:szCs w:val="24"/>
              </w:rPr>
              <w:t>Livescan’s</w:t>
            </w:r>
            <w:proofErr w:type="spellEnd"/>
            <w:r w:rsidRPr="006D6126">
              <w:rPr>
                <w:rFonts w:ascii="Times New Roman" w:eastAsia="Times New Roman" w:hAnsi="Times New Roman"/>
                <w:sz w:val="24"/>
                <w:szCs w:val="24"/>
              </w:rPr>
              <w:t xml:space="preserve"> iris camera</w:t>
            </w:r>
          </w:p>
          <w:p w14:paraId="69180B83" w14:textId="7916FEC2" w:rsidR="008E1571" w:rsidRPr="00ED3189" w:rsidRDefault="0003210E" w:rsidP="0003210E">
            <w:pPr>
              <w:pStyle w:val="ListParagraph"/>
              <w:numPr>
                <w:ilvl w:val="0"/>
                <w:numId w:val="24"/>
              </w:numPr>
              <w:spacing w:after="0" w:line="240" w:lineRule="auto"/>
              <w:ind w:left="458"/>
              <w:rPr>
                <w:rFonts w:ascii="Times New Roman" w:eastAsia="Times New Roman" w:hAnsi="Times New Roman"/>
                <w:b/>
                <w:i/>
                <w:sz w:val="24"/>
                <w:szCs w:val="24"/>
              </w:rPr>
            </w:pPr>
            <w:r w:rsidRPr="006D6126">
              <w:rPr>
                <w:rFonts w:ascii="Times New Roman" w:eastAsia="Times New Roman" w:hAnsi="Times New Roman"/>
                <w:sz w:val="24"/>
                <w:szCs w:val="24"/>
              </w:rPr>
              <w:t xml:space="preserve">User’s face, captured with </w:t>
            </w:r>
            <w:proofErr w:type="spellStart"/>
            <w:r w:rsidRPr="006D6126">
              <w:rPr>
                <w:rFonts w:ascii="Times New Roman" w:eastAsia="Times New Roman" w:hAnsi="Times New Roman"/>
                <w:sz w:val="24"/>
                <w:szCs w:val="24"/>
              </w:rPr>
              <w:t>Livescan’s</w:t>
            </w:r>
            <w:proofErr w:type="spellEnd"/>
            <w:r w:rsidRPr="006D6126">
              <w:rPr>
                <w:rFonts w:ascii="Times New Roman" w:eastAsia="Times New Roman" w:hAnsi="Times New Roman"/>
                <w:sz w:val="24"/>
                <w:szCs w:val="24"/>
              </w:rPr>
              <w:t xml:space="preserve"> webcam</w:t>
            </w:r>
          </w:p>
        </w:tc>
        <w:tc>
          <w:tcPr>
            <w:tcW w:w="810" w:type="dxa"/>
          </w:tcPr>
          <w:p w14:paraId="5A7E891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435F0649" w14:textId="77777777" w:rsidR="008E1571" w:rsidRPr="00ED3189" w:rsidRDefault="008E1571" w:rsidP="008E1571">
            <w:pPr>
              <w:rPr>
                <w:rFonts w:ascii="Times New Roman" w:hAnsi="Times New Roman"/>
              </w:rPr>
            </w:pPr>
          </w:p>
        </w:tc>
        <w:tc>
          <w:tcPr>
            <w:tcW w:w="4950" w:type="dxa"/>
            <w:gridSpan w:val="2"/>
          </w:tcPr>
          <w:p w14:paraId="2F80F5D0" w14:textId="77777777" w:rsidR="008E1571" w:rsidRPr="00ED3189" w:rsidRDefault="008E1571" w:rsidP="008E1571">
            <w:pPr>
              <w:rPr>
                <w:rFonts w:ascii="Times New Roman" w:hAnsi="Times New Roman"/>
              </w:rPr>
            </w:pPr>
          </w:p>
        </w:tc>
      </w:tr>
      <w:tr w:rsidR="008E1571" w:rsidRPr="00ED3189" w14:paraId="76AFE896" w14:textId="77777777" w:rsidTr="00D119D9">
        <w:trPr>
          <w:gridAfter w:val="2"/>
          <w:wAfter w:w="339" w:type="dxa"/>
          <w:cantSplit/>
        </w:trPr>
        <w:tc>
          <w:tcPr>
            <w:tcW w:w="1080" w:type="dxa"/>
          </w:tcPr>
          <w:p w14:paraId="4CBD68D3" w14:textId="6E2A3C5B"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.22</w:t>
            </w:r>
          </w:p>
        </w:tc>
        <w:tc>
          <w:tcPr>
            <w:tcW w:w="5130" w:type="dxa"/>
          </w:tcPr>
          <w:p w14:paraId="196B4E82"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capable of reading a magnetic stripe card (primarily used for a Subject’s Driver’s License).</w:t>
            </w:r>
          </w:p>
        </w:tc>
        <w:tc>
          <w:tcPr>
            <w:tcW w:w="810" w:type="dxa"/>
          </w:tcPr>
          <w:p w14:paraId="44AF86BA"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CD05B93" w14:textId="77777777" w:rsidR="008E1571" w:rsidRPr="00ED3189" w:rsidRDefault="008E1571" w:rsidP="008E1571">
            <w:pPr>
              <w:rPr>
                <w:rFonts w:ascii="Times New Roman" w:hAnsi="Times New Roman"/>
              </w:rPr>
            </w:pPr>
          </w:p>
        </w:tc>
        <w:tc>
          <w:tcPr>
            <w:tcW w:w="4950" w:type="dxa"/>
            <w:gridSpan w:val="2"/>
          </w:tcPr>
          <w:p w14:paraId="0055CD41" w14:textId="77777777" w:rsidR="008E1571" w:rsidRPr="00ED3189" w:rsidRDefault="008E1571" w:rsidP="008E1571">
            <w:pPr>
              <w:rPr>
                <w:rFonts w:ascii="Times New Roman" w:hAnsi="Times New Roman"/>
              </w:rPr>
            </w:pPr>
          </w:p>
        </w:tc>
      </w:tr>
      <w:tr w:rsidR="008E1571" w:rsidRPr="00ED3189" w14:paraId="7E291865" w14:textId="77777777" w:rsidTr="00D119D9">
        <w:trPr>
          <w:gridAfter w:val="2"/>
          <w:wAfter w:w="339" w:type="dxa"/>
          <w:cantSplit/>
        </w:trPr>
        <w:tc>
          <w:tcPr>
            <w:tcW w:w="1080" w:type="dxa"/>
          </w:tcPr>
          <w:p w14:paraId="557AC89D" w14:textId="55FE769B"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.23</w:t>
            </w:r>
          </w:p>
        </w:tc>
        <w:tc>
          <w:tcPr>
            <w:tcW w:w="5130" w:type="dxa"/>
          </w:tcPr>
          <w:p w14:paraId="626F1C81"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provide advance warning via e-mail notification to the LACRIS Help Desk when the Solution is detecting eminent failure/or system degradation.</w:t>
            </w:r>
          </w:p>
        </w:tc>
        <w:tc>
          <w:tcPr>
            <w:tcW w:w="810" w:type="dxa"/>
          </w:tcPr>
          <w:p w14:paraId="5BA56929"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3C0441A" w14:textId="77777777" w:rsidR="008E1571" w:rsidRPr="00ED3189" w:rsidRDefault="008E1571" w:rsidP="008E1571">
            <w:pPr>
              <w:rPr>
                <w:rFonts w:ascii="Times New Roman" w:hAnsi="Times New Roman"/>
              </w:rPr>
            </w:pPr>
          </w:p>
        </w:tc>
        <w:tc>
          <w:tcPr>
            <w:tcW w:w="4950" w:type="dxa"/>
            <w:gridSpan w:val="2"/>
          </w:tcPr>
          <w:p w14:paraId="32017D1A" w14:textId="77777777" w:rsidR="008E1571" w:rsidRPr="00ED3189" w:rsidRDefault="008E1571" w:rsidP="008E1571">
            <w:pPr>
              <w:rPr>
                <w:rFonts w:ascii="Times New Roman" w:hAnsi="Times New Roman"/>
              </w:rPr>
            </w:pPr>
          </w:p>
        </w:tc>
      </w:tr>
      <w:tr w:rsidR="008E1571" w:rsidRPr="00ED3189" w14:paraId="051FA927" w14:textId="77777777" w:rsidTr="00D119D9">
        <w:trPr>
          <w:gridAfter w:val="2"/>
          <w:wAfter w:w="339" w:type="dxa"/>
          <w:cantSplit/>
        </w:trPr>
        <w:tc>
          <w:tcPr>
            <w:tcW w:w="1080" w:type="dxa"/>
          </w:tcPr>
          <w:p w14:paraId="0999E59D" w14:textId="3EB805D9"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.24</w:t>
            </w:r>
          </w:p>
        </w:tc>
        <w:tc>
          <w:tcPr>
            <w:tcW w:w="5130" w:type="dxa"/>
          </w:tcPr>
          <w:p w14:paraId="700A6284"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proofErr w:type="spellStart"/>
            <w:r w:rsidRPr="00ED3189">
              <w:rPr>
                <w:rFonts w:ascii="Times New Roman" w:hAnsi="Times New Roman"/>
              </w:rPr>
              <w:t>Livescan</w:t>
            </w:r>
            <w:proofErr w:type="spellEnd"/>
            <w:r w:rsidRPr="00ED3189">
              <w:rPr>
                <w:rFonts w:ascii="Times New Roman" w:hAnsi="Times New Roman"/>
              </w:rPr>
              <w:t xml:space="preserve"> device </w:t>
            </w:r>
            <w:r w:rsidRPr="00ED3189">
              <w:rPr>
                <w:rFonts w:ascii="Times New Roman" w:hAnsi="Times New Roman"/>
                <w:b/>
              </w:rPr>
              <w:t>SHALL</w:t>
            </w:r>
            <w:r w:rsidRPr="00ED3189">
              <w:rPr>
                <w:rFonts w:ascii="Times New Roman" w:hAnsi="Times New Roman"/>
              </w:rPr>
              <w:t xml:space="preserve"> retain the 2,500 most recent transaction records and 100,000 submitted NIST files.</w:t>
            </w:r>
          </w:p>
        </w:tc>
        <w:tc>
          <w:tcPr>
            <w:tcW w:w="810" w:type="dxa"/>
          </w:tcPr>
          <w:p w14:paraId="597261C8"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141E0B01" w14:textId="77777777" w:rsidR="008E1571" w:rsidRPr="00ED3189" w:rsidRDefault="008E1571" w:rsidP="008E1571">
            <w:pPr>
              <w:rPr>
                <w:rFonts w:ascii="Times New Roman" w:hAnsi="Times New Roman"/>
              </w:rPr>
            </w:pPr>
          </w:p>
        </w:tc>
        <w:tc>
          <w:tcPr>
            <w:tcW w:w="4950" w:type="dxa"/>
            <w:gridSpan w:val="2"/>
          </w:tcPr>
          <w:p w14:paraId="5F98D491" w14:textId="77777777" w:rsidR="008E1571" w:rsidRPr="00ED3189" w:rsidRDefault="008E1571" w:rsidP="008E1571">
            <w:pPr>
              <w:rPr>
                <w:rFonts w:ascii="Times New Roman" w:hAnsi="Times New Roman"/>
              </w:rPr>
            </w:pPr>
          </w:p>
        </w:tc>
      </w:tr>
      <w:tr w:rsidR="008E1571" w:rsidRPr="00ED3189" w14:paraId="0066CF6E" w14:textId="77777777" w:rsidTr="00D119D9">
        <w:trPr>
          <w:gridAfter w:val="2"/>
          <w:wAfter w:w="339" w:type="dxa"/>
          <w:cantSplit/>
        </w:trPr>
        <w:tc>
          <w:tcPr>
            <w:tcW w:w="1080" w:type="dxa"/>
          </w:tcPr>
          <w:p w14:paraId="2AA8F4EB" w14:textId="09C0224F"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.25</w:t>
            </w:r>
          </w:p>
        </w:tc>
        <w:tc>
          <w:tcPr>
            <w:tcW w:w="5130" w:type="dxa"/>
          </w:tcPr>
          <w:p w14:paraId="2EC8943E"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RAID configurations of either RAID 5, RAID 6, RAID 10 or RAID 50 to protect against data loss and system downtime in the event of mechanical failure of one (1) hard drive.</w:t>
            </w:r>
          </w:p>
        </w:tc>
        <w:tc>
          <w:tcPr>
            <w:tcW w:w="810" w:type="dxa"/>
          </w:tcPr>
          <w:p w14:paraId="5FEBE331"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777B261" w14:textId="77777777" w:rsidR="008E1571" w:rsidRPr="00ED3189" w:rsidRDefault="008E1571" w:rsidP="008E1571">
            <w:pPr>
              <w:rPr>
                <w:rFonts w:ascii="Times New Roman" w:hAnsi="Times New Roman"/>
              </w:rPr>
            </w:pPr>
          </w:p>
        </w:tc>
        <w:tc>
          <w:tcPr>
            <w:tcW w:w="4950" w:type="dxa"/>
            <w:gridSpan w:val="2"/>
          </w:tcPr>
          <w:p w14:paraId="46031C70" w14:textId="77777777" w:rsidR="008E1571" w:rsidRPr="00ED3189" w:rsidRDefault="008E1571" w:rsidP="008E1571">
            <w:pPr>
              <w:rPr>
                <w:rFonts w:ascii="Times New Roman" w:hAnsi="Times New Roman"/>
              </w:rPr>
            </w:pPr>
          </w:p>
        </w:tc>
      </w:tr>
      <w:tr w:rsidR="008E1571" w:rsidRPr="00ED3189" w14:paraId="121487F1" w14:textId="77777777" w:rsidTr="00D119D9">
        <w:trPr>
          <w:gridAfter w:val="2"/>
          <w:wAfter w:w="339" w:type="dxa"/>
          <w:cantSplit/>
        </w:trPr>
        <w:tc>
          <w:tcPr>
            <w:tcW w:w="1080" w:type="dxa"/>
          </w:tcPr>
          <w:p w14:paraId="0330612B" w14:textId="77AD75A9" w:rsidR="008E1571" w:rsidRPr="00ED3189" w:rsidRDefault="008E1571" w:rsidP="00ED3189">
            <w:pPr>
              <w:jc w:val="center"/>
              <w:rPr>
                <w:rFonts w:ascii="Times New Roman" w:hAnsi="Times New Roman"/>
                <w:color w:val="000000"/>
              </w:rPr>
            </w:pPr>
            <w:r w:rsidRPr="00ED3189">
              <w:rPr>
                <w:rFonts w:ascii="Times New Roman" w:hAnsi="Times New Roman"/>
                <w:color w:val="000000"/>
              </w:rPr>
              <w:lastRenderedPageBreak/>
              <w:t>2</w:t>
            </w:r>
            <w:r w:rsidR="00ED3189" w:rsidRPr="00ED3189">
              <w:rPr>
                <w:rFonts w:ascii="Times New Roman" w:hAnsi="Times New Roman"/>
                <w:color w:val="000000"/>
              </w:rPr>
              <w:t>6</w:t>
            </w:r>
            <w:r w:rsidRPr="00ED3189">
              <w:rPr>
                <w:rFonts w:ascii="Times New Roman" w:hAnsi="Times New Roman"/>
                <w:color w:val="000000"/>
              </w:rPr>
              <w:t>.26</w:t>
            </w:r>
          </w:p>
        </w:tc>
        <w:tc>
          <w:tcPr>
            <w:tcW w:w="5130" w:type="dxa"/>
          </w:tcPr>
          <w:p w14:paraId="720C568E"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not delete any previous transaction record unless it was successfully transmitted to all designated destinations with ensured delivery and/or by system Administrator.</w:t>
            </w:r>
          </w:p>
        </w:tc>
        <w:tc>
          <w:tcPr>
            <w:tcW w:w="810" w:type="dxa"/>
          </w:tcPr>
          <w:p w14:paraId="5E618D0B"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F6CC892" w14:textId="77777777" w:rsidR="008E1571" w:rsidRPr="00ED3189" w:rsidRDefault="008E1571" w:rsidP="008E1571">
            <w:pPr>
              <w:rPr>
                <w:rFonts w:ascii="Times New Roman" w:hAnsi="Times New Roman"/>
              </w:rPr>
            </w:pPr>
          </w:p>
        </w:tc>
        <w:tc>
          <w:tcPr>
            <w:tcW w:w="4950" w:type="dxa"/>
            <w:gridSpan w:val="2"/>
          </w:tcPr>
          <w:p w14:paraId="6B576041" w14:textId="77777777" w:rsidR="008E1571" w:rsidRPr="00ED3189" w:rsidRDefault="008E1571" w:rsidP="008E1571">
            <w:pPr>
              <w:rPr>
                <w:rFonts w:ascii="Times New Roman" w:hAnsi="Times New Roman"/>
              </w:rPr>
            </w:pPr>
          </w:p>
        </w:tc>
      </w:tr>
      <w:tr w:rsidR="008E1571" w:rsidRPr="00ED3189" w14:paraId="1E605777" w14:textId="77777777" w:rsidTr="00D119D9">
        <w:trPr>
          <w:gridAfter w:val="2"/>
          <w:wAfter w:w="339" w:type="dxa"/>
          <w:cantSplit/>
        </w:trPr>
        <w:tc>
          <w:tcPr>
            <w:tcW w:w="1080" w:type="dxa"/>
          </w:tcPr>
          <w:p w14:paraId="38AFD270" w14:textId="7A529EFC"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.27</w:t>
            </w:r>
          </w:p>
        </w:tc>
        <w:tc>
          <w:tcPr>
            <w:tcW w:w="5130" w:type="dxa"/>
          </w:tcPr>
          <w:p w14:paraId="4C28DAC5" w14:textId="77777777" w:rsidR="008E1571" w:rsidRPr="00ED3189" w:rsidRDefault="008E1571" w:rsidP="008E1571">
            <w:pPr>
              <w:rPr>
                <w:rFonts w:ascii="Times New Roman" w:hAnsi="Times New Roman"/>
                <w:b/>
                <w:i/>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provide a warning to the User when three (3) attempts to send a transaction have failed and/or were unsuccessfully transmitted to all the designated systems; it </w:t>
            </w:r>
            <w:r w:rsidRPr="00ED3189">
              <w:rPr>
                <w:rFonts w:ascii="Times New Roman" w:hAnsi="Times New Roman"/>
                <w:b/>
              </w:rPr>
              <w:t>SHALL</w:t>
            </w:r>
            <w:r w:rsidRPr="00ED3189">
              <w:rPr>
                <w:rFonts w:ascii="Times New Roman" w:hAnsi="Times New Roman"/>
              </w:rPr>
              <w:t xml:space="preserve"> also send an e-mail to the system Administrators of the failed submissions.</w:t>
            </w:r>
          </w:p>
        </w:tc>
        <w:tc>
          <w:tcPr>
            <w:tcW w:w="810" w:type="dxa"/>
          </w:tcPr>
          <w:p w14:paraId="565D875D"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5D1EE5C8" w14:textId="77777777" w:rsidR="008E1571" w:rsidRPr="00ED3189" w:rsidRDefault="008E1571" w:rsidP="008E1571">
            <w:pPr>
              <w:rPr>
                <w:rFonts w:ascii="Times New Roman" w:hAnsi="Times New Roman"/>
              </w:rPr>
            </w:pPr>
          </w:p>
        </w:tc>
        <w:tc>
          <w:tcPr>
            <w:tcW w:w="4950" w:type="dxa"/>
            <w:gridSpan w:val="2"/>
          </w:tcPr>
          <w:p w14:paraId="0562122F" w14:textId="77777777" w:rsidR="008E1571" w:rsidRPr="00ED3189" w:rsidRDefault="008E1571" w:rsidP="008E1571">
            <w:pPr>
              <w:rPr>
                <w:rFonts w:ascii="Times New Roman" w:hAnsi="Times New Roman"/>
              </w:rPr>
            </w:pPr>
          </w:p>
        </w:tc>
      </w:tr>
      <w:tr w:rsidR="008E1571" w:rsidRPr="00ED3189" w14:paraId="188F0CC1" w14:textId="77777777" w:rsidTr="00D119D9">
        <w:trPr>
          <w:gridAfter w:val="2"/>
          <w:wAfter w:w="339" w:type="dxa"/>
          <w:cantSplit/>
        </w:trPr>
        <w:tc>
          <w:tcPr>
            <w:tcW w:w="1080" w:type="dxa"/>
          </w:tcPr>
          <w:p w14:paraId="71082128" w14:textId="6DDD416D"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.28</w:t>
            </w:r>
          </w:p>
        </w:tc>
        <w:tc>
          <w:tcPr>
            <w:tcW w:w="5130" w:type="dxa"/>
          </w:tcPr>
          <w:p w14:paraId="5FECECD2" w14:textId="733A2A2F" w:rsidR="008E1571" w:rsidRPr="00ED3189" w:rsidRDefault="008E1571" w:rsidP="0074786B">
            <w:pPr>
              <w:rPr>
                <w:rFonts w:ascii="Times New Roman" w:hAnsi="Times New Roman"/>
                <w:b/>
                <w:i/>
              </w:rPr>
            </w:pPr>
            <w:r w:rsidRPr="00ED3189">
              <w:rPr>
                <w:rFonts w:ascii="Times New Roman" w:hAnsi="Times New Roman"/>
              </w:rPr>
              <w:t xml:space="preserve">All of the Solution’s network communications </w:t>
            </w:r>
            <w:r w:rsidRPr="00ED3189">
              <w:rPr>
                <w:rFonts w:ascii="Times New Roman" w:hAnsi="Times New Roman"/>
                <w:b/>
              </w:rPr>
              <w:t>SHALL</w:t>
            </w:r>
            <w:r w:rsidRPr="00ED3189">
              <w:rPr>
                <w:rFonts w:ascii="Times New Roman" w:hAnsi="Times New Roman"/>
              </w:rPr>
              <w:t xml:space="preserve"> meet the ‘Sheriff’s Data Network System Security Standards’ to the SOW.  </w:t>
            </w:r>
          </w:p>
        </w:tc>
        <w:tc>
          <w:tcPr>
            <w:tcW w:w="810" w:type="dxa"/>
          </w:tcPr>
          <w:p w14:paraId="1F4626B5"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147AF3D" w14:textId="77777777" w:rsidR="008E1571" w:rsidRPr="00ED3189" w:rsidRDefault="008E1571" w:rsidP="008E1571">
            <w:pPr>
              <w:rPr>
                <w:rFonts w:ascii="Times New Roman" w:hAnsi="Times New Roman"/>
              </w:rPr>
            </w:pPr>
          </w:p>
        </w:tc>
        <w:tc>
          <w:tcPr>
            <w:tcW w:w="4950" w:type="dxa"/>
            <w:gridSpan w:val="2"/>
          </w:tcPr>
          <w:p w14:paraId="161AADED" w14:textId="77777777" w:rsidR="008E1571" w:rsidRPr="00ED3189" w:rsidRDefault="008E1571" w:rsidP="008E1571">
            <w:pPr>
              <w:rPr>
                <w:rFonts w:ascii="Times New Roman" w:hAnsi="Times New Roman"/>
              </w:rPr>
            </w:pPr>
          </w:p>
        </w:tc>
      </w:tr>
      <w:tr w:rsidR="008E1571" w:rsidRPr="00ED3189" w14:paraId="0DF526E5" w14:textId="77777777" w:rsidTr="00D119D9">
        <w:trPr>
          <w:gridAfter w:val="2"/>
          <w:wAfter w:w="339" w:type="dxa"/>
          <w:cantSplit/>
        </w:trPr>
        <w:tc>
          <w:tcPr>
            <w:tcW w:w="1080" w:type="dxa"/>
          </w:tcPr>
          <w:p w14:paraId="42E90FAC" w14:textId="69F5967E"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.29</w:t>
            </w:r>
          </w:p>
        </w:tc>
        <w:tc>
          <w:tcPr>
            <w:tcW w:w="5130" w:type="dxa"/>
          </w:tcPr>
          <w:p w14:paraId="020AFEDF"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encrypt County specified data, including criminal, throughout the Solution.</w:t>
            </w:r>
          </w:p>
        </w:tc>
        <w:tc>
          <w:tcPr>
            <w:tcW w:w="810" w:type="dxa"/>
          </w:tcPr>
          <w:p w14:paraId="7AE06C20"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0EA113E5" w14:textId="77777777" w:rsidR="008E1571" w:rsidRPr="00ED3189" w:rsidRDefault="008E1571" w:rsidP="008E1571">
            <w:pPr>
              <w:rPr>
                <w:rFonts w:ascii="Times New Roman" w:hAnsi="Times New Roman"/>
              </w:rPr>
            </w:pPr>
          </w:p>
        </w:tc>
        <w:tc>
          <w:tcPr>
            <w:tcW w:w="4950" w:type="dxa"/>
            <w:gridSpan w:val="2"/>
          </w:tcPr>
          <w:p w14:paraId="548503F1" w14:textId="77777777" w:rsidR="008E1571" w:rsidRPr="00ED3189" w:rsidRDefault="008E1571" w:rsidP="008E1571">
            <w:pPr>
              <w:rPr>
                <w:rFonts w:ascii="Times New Roman" w:hAnsi="Times New Roman"/>
              </w:rPr>
            </w:pPr>
          </w:p>
        </w:tc>
      </w:tr>
      <w:tr w:rsidR="008E1571" w:rsidRPr="00ED3189" w14:paraId="05E82299" w14:textId="77777777" w:rsidTr="00D119D9">
        <w:trPr>
          <w:gridAfter w:val="2"/>
          <w:wAfter w:w="339" w:type="dxa"/>
          <w:cantSplit/>
        </w:trPr>
        <w:tc>
          <w:tcPr>
            <w:tcW w:w="1080" w:type="dxa"/>
          </w:tcPr>
          <w:p w14:paraId="10E1D9B7" w14:textId="1803A1F1"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.30</w:t>
            </w:r>
          </w:p>
        </w:tc>
        <w:tc>
          <w:tcPr>
            <w:tcW w:w="5130" w:type="dxa"/>
          </w:tcPr>
          <w:p w14:paraId="4369EFA3"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provide a notification/messaging function that allows the LACRIS Help Desk to post priority messages directly to the </w:t>
            </w:r>
            <w:proofErr w:type="spellStart"/>
            <w:r w:rsidRPr="00ED3189">
              <w:rPr>
                <w:rFonts w:ascii="Times New Roman" w:hAnsi="Times New Roman"/>
              </w:rPr>
              <w:t>Livescan</w:t>
            </w:r>
            <w:proofErr w:type="spellEnd"/>
            <w:r w:rsidRPr="00ED3189">
              <w:rPr>
                <w:rFonts w:ascii="Times New Roman" w:hAnsi="Times New Roman"/>
              </w:rPr>
              <w:t xml:space="preserve"> devices informing the User of current system issues. (e.g., Cal-DOJ is down, planned system shutdowns, etc.)</w:t>
            </w:r>
          </w:p>
        </w:tc>
        <w:tc>
          <w:tcPr>
            <w:tcW w:w="810" w:type="dxa"/>
          </w:tcPr>
          <w:p w14:paraId="521B15DB"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42263FF" w14:textId="77777777" w:rsidR="008E1571" w:rsidRPr="00ED3189" w:rsidRDefault="008E1571" w:rsidP="008E1571">
            <w:pPr>
              <w:rPr>
                <w:rFonts w:ascii="Times New Roman" w:hAnsi="Times New Roman"/>
              </w:rPr>
            </w:pPr>
          </w:p>
        </w:tc>
        <w:tc>
          <w:tcPr>
            <w:tcW w:w="4950" w:type="dxa"/>
            <w:gridSpan w:val="2"/>
          </w:tcPr>
          <w:p w14:paraId="66632DFD" w14:textId="77777777" w:rsidR="008E1571" w:rsidRPr="00ED3189" w:rsidRDefault="008E1571" w:rsidP="008E1571">
            <w:pPr>
              <w:rPr>
                <w:rFonts w:ascii="Times New Roman" w:hAnsi="Times New Roman"/>
              </w:rPr>
            </w:pPr>
          </w:p>
        </w:tc>
      </w:tr>
      <w:tr w:rsidR="008E1571" w:rsidRPr="00ED3189" w14:paraId="56744200" w14:textId="77777777" w:rsidTr="00D119D9">
        <w:trPr>
          <w:gridAfter w:val="2"/>
          <w:wAfter w:w="339" w:type="dxa"/>
          <w:cantSplit/>
        </w:trPr>
        <w:tc>
          <w:tcPr>
            <w:tcW w:w="1080" w:type="dxa"/>
          </w:tcPr>
          <w:p w14:paraId="3583F956" w14:textId="63BF861E"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.31</w:t>
            </w:r>
          </w:p>
        </w:tc>
        <w:tc>
          <w:tcPr>
            <w:tcW w:w="5130" w:type="dxa"/>
          </w:tcPr>
          <w:p w14:paraId="23012319" w14:textId="77777777" w:rsidR="008E1571" w:rsidRPr="00ED3189" w:rsidRDefault="008E1571" w:rsidP="008E1571">
            <w:pPr>
              <w:rPr>
                <w:rFonts w:ascii="Times New Roman" w:hAnsi="Times New Roman"/>
              </w:rPr>
            </w:pPr>
            <w:r w:rsidRPr="00ED3189">
              <w:rPr>
                <w:rFonts w:ascii="Times New Roman" w:hAnsi="Times New Roman"/>
              </w:rPr>
              <w:t xml:space="preserve">The Solution’s notification/messaging function </w:t>
            </w:r>
            <w:r w:rsidRPr="00ED3189">
              <w:rPr>
                <w:rFonts w:ascii="Times New Roman" w:hAnsi="Times New Roman"/>
                <w:b/>
              </w:rPr>
              <w:t>SHOULD</w:t>
            </w:r>
            <w:r w:rsidRPr="00ED3189">
              <w:rPr>
                <w:rFonts w:ascii="Times New Roman" w:hAnsi="Times New Roman"/>
              </w:rPr>
              <w:t xml:space="preserve"> appear instantly at each User log-in and include at minimum the following features:</w:t>
            </w:r>
          </w:p>
          <w:p w14:paraId="7DAC3B2A" w14:textId="77777777" w:rsidR="008E1571" w:rsidRPr="00ED3189" w:rsidRDefault="008E1571" w:rsidP="007F1FC2">
            <w:pPr>
              <w:pStyle w:val="ListParagraph"/>
              <w:numPr>
                <w:ilvl w:val="0"/>
                <w:numId w:val="38"/>
              </w:numPr>
              <w:spacing w:after="160" w:line="252" w:lineRule="auto"/>
              <w:rPr>
                <w:rFonts w:ascii="Times New Roman" w:eastAsia="Times New Roman" w:hAnsi="Times New Roman"/>
                <w:sz w:val="24"/>
                <w:szCs w:val="24"/>
              </w:rPr>
            </w:pPr>
            <w:r w:rsidRPr="00ED3189">
              <w:rPr>
                <w:rFonts w:ascii="Times New Roman" w:eastAsia="Times New Roman" w:hAnsi="Times New Roman"/>
                <w:sz w:val="24"/>
                <w:szCs w:val="24"/>
              </w:rPr>
              <w:t>350 characters in length</w:t>
            </w:r>
          </w:p>
          <w:p w14:paraId="5366A63B" w14:textId="77777777" w:rsidR="008E1571" w:rsidRPr="00ED3189" w:rsidRDefault="008E1571" w:rsidP="007F1FC2">
            <w:pPr>
              <w:pStyle w:val="ListParagraph"/>
              <w:numPr>
                <w:ilvl w:val="0"/>
                <w:numId w:val="38"/>
              </w:numPr>
              <w:spacing w:after="160" w:line="252" w:lineRule="auto"/>
              <w:rPr>
                <w:rFonts w:ascii="Times New Roman" w:eastAsia="Times New Roman" w:hAnsi="Times New Roman"/>
                <w:sz w:val="24"/>
                <w:szCs w:val="24"/>
              </w:rPr>
            </w:pPr>
            <w:r w:rsidRPr="00ED3189">
              <w:rPr>
                <w:rFonts w:ascii="Times New Roman" w:eastAsia="Times New Roman" w:hAnsi="Times New Roman"/>
                <w:sz w:val="24"/>
                <w:szCs w:val="24"/>
              </w:rPr>
              <w:t>Four (4) different size fonts</w:t>
            </w:r>
          </w:p>
          <w:p w14:paraId="2403F589" w14:textId="77777777" w:rsidR="008E1571" w:rsidRPr="00ED3189" w:rsidRDefault="008E1571" w:rsidP="007F1FC2">
            <w:pPr>
              <w:pStyle w:val="ListParagraph"/>
              <w:numPr>
                <w:ilvl w:val="0"/>
                <w:numId w:val="38"/>
              </w:numPr>
              <w:spacing w:after="160" w:line="252" w:lineRule="auto"/>
              <w:rPr>
                <w:rFonts w:ascii="Times New Roman" w:eastAsia="Times New Roman" w:hAnsi="Times New Roman"/>
                <w:sz w:val="24"/>
                <w:szCs w:val="24"/>
              </w:rPr>
            </w:pPr>
            <w:r w:rsidRPr="00ED3189">
              <w:rPr>
                <w:rFonts w:ascii="Times New Roman" w:eastAsia="Times New Roman" w:hAnsi="Times New Roman"/>
                <w:sz w:val="24"/>
                <w:szCs w:val="24"/>
              </w:rPr>
              <w:t>Four (4) different colors</w:t>
            </w:r>
          </w:p>
          <w:p w14:paraId="46EF42EA" w14:textId="77777777" w:rsidR="008E1571" w:rsidRPr="00ED3189" w:rsidRDefault="008E1571" w:rsidP="007F1FC2">
            <w:pPr>
              <w:pStyle w:val="ListParagraph"/>
              <w:numPr>
                <w:ilvl w:val="0"/>
                <w:numId w:val="38"/>
              </w:numPr>
              <w:spacing w:after="160" w:line="252" w:lineRule="auto"/>
              <w:rPr>
                <w:rFonts w:ascii="Times New Roman" w:eastAsia="Times New Roman" w:hAnsi="Times New Roman"/>
                <w:sz w:val="24"/>
                <w:szCs w:val="24"/>
              </w:rPr>
            </w:pPr>
            <w:r w:rsidRPr="00ED3189">
              <w:rPr>
                <w:rFonts w:ascii="Times New Roman" w:eastAsia="Times New Roman" w:hAnsi="Times New Roman"/>
                <w:sz w:val="24"/>
                <w:szCs w:val="24"/>
              </w:rPr>
              <w:t>Automatic word wrap</w:t>
            </w:r>
          </w:p>
          <w:p w14:paraId="63E6E30C" w14:textId="77777777" w:rsidR="008E1571" w:rsidRPr="00ED3189" w:rsidRDefault="008E1571" w:rsidP="007F1FC2">
            <w:pPr>
              <w:pStyle w:val="ListParagraph"/>
              <w:numPr>
                <w:ilvl w:val="0"/>
                <w:numId w:val="38"/>
              </w:numPr>
              <w:spacing w:after="160" w:line="252" w:lineRule="auto"/>
              <w:rPr>
                <w:rFonts w:ascii="Times New Roman" w:eastAsia="Times New Roman" w:hAnsi="Times New Roman"/>
                <w:sz w:val="24"/>
                <w:szCs w:val="24"/>
              </w:rPr>
            </w:pPr>
            <w:r w:rsidRPr="00ED3189">
              <w:rPr>
                <w:rFonts w:ascii="Times New Roman" w:eastAsia="Times New Roman" w:hAnsi="Times New Roman"/>
                <w:sz w:val="24"/>
                <w:szCs w:val="24"/>
              </w:rPr>
              <w:t>Close message tab</w:t>
            </w:r>
          </w:p>
        </w:tc>
        <w:tc>
          <w:tcPr>
            <w:tcW w:w="810" w:type="dxa"/>
          </w:tcPr>
          <w:p w14:paraId="2BA12D9C"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615F82E0" w14:textId="77777777" w:rsidR="008E1571" w:rsidRPr="00ED3189" w:rsidRDefault="008E1571" w:rsidP="008E1571">
            <w:pPr>
              <w:rPr>
                <w:rFonts w:ascii="Times New Roman" w:hAnsi="Times New Roman"/>
              </w:rPr>
            </w:pPr>
          </w:p>
        </w:tc>
        <w:tc>
          <w:tcPr>
            <w:tcW w:w="4950" w:type="dxa"/>
            <w:gridSpan w:val="2"/>
          </w:tcPr>
          <w:p w14:paraId="282CB6F9" w14:textId="77777777" w:rsidR="008E1571" w:rsidRPr="00ED3189" w:rsidRDefault="008E1571" w:rsidP="008E1571">
            <w:pPr>
              <w:rPr>
                <w:rFonts w:ascii="Times New Roman" w:hAnsi="Times New Roman"/>
              </w:rPr>
            </w:pPr>
          </w:p>
        </w:tc>
      </w:tr>
      <w:tr w:rsidR="008E1571" w:rsidRPr="00ED3189" w14:paraId="549BAA90" w14:textId="77777777" w:rsidTr="00D119D9">
        <w:trPr>
          <w:gridAfter w:val="2"/>
          <w:wAfter w:w="339" w:type="dxa"/>
          <w:cantSplit/>
        </w:trPr>
        <w:tc>
          <w:tcPr>
            <w:tcW w:w="1080" w:type="dxa"/>
          </w:tcPr>
          <w:p w14:paraId="4514E825" w14:textId="366F5FD7" w:rsidR="008E1571" w:rsidRPr="00ED3189" w:rsidRDefault="008E1571" w:rsidP="00ED3189">
            <w:pPr>
              <w:jc w:val="center"/>
              <w:rPr>
                <w:rFonts w:ascii="Times New Roman" w:hAnsi="Times New Roman"/>
                <w:color w:val="000000"/>
              </w:rPr>
            </w:pPr>
            <w:r w:rsidRPr="00ED3189">
              <w:rPr>
                <w:rFonts w:ascii="Times New Roman" w:hAnsi="Times New Roman"/>
                <w:color w:val="000000"/>
              </w:rPr>
              <w:lastRenderedPageBreak/>
              <w:t>2</w:t>
            </w:r>
            <w:r w:rsidR="00ED3189" w:rsidRPr="00ED3189">
              <w:rPr>
                <w:rFonts w:ascii="Times New Roman" w:hAnsi="Times New Roman"/>
                <w:color w:val="000000"/>
              </w:rPr>
              <w:t>6</w:t>
            </w:r>
            <w:r w:rsidRPr="00ED3189">
              <w:rPr>
                <w:rFonts w:ascii="Times New Roman" w:hAnsi="Times New Roman"/>
                <w:color w:val="000000"/>
              </w:rPr>
              <w:t>.32</w:t>
            </w:r>
          </w:p>
        </w:tc>
        <w:tc>
          <w:tcPr>
            <w:tcW w:w="5130" w:type="dxa"/>
          </w:tcPr>
          <w:p w14:paraId="4E1AADBB"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provide functionality to allow the LACRIS Help Desk staff to select which devices the notification/message is to be displayed (e.g. by agency, location, individually, etc.).</w:t>
            </w:r>
          </w:p>
        </w:tc>
        <w:tc>
          <w:tcPr>
            <w:tcW w:w="810" w:type="dxa"/>
          </w:tcPr>
          <w:p w14:paraId="7087B40D"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21133DC0" w14:textId="77777777" w:rsidR="008E1571" w:rsidRPr="00ED3189" w:rsidRDefault="008E1571" w:rsidP="008E1571">
            <w:pPr>
              <w:rPr>
                <w:rFonts w:ascii="Times New Roman" w:hAnsi="Times New Roman"/>
              </w:rPr>
            </w:pPr>
          </w:p>
        </w:tc>
        <w:tc>
          <w:tcPr>
            <w:tcW w:w="4950" w:type="dxa"/>
            <w:gridSpan w:val="2"/>
          </w:tcPr>
          <w:p w14:paraId="7A34BF4B" w14:textId="77777777" w:rsidR="008E1571" w:rsidRPr="00ED3189" w:rsidRDefault="008E1571" w:rsidP="008E1571">
            <w:pPr>
              <w:rPr>
                <w:rFonts w:ascii="Times New Roman" w:hAnsi="Times New Roman"/>
              </w:rPr>
            </w:pPr>
          </w:p>
        </w:tc>
      </w:tr>
      <w:tr w:rsidR="008E1571" w:rsidRPr="00ED3189" w14:paraId="6ED024E5" w14:textId="77777777" w:rsidTr="00D119D9">
        <w:trPr>
          <w:gridAfter w:val="2"/>
          <w:wAfter w:w="339" w:type="dxa"/>
          <w:cantSplit/>
        </w:trPr>
        <w:tc>
          <w:tcPr>
            <w:tcW w:w="1080" w:type="dxa"/>
          </w:tcPr>
          <w:p w14:paraId="72EB3C23" w14:textId="0085D24B"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.33</w:t>
            </w:r>
          </w:p>
        </w:tc>
        <w:tc>
          <w:tcPr>
            <w:tcW w:w="5130" w:type="dxa"/>
          </w:tcPr>
          <w:p w14:paraId="456F0526"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provide a GUI, which includes but is not limited to the following features:</w:t>
            </w:r>
          </w:p>
          <w:p w14:paraId="4F255526" w14:textId="77777777" w:rsidR="008E1571" w:rsidRPr="00ED3189" w:rsidRDefault="008E1571" w:rsidP="007F1FC2">
            <w:pPr>
              <w:pStyle w:val="ListParagraph"/>
              <w:numPr>
                <w:ilvl w:val="0"/>
                <w:numId w:val="25"/>
              </w:numPr>
              <w:spacing w:before="60" w:after="60" w:line="240" w:lineRule="auto"/>
              <w:rPr>
                <w:rFonts w:ascii="Times New Roman" w:hAnsi="Times New Roman"/>
                <w:sz w:val="24"/>
                <w:szCs w:val="24"/>
              </w:rPr>
            </w:pPr>
            <w:r w:rsidRPr="00ED3189">
              <w:rPr>
                <w:rFonts w:ascii="Times New Roman" w:hAnsi="Times New Roman"/>
                <w:sz w:val="24"/>
                <w:szCs w:val="24"/>
              </w:rPr>
              <w:t>Configurable by Administrator based on CBS security groups</w:t>
            </w:r>
          </w:p>
          <w:p w14:paraId="6640848B" w14:textId="77777777" w:rsidR="008E1571" w:rsidRPr="00ED3189" w:rsidRDefault="008E1571" w:rsidP="007F1FC2">
            <w:pPr>
              <w:pStyle w:val="ListParagraph"/>
              <w:numPr>
                <w:ilvl w:val="0"/>
                <w:numId w:val="25"/>
              </w:numPr>
              <w:spacing w:before="60" w:after="60" w:line="240" w:lineRule="auto"/>
              <w:rPr>
                <w:rFonts w:ascii="Times New Roman" w:hAnsi="Times New Roman"/>
                <w:sz w:val="24"/>
                <w:szCs w:val="24"/>
              </w:rPr>
            </w:pPr>
            <w:r w:rsidRPr="00ED3189">
              <w:rPr>
                <w:rFonts w:ascii="Times New Roman" w:hAnsi="Times New Roman"/>
                <w:sz w:val="24"/>
                <w:szCs w:val="24"/>
              </w:rPr>
              <w:t xml:space="preserve">Defaults available on screen fields.  To be configured by systems Administrators </w:t>
            </w:r>
          </w:p>
          <w:p w14:paraId="5429BE5B" w14:textId="77777777" w:rsidR="008E1571" w:rsidRPr="00ED3189" w:rsidRDefault="008E1571" w:rsidP="007F1FC2">
            <w:pPr>
              <w:pStyle w:val="ListParagraph"/>
              <w:numPr>
                <w:ilvl w:val="0"/>
                <w:numId w:val="25"/>
              </w:numPr>
              <w:spacing w:before="60" w:after="60" w:line="240" w:lineRule="auto"/>
              <w:rPr>
                <w:rFonts w:ascii="Times New Roman" w:hAnsi="Times New Roman"/>
                <w:sz w:val="24"/>
                <w:szCs w:val="24"/>
              </w:rPr>
            </w:pPr>
            <w:r w:rsidRPr="00ED3189">
              <w:rPr>
                <w:rFonts w:ascii="Times New Roman" w:hAnsi="Times New Roman"/>
                <w:sz w:val="24"/>
                <w:szCs w:val="24"/>
              </w:rPr>
              <w:t>On screen context sensitive help with video tutorial (which a User can hide and/or disable)</w:t>
            </w:r>
          </w:p>
          <w:p w14:paraId="60789E8B" w14:textId="77777777" w:rsidR="008E1571" w:rsidRPr="00ED3189" w:rsidRDefault="008E1571" w:rsidP="007F1FC2">
            <w:pPr>
              <w:pStyle w:val="ListParagraph"/>
              <w:numPr>
                <w:ilvl w:val="0"/>
                <w:numId w:val="25"/>
              </w:numPr>
              <w:spacing w:before="60" w:after="60" w:line="240" w:lineRule="auto"/>
              <w:rPr>
                <w:rFonts w:ascii="Times New Roman" w:hAnsi="Times New Roman"/>
                <w:sz w:val="24"/>
                <w:szCs w:val="24"/>
              </w:rPr>
            </w:pPr>
            <w:r w:rsidRPr="00ED3189">
              <w:rPr>
                <w:rFonts w:ascii="Times New Roman" w:hAnsi="Times New Roman"/>
                <w:sz w:val="24"/>
                <w:szCs w:val="24"/>
              </w:rPr>
              <w:t>Hot key based</w:t>
            </w:r>
          </w:p>
          <w:p w14:paraId="0E673382" w14:textId="77777777" w:rsidR="008E1571" w:rsidRPr="00ED3189" w:rsidRDefault="008E1571" w:rsidP="007F1FC2">
            <w:pPr>
              <w:pStyle w:val="ListParagraph"/>
              <w:numPr>
                <w:ilvl w:val="0"/>
                <w:numId w:val="25"/>
              </w:numPr>
              <w:spacing w:before="60" w:after="60" w:line="240" w:lineRule="auto"/>
              <w:rPr>
                <w:rFonts w:ascii="Times New Roman" w:hAnsi="Times New Roman"/>
                <w:sz w:val="24"/>
                <w:szCs w:val="24"/>
              </w:rPr>
            </w:pPr>
            <w:r w:rsidRPr="00ED3189">
              <w:rPr>
                <w:rFonts w:ascii="Times New Roman" w:hAnsi="Times New Roman"/>
                <w:sz w:val="24"/>
                <w:szCs w:val="24"/>
              </w:rPr>
              <w:t>Mouse hover</w:t>
            </w:r>
          </w:p>
          <w:p w14:paraId="282FC31E" w14:textId="77777777" w:rsidR="008E1571" w:rsidRPr="00ED3189" w:rsidRDefault="008E1571" w:rsidP="007F1FC2">
            <w:pPr>
              <w:pStyle w:val="ListParagraph"/>
              <w:numPr>
                <w:ilvl w:val="0"/>
                <w:numId w:val="25"/>
              </w:numPr>
              <w:spacing w:before="60" w:after="60" w:line="240" w:lineRule="auto"/>
              <w:rPr>
                <w:rFonts w:ascii="Times New Roman" w:hAnsi="Times New Roman"/>
                <w:b/>
                <w:i/>
                <w:sz w:val="24"/>
                <w:szCs w:val="24"/>
              </w:rPr>
            </w:pPr>
            <w:r w:rsidRPr="00ED3189">
              <w:rPr>
                <w:rFonts w:ascii="Times New Roman" w:hAnsi="Times New Roman"/>
                <w:sz w:val="24"/>
                <w:szCs w:val="24"/>
              </w:rPr>
              <w:t>Predictive-type data table lookups</w:t>
            </w:r>
          </w:p>
          <w:p w14:paraId="4B5D14EA" w14:textId="77777777" w:rsidR="008E1571" w:rsidRPr="00ED3189" w:rsidRDefault="008E1571" w:rsidP="007F1FC2">
            <w:pPr>
              <w:pStyle w:val="ListParagraph"/>
              <w:numPr>
                <w:ilvl w:val="0"/>
                <w:numId w:val="25"/>
              </w:numPr>
              <w:spacing w:after="0" w:line="240" w:lineRule="auto"/>
              <w:rPr>
                <w:rFonts w:ascii="Times New Roman" w:eastAsia="Times New Roman" w:hAnsi="Times New Roman"/>
                <w:sz w:val="24"/>
                <w:szCs w:val="24"/>
              </w:rPr>
            </w:pPr>
            <w:r w:rsidRPr="00ED3189">
              <w:rPr>
                <w:rFonts w:ascii="Times New Roman" w:hAnsi="Times New Roman"/>
                <w:sz w:val="24"/>
                <w:szCs w:val="24"/>
              </w:rPr>
              <w:t>Launch/Splash screen with leaderboard statistics (e.g., User, ORI [</w:t>
            </w:r>
            <w:r w:rsidRPr="005C14ED">
              <w:rPr>
                <w:rFonts w:ascii="Times New Roman" w:hAnsi="Times New Roman"/>
                <w:sz w:val="24"/>
                <w:szCs w:val="24"/>
              </w:rPr>
              <w:t>originating agency identifier</w:t>
            </w:r>
            <w:r w:rsidRPr="00ED3189">
              <w:rPr>
                <w:rFonts w:ascii="Times New Roman" w:hAnsi="Times New Roman"/>
                <w:sz w:val="24"/>
                <w:szCs w:val="24"/>
              </w:rPr>
              <w:t>], agency)</w:t>
            </w:r>
          </w:p>
        </w:tc>
        <w:tc>
          <w:tcPr>
            <w:tcW w:w="810" w:type="dxa"/>
          </w:tcPr>
          <w:p w14:paraId="4CF825A1"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66C87C69" w14:textId="77777777" w:rsidR="008E1571" w:rsidRPr="00ED3189" w:rsidRDefault="008E1571" w:rsidP="008E1571">
            <w:pPr>
              <w:rPr>
                <w:rFonts w:ascii="Times New Roman" w:hAnsi="Times New Roman"/>
              </w:rPr>
            </w:pPr>
          </w:p>
        </w:tc>
        <w:tc>
          <w:tcPr>
            <w:tcW w:w="4950" w:type="dxa"/>
            <w:gridSpan w:val="2"/>
          </w:tcPr>
          <w:p w14:paraId="3459A9B4" w14:textId="77777777" w:rsidR="008E1571" w:rsidRPr="00ED3189" w:rsidRDefault="008E1571" w:rsidP="008E1571">
            <w:pPr>
              <w:rPr>
                <w:rFonts w:ascii="Times New Roman" w:hAnsi="Times New Roman"/>
              </w:rPr>
            </w:pPr>
          </w:p>
        </w:tc>
      </w:tr>
      <w:tr w:rsidR="008E1571" w:rsidRPr="00ED3189" w14:paraId="5B98AE07" w14:textId="77777777" w:rsidTr="00D119D9">
        <w:trPr>
          <w:gridAfter w:val="2"/>
          <w:wAfter w:w="339" w:type="dxa"/>
          <w:cantSplit/>
        </w:trPr>
        <w:tc>
          <w:tcPr>
            <w:tcW w:w="1080" w:type="dxa"/>
          </w:tcPr>
          <w:p w14:paraId="42246279" w14:textId="1FDD2A96"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.3</w:t>
            </w:r>
            <w:r w:rsidR="00581D3E">
              <w:rPr>
                <w:rFonts w:ascii="Times New Roman" w:hAnsi="Times New Roman"/>
                <w:color w:val="000000"/>
              </w:rPr>
              <w:t>4</w:t>
            </w:r>
          </w:p>
        </w:tc>
        <w:tc>
          <w:tcPr>
            <w:tcW w:w="5130" w:type="dxa"/>
          </w:tcPr>
          <w:p w14:paraId="08E28A69"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allow a User to forward transaction confirmation messages (for example, a group mailbox that will allow several individuals to monitor and respond.)</w:t>
            </w:r>
          </w:p>
        </w:tc>
        <w:tc>
          <w:tcPr>
            <w:tcW w:w="810" w:type="dxa"/>
          </w:tcPr>
          <w:p w14:paraId="75E49870"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5DB8E6AA" w14:textId="77777777" w:rsidR="008E1571" w:rsidRPr="00ED3189" w:rsidRDefault="008E1571" w:rsidP="008E1571">
            <w:pPr>
              <w:rPr>
                <w:rFonts w:ascii="Times New Roman" w:hAnsi="Times New Roman"/>
              </w:rPr>
            </w:pPr>
          </w:p>
        </w:tc>
        <w:tc>
          <w:tcPr>
            <w:tcW w:w="4950" w:type="dxa"/>
            <w:gridSpan w:val="2"/>
          </w:tcPr>
          <w:p w14:paraId="1975E9D7" w14:textId="77777777" w:rsidR="008E1571" w:rsidRPr="00ED3189" w:rsidRDefault="008E1571" w:rsidP="008E1571">
            <w:pPr>
              <w:rPr>
                <w:rFonts w:ascii="Times New Roman" w:hAnsi="Times New Roman"/>
              </w:rPr>
            </w:pPr>
          </w:p>
        </w:tc>
      </w:tr>
      <w:tr w:rsidR="008E1571" w:rsidRPr="00ED3189" w14:paraId="4DBC9D63" w14:textId="77777777" w:rsidTr="00D119D9">
        <w:trPr>
          <w:gridAfter w:val="2"/>
          <w:wAfter w:w="339" w:type="dxa"/>
          <w:cantSplit/>
        </w:trPr>
        <w:tc>
          <w:tcPr>
            <w:tcW w:w="1080" w:type="dxa"/>
          </w:tcPr>
          <w:p w14:paraId="0B5922FB" w14:textId="56574056"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6</w:t>
            </w:r>
            <w:r w:rsidRPr="00ED3189">
              <w:rPr>
                <w:rFonts w:ascii="Times New Roman" w:hAnsi="Times New Roman"/>
                <w:color w:val="000000"/>
              </w:rPr>
              <w:t>.3</w:t>
            </w:r>
            <w:r w:rsidR="00581D3E">
              <w:rPr>
                <w:rFonts w:ascii="Times New Roman" w:hAnsi="Times New Roman"/>
                <w:color w:val="000000"/>
              </w:rPr>
              <w:t>5</w:t>
            </w:r>
          </w:p>
        </w:tc>
        <w:tc>
          <w:tcPr>
            <w:tcW w:w="5130" w:type="dxa"/>
          </w:tcPr>
          <w:p w14:paraId="759FA1E4" w14:textId="77777777" w:rsidR="008E1571" w:rsidRPr="00ED3189"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be capable of capturing biometric voice recordings in the booking workflow, and submit them to MBIS as part of an identification package.</w:t>
            </w:r>
          </w:p>
        </w:tc>
        <w:tc>
          <w:tcPr>
            <w:tcW w:w="810" w:type="dxa"/>
          </w:tcPr>
          <w:p w14:paraId="08129634"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4C18EB6F" w14:textId="77777777" w:rsidR="008E1571" w:rsidRPr="00ED3189" w:rsidRDefault="008E1571" w:rsidP="008E1571">
            <w:pPr>
              <w:rPr>
                <w:rFonts w:ascii="Times New Roman" w:hAnsi="Times New Roman"/>
              </w:rPr>
            </w:pPr>
          </w:p>
        </w:tc>
        <w:tc>
          <w:tcPr>
            <w:tcW w:w="4950" w:type="dxa"/>
            <w:gridSpan w:val="2"/>
          </w:tcPr>
          <w:p w14:paraId="730CD10C" w14:textId="77777777" w:rsidR="008E1571" w:rsidRPr="00ED3189" w:rsidRDefault="008E1571" w:rsidP="008E1571">
            <w:pPr>
              <w:rPr>
                <w:rFonts w:ascii="Times New Roman" w:hAnsi="Times New Roman"/>
              </w:rPr>
            </w:pPr>
          </w:p>
        </w:tc>
      </w:tr>
      <w:tr w:rsidR="008E1571" w:rsidRPr="00ED3189" w14:paraId="32089A08" w14:textId="77777777" w:rsidTr="00D119D9">
        <w:trPr>
          <w:gridAfter w:val="2"/>
          <w:wAfter w:w="339" w:type="dxa"/>
          <w:cantSplit/>
        </w:trPr>
        <w:tc>
          <w:tcPr>
            <w:tcW w:w="1080" w:type="dxa"/>
          </w:tcPr>
          <w:p w14:paraId="57EECBAF" w14:textId="3CA8BB3E" w:rsidR="008E1571" w:rsidRPr="00ED3189" w:rsidRDefault="00ED3189" w:rsidP="008E1571">
            <w:pPr>
              <w:jc w:val="center"/>
              <w:rPr>
                <w:rFonts w:ascii="Times New Roman" w:hAnsi="Times New Roman"/>
                <w:color w:val="000000"/>
              </w:rPr>
            </w:pPr>
            <w:r w:rsidRPr="00ED3189">
              <w:rPr>
                <w:rFonts w:ascii="Times New Roman" w:hAnsi="Times New Roman"/>
                <w:color w:val="000000"/>
              </w:rPr>
              <w:lastRenderedPageBreak/>
              <w:t>26</w:t>
            </w:r>
            <w:r w:rsidR="008E1571" w:rsidRPr="00ED3189">
              <w:rPr>
                <w:rFonts w:ascii="Times New Roman" w:hAnsi="Times New Roman"/>
                <w:color w:val="000000"/>
              </w:rPr>
              <w:t>.3</w:t>
            </w:r>
            <w:r w:rsidR="00581D3E">
              <w:rPr>
                <w:rFonts w:ascii="Times New Roman" w:hAnsi="Times New Roman"/>
                <w:color w:val="000000"/>
              </w:rPr>
              <w:t>6</w:t>
            </w:r>
          </w:p>
        </w:tc>
        <w:tc>
          <w:tcPr>
            <w:tcW w:w="5130" w:type="dxa"/>
          </w:tcPr>
          <w:p w14:paraId="77B326A0" w14:textId="77777777" w:rsidR="008E1571" w:rsidRDefault="008E1571" w:rsidP="008E1571">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be capable of bypassing the iris capture booking workflow process, when MBIS and/or the FBI’s booking repository verifies that the Subject has an iris capture already on file.</w:t>
            </w:r>
          </w:p>
          <w:p w14:paraId="7F08E7EA" w14:textId="77777777" w:rsidR="009C1C95" w:rsidRPr="00ED3189" w:rsidRDefault="009C1C95" w:rsidP="008E1571">
            <w:pPr>
              <w:rPr>
                <w:rFonts w:ascii="Times New Roman" w:hAnsi="Times New Roman"/>
              </w:rPr>
            </w:pPr>
          </w:p>
        </w:tc>
        <w:tc>
          <w:tcPr>
            <w:tcW w:w="810" w:type="dxa"/>
          </w:tcPr>
          <w:p w14:paraId="13B5F911" w14:textId="77777777" w:rsidR="008E1571" w:rsidRPr="00ED3189" w:rsidRDefault="008E1571" w:rsidP="008E1571">
            <w:pPr>
              <w:rPr>
                <w:rFonts w:ascii="Times New Roman" w:hAnsi="Times New Roman"/>
              </w:rPr>
            </w:pPr>
            <w:r w:rsidRPr="00ED3189">
              <w:rPr>
                <w:rFonts w:ascii="Times New Roman" w:hAnsi="Times New Roman"/>
              </w:rPr>
              <w:t>O</w:t>
            </w:r>
          </w:p>
        </w:tc>
        <w:tc>
          <w:tcPr>
            <w:tcW w:w="1170" w:type="dxa"/>
          </w:tcPr>
          <w:p w14:paraId="4720BACC" w14:textId="77777777" w:rsidR="008E1571" w:rsidRPr="00ED3189" w:rsidRDefault="008E1571" w:rsidP="008E1571">
            <w:pPr>
              <w:rPr>
                <w:rFonts w:ascii="Times New Roman" w:hAnsi="Times New Roman"/>
              </w:rPr>
            </w:pPr>
          </w:p>
        </w:tc>
        <w:tc>
          <w:tcPr>
            <w:tcW w:w="4950" w:type="dxa"/>
            <w:gridSpan w:val="2"/>
          </w:tcPr>
          <w:p w14:paraId="4DAAF1BC" w14:textId="77777777" w:rsidR="008E1571" w:rsidRPr="00ED3189" w:rsidRDefault="008E1571" w:rsidP="008E1571">
            <w:pPr>
              <w:rPr>
                <w:rFonts w:ascii="Times New Roman" w:hAnsi="Times New Roman"/>
              </w:rPr>
            </w:pPr>
          </w:p>
        </w:tc>
      </w:tr>
      <w:tr w:rsidR="008E1571" w:rsidRPr="00ED3189" w14:paraId="1C9145F1" w14:textId="77777777" w:rsidTr="00884A7F">
        <w:trPr>
          <w:gridAfter w:val="2"/>
          <w:wAfter w:w="339" w:type="dxa"/>
          <w:cantSplit/>
        </w:trPr>
        <w:tc>
          <w:tcPr>
            <w:tcW w:w="1080" w:type="dxa"/>
            <w:shd w:val="clear" w:color="auto" w:fill="FFFF00"/>
          </w:tcPr>
          <w:p w14:paraId="0F09EB7E" w14:textId="77777777" w:rsidR="008E1571" w:rsidRPr="00ED3189" w:rsidRDefault="008E1571" w:rsidP="008E1571">
            <w:pPr>
              <w:jc w:val="center"/>
              <w:rPr>
                <w:rFonts w:ascii="Times New Roman" w:hAnsi="Times New Roman"/>
                <w:color w:val="000000"/>
              </w:rPr>
            </w:pPr>
          </w:p>
        </w:tc>
        <w:tc>
          <w:tcPr>
            <w:tcW w:w="12060" w:type="dxa"/>
            <w:gridSpan w:val="5"/>
            <w:shd w:val="clear" w:color="auto" w:fill="FFFF00"/>
          </w:tcPr>
          <w:p w14:paraId="0A9BF84D" w14:textId="578181C2" w:rsidR="008E1571" w:rsidRPr="00ED3189" w:rsidRDefault="008E1571" w:rsidP="00ED3189">
            <w:pPr>
              <w:rPr>
                <w:rFonts w:ascii="Times New Roman" w:hAnsi="Times New Roman"/>
              </w:rPr>
            </w:pPr>
            <w:r w:rsidRPr="00ED3189">
              <w:rPr>
                <w:rFonts w:ascii="Times New Roman" w:hAnsi="Times New Roman"/>
                <w:b/>
                <w:bCs/>
                <w:i/>
              </w:rPr>
              <w:t>2</w:t>
            </w:r>
            <w:r w:rsidR="00ED3189" w:rsidRPr="00ED3189">
              <w:rPr>
                <w:rFonts w:ascii="Times New Roman" w:hAnsi="Times New Roman"/>
                <w:b/>
                <w:bCs/>
                <w:i/>
              </w:rPr>
              <w:t>7</w:t>
            </w:r>
            <w:r w:rsidRPr="00ED3189">
              <w:rPr>
                <w:rFonts w:ascii="Times New Roman" w:hAnsi="Times New Roman"/>
                <w:b/>
                <w:bCs/>
                <w:i/>
              </w:rPr>
              <w:t>.0 – Automated Booking Segment (ABS) Module</w:t>
            </w:r>
          </w:p>
        </w:tc>
      </w:tr>
      <w:tr w:rsidR="008E1571" w:rsidRPr="00ED3189" w14:paraId="0E697082" w14:textId="77777777" w:rsidTr="00D119D9">
        <w:trPr>
          <w:gridAfter w:val="2"/>
          <w:wAfter w:w="339" w:type="dxa"/>
          <w:cantSplit/>
        </w:trPr>
        <w:tc>
          <w:tcPr>
            <w:tcW w:w="1080" w:type="dxa"/>
          </w:tcPr>
          <w:p w14:paraId="0C34E939" w14:textId="41BFE02D"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7</w:t>
            </w:r>
            <w:r w:rsidRPr="00ED3189">
              <w:rPr>
                <w:rFonts w:ascii="Times New Roman" w:hAnsi="Times New Roman"/>
                <w:color w:val="000000"/>
              </w:rPr>
              <w:t>.1</w:t>
            </w:r>
          </w:p>
        </w:tc>
        <w:tc>
          <w:tcPr>
            <w:tcW w:w="5130" w:type="dxa"/>
          </w:tcPr>
          <w:p w14:paraId="64E3EBCC" w14:textId="2139D167" w:rsidR="008E1571" w:rsidRPr="00A71DB6" w:rsidRDefault="008E1571" w:rsidP="00A71DB6">
            <w:pPr>
              <w:rPr>
                <w:rFonts w:ascii="Times New Roman" w:hAnsi="Times New Roman"/>
                <w:b/>
              </w:rPr>
            </w:pPr>
            <w:r w:rsidRPr="00A71DB6">
              <w:rPr>
                <w:rFonts w:ascii="Times New Roman" w:hAnsi="Times New Roman"/>
                <w:b/>
                <w:color w:val="000000"/>
              </w:rPr>
              <w:t xml:space="preserve">The Solution </w:t>
            </w:r>
            <w:r w:rsidRPr="00A71DB6">
              <w:rPr>
                <w:rStyle w:val="font61"/>
                <w:b w:val="0"/>
              </w:rPr>
              <w:t>SHALL include a browser-based</w:t>
            </w:r>
            <w:r w:rsidR="00A71DB6">
              <w:rPr>
                <w:rStyle w:val="font61"/>
                <w:b w:val="0"/>
              </w:rPr>
              <w:t>, web-enabled</w:t>
            </w:r>
            <w:r w:rsidR="006B458E">
              <w:rPr>
                <w:rStyle w:val="font61"/>
                <w:b w:val="0"/>
              </w:rPr>
              <w:t>,</w:t>
            </w:r>
            <w:r w:rsidRPr="00A71DB6">
              <w:rPr>
                <w:rStyle w:val="font61"/>
                <w:b w:val="0"/>
              </w:rPr>
              <w:t xml:space="preserve"> data entry module, referred to in this Section as the Automated Booking Segment(ABS) Module (ABSM), accessible from any County-provided computer device with network connectivity on a County-specified secured network</w:t>
            </w:r>
          </w:p>
        </w:tc>
        <w:tc>
          <w:tcPr>
            <w:tcW w:w="810" w:type="dxa"/>
          </w:tcPr>
          <w:p w14:paraId="16D9E4E0"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402E3134" w14:textId="77777777" w:rsidR="008E1571" w:rsidRPr="00ED3189" w:rsidRDefault="008E1571" w:rsidP="008E1571">
            <w:pPr>
              <w:rPr>
                <w:rFonts w:ascii="Times New Roman" w:hAnsi="Times New Roman"/>
              </w:rPr>
            </w:pPr>
          </w:p>
        </w:tc>
        <w:tc>
          <w:tcPr>
            <w:tcW w:w="4950" w:type="dxa"/>
            <w:gridSpan w:val="2"/>
          </w:tcPr>
          <w:p w14:paraId="47226AD6" w14:textId="77777777" w:rsidR="008E1571" w:rsidRPr="00ED3189" w:rsidRDefault="008E1571" w:rsidP="008E1571">
            <w:pPr>
              <w:rPr>
                <w:rFonts w:ascii="Times New Roman" w:hAnsi="Times New Roman"/>
              </w:rPr>
            </w:pPr>
          </w:p>
        </w:tc>
      </w:tr>
      <w:tr w:rsidR="008E1571" w:rsidRPr="00ED3189" w14:paraId="61E3D121" w14:textId="77777777" w:rsidTr="00D119D9">
        <w:trPr>
          <w:gridAfter w:val="2"/>
          <w:wAfter w:w="339" w:type="dxa"/>
          <w:cantSplit/>
          <w:trHeight w:val="3950"/>
        </w:trPr>
        <w:tc>
          <w:tcPr>
            <w:tcW w:w="1080" w:type="dxa"/>
          </w:tcPr>
          <w:p w14:paraId="7E0DD9C1" w14:textId="41FFB8A7"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7</w:t>
            </w:r>
            <w:r w:rsidRPr="00ED3189">
              <w:rPr>
                <w:rFonts w:ascii="Times New Roman" w:hAnsi="Times New Roman"/>
                <w:color w:val="000000"/>
              </w:rPr>
              <w:t>.2</w:t>
            </w:r>
          </w:p>
        </w:tc>
        <w:tc>
          <w:tcPr>
            <w:tcW w:w="5130" w:type="dxa"/>
          </w:tcPr>
          <w:p w14:paraId="7467B998" w14:textId="77777777" w:rsidR="008E1571" w:rsidRPr="00ED3189" w:rsidRDefault="008E1571" w:rsidP="008E1571">
            <w:pPr>
              <w:rPr>
                <w:rStyle w:val="font61"/>
                <w:b w:val="0"/>
              </w:rPr>
            </w:pPr>
            <w:r w:rsidRPr="00ED3189">
              <w:rPr>
                <w:rFonts w:ascii="Times New Roman" w:hAnsi="Times New Roman"/>
                <w:color w:val="000000"/>
              </w:rPr>
              <w:t xml:space="preserve">The Solution’s ABSM </w:t>
            </w:r>
            <w:r w:rsidRPr="00ED3189">
              <w:rPr>
                <w:rStyle w:val="font61"/>
              </w:rPr>
              <w:t xml:space="preserve">SHALL </w:t>
            </w:r>
            <w:r w:rsidRPr="00ED3189">
              <w:rPr>
                <w:rStyle w:val="font61"/>
                <w:b w:val="0"/>
              </w:rPr>
              <w:t xml:space="preserve">be fully integrated with the CBS software installed on the </w:t>
            </w:r>
            <w:proofErr w:type="spellStart"/>
            <w:r w:rsidRPr="00ED3189">
              <w:rPr>
                <w:rStyle w:val="font61"/>
                <w:b w:val="0"/>
              </w:rPr>
              <w:t>Livescan</w:t>
            </w:r>
            <w:proofErr w:type="spellEnd"/>
            <w:r w:rsidRPr="00ED3189">
              <w:rPr>
                <w:rStyle w:val="font61"/>
                <w:b w:val="0"/>
              </w:rPr>
              <w:t xml:space="preserve"> devices, where CBS booking records from either the </w:t>
            </w:r>
            <w:proofErr w:type="spellStart"/>
            <w:r w:rsidRPr="00ED3189">
              <w:rPr>
                <w:rStyle w:val="font61"/>
                <w:b w:val="0"/>
              </w:rPr>
              <w:t>Livescan</w:t>
            </w:r>
            <w:proofErr w:type="spellEnd"/>
            <w:r w:rsidRPr="00ED3189">
              <w:rPr>
                <w:rStyle w:val="font61"/>
                <w:b w:val="0"/>
              </w:rPr>
              <w:t xml:space="preserve"> device or a web browser, will be: </w:t>
            </w:r>
          </w:p>
          <w:p w14:paraId="4A47FF6B" w14:textId="77777777" w:rsidR="008E1571" w:rsidRPr="00ED3189" w:rsidRDefault="008E1571" w:rsidP="007F1FC2">
            <w:pPr>
              <w:pStyle w:val="ListParagraph"/>
              <w:numPr>
                <w:ilvl w:val="0"/>
                <w:numId w:val="26"/>
              </w:numPr>
              <w:spacing w:after="0" w:line="240" w:lineRule="auto"/>
              <w:contextualSpacing w:val="0"/>
              <w:rPr>
                <w:rStyle w:val="font61"/>
                <w:b w:val="0"/>
                <w:bCs w:val="0"/>
              </w:rPr>
            </w:pPr>
            <w:r w:rsidRPr="00ED3189">
              <w:rPr>
                <w:rStyle w:val="font61"/>
                <w:b w:val="0"/>
              </w:rPr>
              <w:t>Created, assigning a unique booking number</w:t>
            </w:r>
          </w:p>
          <w:p w14:paraId="471E87CF" w14:textId="77777777" w:rsidR="008E1571" w:rsidRPr="00ED3189" w:rsidRDefault="008E1571" w:rsidP="007F1FC2">
            <w:pPr>
              <w:pStyle w:val="ListParagraph"/>
              <w:numPr>
                <w:ilvl w:val="0"/>
                <w:numId w:val="26"/>
              </w:numPr>
              <w:spacing w:after="0" w:line="240" w:lineRule="auto"/>
              <w:contextualSpacing w:val="0"/>
              <w:rPr>
                <w:rStyle w:val="font61"/>
                <w:b w:val="0"/>
                <w:bCs w:val="0"/>
              </w:rPr>
            </w:pPr>
            <w:r w:rsidRPr="00ED3189">
              <w:rPr>
                <w:rStyle w:val="font61"/>
                <w:b w:val="0"/>
              </w:rPr>
              <w:t>Retrieved</w:t>
            </w:r>
          </w:p>
          <w:p w14:paraId="794CE52A" w14:textId="77777777" w:rsidR="008E1571" w:rsidRPr="00ED3189" w:rsidRDefault="008E1571" w:rsidP="007F1FC2">
            <w:pPr>
              <w:pStyle w:val="ListParagraph"/>
              <w:numPr>
                <w:ilvl w:val="0"/>
                <w:numId w:val="26"/>
              </w:numPr>
              <w:spacing w:after="0" w:line="240" w:lineRule="auto"/>
              <w:contextualSpacing w:val="0"/>
              <w:rPr>
                <w:rStyle w:val="font61"/>
                <w:b w:val="0"/>
                <w:bCs w:val="0"/>
              </w:rPr>
            </w:pPr>
            <w:r w:rsidRPr="00ED3189">
              <w:rPr>
                <w:rStyle w:val="font61"/>
                <w:b w:val="0"/>
              </w:rPr>
              <w:t>Edited</w:t>
            </w:r>
          </w:p>
          <w:p w14:paraId="16007BB7" w14:textId="77777777" w:rsidR="008E1571" w:rsidRPr="00ED3189" w:rsidRDefault="008E1571" w:rsidP="007F1FC2">
            <w:pPr>
              <w:pStyle w:val="ListParagraph"/>
              <w:numPr>
                <w:ilvl w:val="0"/>
                <w:numId w:val="26"/>
              </w:numPr>
              <w:spacing w:after="0" w:line="240" w:lineRule="auto"/>
              <w:contextualSpacing w:val="0"/>
              <w:rPr>
                <w:rStyle w:val="font61"/>
                <w:b w:val="0"/>
                <w:bCs w:val="0"/>
              </w:rPr>
            </w:pPr>
            <w:r w:rsidRPr="00ED3189">
              <w:rPr>
                <w:rStyle w:val="font61"/>
                <w:b w:val="0"/>
              </w:rPr>
              <w:t>Saved</w:t>
            </w:r>
          </w:p>
          <w:p w14:paraId="2B96CDE9" w14:textId="77777777" w:rsidR="008E1571" w:rsidRPr="00ED3189" w:rsidRDefault="008E1571" w:rsidP="007F1FC2">
            <w:pPr>
              <w:pStyle w:val="ListParagraph"/>
              <w:numPr>
                <w:ilvl w:val="0"/>
                <w:numId w:val="26"/>
              </w:numPr>
              <w:spacing w:after="0" w:line="240" w:lineRule="auto"/>
              <w:contextualSpacing w:val="0"/>
              <w:rPr>
                <w:rStyle w:val="font61"/>
                <w:b w:val="0"/>
                <w:bCs w:val="0"/>
              </w:rPr>
            </w:pPr>
            <w:r w:rsidRPr="00ED3189">
              <w:rPr>
                <w:rStyle w:val="font61"/>
                <w:b w:val="0"/>
              </w:rPr>
              <w:t>Copied as a new booking record (and new booking number)</w:t>
            </w:r>
          </w:p>
          <w:p w14:paraId="5366207C" w14:textId="77777777" w:rsidR="008E1571" w:rsidRPr="00ED3189" w:rsidRDefault="008E1571" w:rsidP="007F1FC2">
            <w:pPr>
              <w:pStyle w:val="ListParagraph"/>
              <w:numPr>
                <w:ilvl w:val="0"/>
                <w:numId w:val="26"/>
              </w:numPr>
              <w:spacing w:after="0" w:line="240" w:lineRule="auto"/>
              <w:contextualSpacing w:val="0"/>
              <w:rPr>
                <w:rFonts w:ascii="Times New Roman" w:eastAsia="Times New Roman" w:hAnsi="Times New Roman"/>
                <w:sz w:val="24"/>
                <w:szCs w:val="24"/>
              </w:rPr>
            </w:pPr>
            <w:r w:rsidRPr="00ED3189">
              <w:rPr>
                <w:rStyle w:val="font61"/>
                <w:b w:val="0"/>
              </w:rPr>
              <w:t>Printed (in hardcopy,  TIFF, and PDF)</w:t>
            </w:r>
          </w:p>
        </w:tc>
        <w:tc>
          <w:tcPr>
            <w:tcW w:w="810" w:type="dxa"/>
          </w:tcPr>
          <w:p w14:paraId="0FF921C5"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3914B8B" w14:textId="77777777" w:rsidR="008E1571" w:rsidRPr="00ED3189" w:rsidRDefault="008E1571" w:rsidP="008E1571">
            <w:pPr>
              <w:rPr>
                <w:rFonts w:ascii="Times New Roman" w:hAnsi="Times New Roman"/>
              </w:rPr>
            </w:pPr>
          </w:p>
        </w:tc>
        <w:tc>
          <w:tcPr>
            <w:tcW w:w="4950" w:type="dxa"/>
            <w:gridSpan w:val="2"/>
          </w:tcPr>
          <w:p w14:paraId="580C108D" w14:textId="77777777" w:rsidR="008E1571" w:rsidRPr="00ED3189" w:rsidRDefault="008E1571" w:rsidP="008E1571">
            <w:pPr>
              <w:rPr>
                <w:rFonts w:ascii="Times New Roman" w:hAnsi="Times New Roman"/>
              </w:rPr>
            </w:pPr>
          </w:p>
        </w:tc>
      </w:tr>
      <w:tr w:rsidR="008E1571" w:rsidRPr="00ED3189" w14:paraId="35C3B41E" w14:textId="77777777" w:rsidTr="00D119D9">
        <w:trPr>
          <w:gridAfter w:val="2"/>
          <w:wAfter w:w="339" w:type="dxa"/>
          <w:cantSplit/>
        </w:trPr>
        <w:tc>
          <w:tcPr>
            <w:tcW w:w="1080" w:type="dxa"/>
          </w:tcPr>
          <w:p w14:paraId="7BDACC01" w14:textId="7B776842" w:rsidR="008E1571" w:rsidRPr="00ED3189" w:rsidRDefault="008E1571" w:rsidP="00ED3189">
            <w:pPr>
              <w:jc w:val="center"/>
              <w:rPr>
                <w:rFonts w:ascii="Times New Roman" w:hAnsi="Times New Roman"/>
                <w:color w:val="000000"/>
              </w:rPr>
            </w:pPr>
            <w:r w:rsidRPr="00ED3189">
              <w:rPr>
                <w:rFonts w:ascii="Times New Roman" w:hAnsi="Times New Roman"/>
                <w:color w:val="000000"/>
              </w:rPr>
              <w:lastRenderedPageBreak/>
              <w:t>2</w:t>
            </w:r>
            <w:r w:rsidR="00ED3189" w:rsidRPr="00ED3189">
              <w:rPr>
                <w:rFonts w:ascii="Times New Roman" w:hAnsi="Times New Roman"/>
                <w:color w:val="000000"/>
              </w:rPr>
              <w:t>7</w:t>
            </w:r>
            <w:r w:rsidRPr="00ED3189">
              <w:rPr>
                <w:rFonts w:ascii="Times New Roman" w:hAnsi="Times New Roman"/>
                <w:color w:val="000000"/>
              </w:rPr>
              <w:t>.3</w:t>
            </w:r>
          </w:p>
        </w:tc>
        <w:tc>
          <w:tcPr>
            <w:tcW w:w="5130" w:type="dxa"/>
            <w:shd w:val="clear" w:color="auto" w:fill="auto"/>
          </w:tcPr>
          <w:p w14:paraId="13D14D95" w14:textId="2051C567" w:rsidR="008E1571" w:rsidRPr="00ED3189" w:rsidRDefault="008E1571" w:rsidP="008E1571">
            <w:pPr>
              <w:rPr>
                <w:rStyle w:val="font61"/>
                <w:b w:val="0"/>
              </w:rPr>
            </w:pPr>
            <w:r w:rsidRPr="00ED3189">
              <w:rPr>
                <w:rFonts w:ascii="Times New Roman" w:hAnsi="Times New Roman"/>
                <w:color w:val="000000"/>
              </w:rPr>
              <w:t xml:space="preserve">The Solution’s ABSM </w:t>
            </w:r>
            <w:r w:rsidRPr="00ED3189">
              <w:rPr>
                <w:rStyle w:val="font61"/>
              </w:rPr>
              <w:t xml:space="preserve">SHALL </w:t>
            </w:r>
            <w:r w:rsidRPr="00ED3189">
              <w:rPr>
                <w:rStyle w:val="font61"/>
                <w:b w:val="0"/>
              </w:rPr>
              <w:t>resemble the County’s current Automated Booking System’s workflow and GUI, ‘Sample Booking Forms (</w:t>
            </w:r>
            <w:r w:rsidR="004D574C" w:rsidRPr="00F9772B">
              <w:rPr>
                <w:rStyle w:val="font61"/>
                <w:b w:val="0"/>
              </w:rPr>
              <w:t>Attachment G.3</w:t>
            </w:r>
            <w:r w:rsidRPr="00F9772B">
              <w:rPr>
                <w:rStyle w:val="font61"/>
                <w:b w:val="0"/>
              </w:rPr>
              <w:t>) to</w:t>
            </w:r>
            <w:r w:rsidRPr="00ED3189">
              <w:rPr>
                <w:rStyle w:val="font61"/>
                <w:b w:val="0"/>
              </w:rPr>
              <w:t xml:space="preserve"> the SOW, taking the following into consideration:</w:t>
            </w:r>
          </w:p>
          <w:p w14:paraId="5F9A137C" w14:textId="77777777" w:rsidR="008E1571" w:rsidRPr="00ED3189" w:rsidRDefault="008E1571" w:rsidP="007F1FC2">
            <w:pPr>
              <w:pStyle w:val="ListParagraph"/>
              <w:numPr>
                <w:ilvl w:val="0"/>
                <w:numId w:val="27"/>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Login/security protocols</w:t>
            </w:r>
          </w:p>
          <w:p w14:paraId="34EA6B64" w14:textId="77777777" w:rsidR="008E1571" w:rsidRPr="00ED3189" w:rsidRDefault="008E1571" w:rsidP="007F1FC2">
            <w:pPr>
              <w:pStyle w:val="ListParagraph"/>
              <w:numPr>
                <w:ilvl w:val="0"/>
                <w:numId w:val="27"/>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The order of the GUI screens</w:t>
            </w:r>
          </w:p>
          <w:p w14:paraId="2026B206" w14:textId="77777777" w:rsidR="008E1571" w:rsidRPr="00ED3189" w:rsidRDefault="008E1571" w:rsidP="007F1FC2">
            <w:pPr>
              <w:pStyle w:val="ListParagraph"/>
              <w:numPr>
                <w:ilvl w:val="0"/>
                <w:numId w:val="27"/>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Screen navigation</w:t>
            </w:r>
          </w:p>
          <w:p w14:paraId="078849BA" w14:textId="77777777" w:rsidR="008E1571" w:rsidRPr="00ED3189" w:rsidRDefault="008E1571" w:rsidP="007F1FC2">
            <w:pPr>
              <w:pStyle w:val="ListParagraph"/>
              <w:numPr>
                <w:ilvl w:val="0"/>
                <w:numId w:val="27"/>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The placement of data fields per screen</w:t>
            </w:r>
          </w:p>
          <w:p w14:paraId="12812B3B" w14:textId="77777777" w:rsidR="008E1571" w:rsidRPr="00ED3189" w:rsidRDefault="008E1571" w:rsidP="007F1FC2">
            <w:pPr>
              <w:pStyle w:val="ListParagraph"/>
              <w:numPr>
                <w:ilvl w:val="0"/>
                <w:numId w:val="27"/>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 xml:space="preserve">The field tabbing sequence in a screen </w:t>
            </w:r>
          </w:p>
          <w:p w14:paraId="006434EE" w14:textId="77777777" w:rsidR="008E1571" w:rsidRPr="00ED3189" w:rsidRDefault="008E1571" w:rsidP="007F1FC2">
            <w:pPr>
              <w:pStyle w:val="ListParagraph"/>
              <w:numPr>
                <w:ilvl w:val="0"/>
                <w:numId w:val="27"/>
              </w:numPr>
              <w:spacing w:after="0" w:line="240" w:lineRule="auto"/>
              <w:contextualSpacing w:val="0"/>
              <w:rPr>
                <w:rFonts w:ascii="Times New Roman" w:eastAsia="Times New Roman" w:hAnsi="Times New Roman"/>
                <w:sz w:val="24"/>
                <w:szCs w:val="24"/>
              </w:rPr>
            </w:pPr>
            <w:r w:rsidRPr="00ED3189">
              <w:rPr>
                <w:rFonts w:ascii="Times New Roman" w:hAnsi="Times New Roman"/>
                <w:color w:val="000000"/>
                <w:sz w:val="24"/>
                <w:szCs w:val="24"/>
              </w:rPr>
              <w:t>Mandatory fields required in each screen before proceeding to the next screen</w:t>
            </w:r>
          </w:p>
          <w:p w14:paraId="1F4F2E4F" w14:textId="77777777" w:rsidR="008E1571" w:rsidRPr="00ED3189" w:rsidRDefault="008E1571" w:rsidP="007F1FC2">
            <w:pPr>
              <w:pStyle w:val="ListParagraph"/>
              <w:numPr>
                <w:ilvl w:val="0"/>
                <w:numId w:val="27"/>
              </w:numPr>
              <w:spacing w:after="0" w:line="240" w:lineRule="auto"/>
              <w:contextualSpacing w:val="0"/>
              <w:rPr>
                <w:rFonts w:ascii="Times New Roman" w:eastAsia="Times New Roman" w:hAnsi="Times New Roman"/>
                <w:sz w:val="24"/>
                <w:szCs w:val="24"/>
              </w:rPr>
            </w:pPr>
            <w:r w:rsidRPr="00ED3189">
              <w:rPr>
                <w:rFonts w:ascii="Times New Roman" w:hAnsi="Times New Roman"/>
                <w:color w:val="000000"/>
                <w:sz w:val="24"/>
                <w:szCs w:val="24"/>
              </w:rPr>
              <w:t>Drop-down table values</w:t>
            </w:r>
          </w:p>
        </w:tc>
        <w:tc>
          <w:tcPr>
            <w:tcW w:w="810" w:type="dxa"/>
          </w:tcPr>
          <w:p w14:paraId="3BB047BF"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4BD3157" w14:textId="77777777" w:rsidR="008E1571" w:rsidRPr="00ED3189" w:rsidRDefault="008E1571" w:rsidP="008E1571">
            <w:pPr>
              <w:rPr>
                <w:rFonts w:ascii="Times New Roman" w:hAnsi="Times New Roman"/>
              </w:rPr>
            </w:pPr>
          </w:p>
        </w:tc>
        <w:tc>
          <w:tcPr>
            <w:tcW w:w="4950" w:type="dxa"/>
            <w:gridSpan w:val="2"/>
          </w:tcPr>
          <w:p w14:paraId="191AD756" w14:textId="77777777" w:rsidR="008E1571" w:rsidRPr="00ED3189" w:rsidRDefault="008E1571" w:rsidP="008E1571">
            <w:pPr>
              <w:rPr>
                <w:rFonts w:ascii="Times New Roman" w:hAnsi="Times New Roman"/>
              </w:rPr>
            </w:pPr>
          </w:p>
        </w:tc>
      </w:tr>
      <w:tr w:rsidR="008E1571" w:rsidRPr="00ED3189" w14:paraId="51DF44C9" w14:textId="77777777" w:rsidTr="00D119D9">
        <w:trPr>
          <w:gridAfter w:val="2"/>
          <w:wAfter w:w="339" w:type="dxa"/>
          <w:cantSplit/>
        </w:trPr>
        <w:tc>
          <w:tcPr>
            <w:tcW w:w="1080" w:type="dxa"/>
          </w:tcPr>
          <w:p w14:paraId="2FE1AD61" w14:textId="078340F2" w:rsidR="008E1571" w:rsidRPr="00ED3189" w:rsidRDefault="008E1571" w:rsidP="00ED3189">
            <w:pPr>
              <w:jc w:val="center"/>
              <w:rPr>
                <w:rFonts w:ascii="Times New Roman" w:hAnsi="Times New Roman"/>
                <w:color w:val="000000"/>
              </w:rPr>
            </w:pPr>
            <w:r w:rsidRPr="00ED3189">
              <w:rPr>
                <w:rFonts w:ascii="Times New Roman" w:hAnsi="Times New Roman"/>
                <w:color w:val="000000"/>
              </w:rPr>
              <w:lastRenderedPageBreak/>
              <w:t>2</w:t>
            </w:r>
            <w:r w:rsidR="00ED3189" w:rsidRPr="00ED3189">
              <w:rPr>
                <w:rFonts w:ascii="Times New Roman" w:hAnsi="Times New Roman"/>
                <w:color w:val="000000"/>
              </w:rPr>
              <w:t>7</w:t>
            </w:r>
            <w:r w:rsidRPr="00ED3189">
              <w:rPr>
                <w:rFonts w:ascii="Times New Roman" w:hAnsi="Times New Roman"/>
                <w:color w:val="000000"/>
              </w:rPr>
              <w:t>.4</w:t>
            </w:r>
          </w:p>
        </w:tc>
        <w:tc>
          <w:tcPr>
            <w:tcW w:w="5130" w:type="dxa"/>
          </w:tcPr>
          <w:p w14:paraId="7FC52AD7" w14:textId="3FB930CA"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Solution’s ABSM </w:t>
            </w:r>
            <w:r w:rsidRPr="00ED3189">
              <w:rPr>
                <w:rStyle w:val="font61"/>
              </w:rPr>
              <w:t xml:space="preserve">SHALL </w:t>
            </w:r>
            <w:r w:rsidRPr="00ED3189">
              <w:rPr>
                <w:rStyle w:val="font61"/>
                <w:b w:val="0"/>
              </w:rPr>
              <w:t>includ</w:t>
            </w:r>
            <w:r w:rsidRPr="00ED3189">
              <w:rPr>
                <w:rStyle w:val="font61"/>
              </w:rPr>
              <w:t xml:space="preserve">e </w:t>
            </w:r>
            <w:r w:rsidR="006C2992">
              <w:rPr>
                <w:rFonts w:ascii="Times New Roman" w:hAnsi="Times New Roman"/>
                <w:color w:val="000000"/>
              </w:rPr>
              <w:t>a Participating A</w:t>
            </w:r>
            <w:r w:rsidRPr="00ED3189">
              <w:rPr>
                <w:rFonts w:ascii="Times New Roman" w:hAnsi="Times New Roman"/>
                <w:color w:val="000000"/>
              </w:rPr>
              <w:t>gency-specific tiered electronic approval workflow process, not to exceed 5 levels, as follows:</w:t>
            </w:r>
          </w:p>
          <w:p w14:paraId="4A097AAF" w14:textId="6A7807CC" w:rsidR="008E1571" w:rsidRPr="00ED3189" w:rsidRDefault="008E1571" w:rsidP="007F1FC2">
            <w:pPr>
              <w:pStyle w:val="ListParagraph"/>
              <w:numPr>
                <w:ilvl w:val="0"/>
                <w:numId w:val="28"/>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 xml:space="preserve">Initiating User completes a booking record consisting of multiple forms, as provided in </w:t>
            </w:r>
            <w:r w:rsidRPr="00ED3189">
              <w:rPr>
                <w:rStyle w:val="font61"/>
              </w:rPr>
              <w:t>‘</w:t>
            </w:r>
            <w:r w:rsidRPr="005C14ED">
              <w:rPr>
                <w:rStyle w:val="font61"/>
                <w:b w:val="0"/>
              </w:rPr>
              <w:t>Sample Booking Forms (</w:t>
            </w:r>
            <w:r w:rsidR="004D574C" w:rsidRPr="005C14ED">
              <w:rPr>
                <w:rStyle w:val="font61"/>
                <w:b w:val="0"/>
              </w:rPr>
              <w:t>Attachment G.3</w:t>
            </w:r>
            <w:r w:rsidRPr="005C14ED">
              <w:rPr>
                <w:rStyle w:val="font61"/>
                <w:b w:val="0"/>
              </w:rPr>
              <w:t>)</w:t>
            </w:r>
            <w:r w:rsidRPr="00ED3189">
              <w:rPr>
                <w:rStyle w:val="font61"/>
                <w:b w:val="0"/>
              </w:rPr>
              <w:t xml:space="preserve"> to the SOW, </w:t>
            </w:r>
            <w:r w:rsidRPr="00ED3189">
              <w:rPr>
                <w:rFonts w:ascii="Times New Roman" w:hAnsi="Times New Roman"/>
                <w:b/>
                <w:color w:val="000000"/>
                <w:sz w:val="24"/>
                <w:szCs w:val="24"/>
              </w:rPr>
              <w:t xml:space="preserve"> and submits to</w:t>
            </w:r>
            <w:r w:rsidRPr="00ED3189">
              <w:rPr>
                <w:rFonts w:ascii="Times New Roman" w:hAnsi="Times New Roman"/>
                <w:color w:val="000000"/>
                <w:sz w:val="24"/>
                <w:szCs w:val="24"/>
              </w:rPr>
              <w:t xml:space="preserve"> next level for review/approval</w:t>
            </w:r>
          </w:p>
          <w:p w14:paraId="68B459B9" w14:textId="77777777" w:rsidR="008E1571" w:rsidRPr="00ED3189" w:rsidRDefault="008E1571" w:rsidP="007F1FC2">
            <w:pPr>
              <w:pStyle w:val="ListParagraph"/>
              <w:numPr>
                <w:ilvl w:val="0"/>
                <w:numId w:val="28"/>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Next level User reviews the booking record and will either:</w:t>
            </w:r>
          </w:p>
          <w:p w14:paraId="69E2F95A" w14:textId="77777777" w:rsidR="008E1571" w:rsidRPr="00ED3189" w:rsidRDefault="008E1571" w:rsidP="007F1FC2">
            <w:pPr>
              <w:pStyle w:val="ListParagraph"/>
              <w:numPr>
                <w:ilvl w:val="1"/>
                <w:numId w:val="28"/>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Edit the record, approve and submit to next level for their approval</w:t>
            </w:r>
          </w:p>
          <w:p w14:paraId="4384E828" w14:textId="77777777" w:rsidR="008E1571" w:rsidRPr="00ED3189" w:rsidRDefault="008E1571" w:rsidP="007F1FC2">
            <w:pPr>
              <w:pStyle w:val="ListParagraph"/>
              <w:numPr>
                <w:ilvl w:val="1"/>
                <w:numId w:val="28"/>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Reject the record for correction by the initiating User, providing a rejection explanation in an ABS free-text field</w:t>
            </w:r>
          </w:p>
          <w:p w14:paraId="5CCB270A" w14:textId="77777777" w:rsidR="008E1571" w:rsidRPr="00ED3189" w:rsidRDefault="008E1571" w:rsidP="007F1FC2">
            <w:pPr>
              <w:pStyle w:val="ListParagraph"/>
              <w:numPr>
                <w:ilvl w:val="0"/>
                <w:numId w:val="28"/>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Every User in the approval process will have their own work queue, and booking records that have not obtained final level approval shall be displayed with record status</w:t>
            </w:r>
          </w:p>
          <w:p w14:paraId="78A582AC" w14:textId="77777777" w:rsidR="008E1571" w:rsidRPr="00ED3189" w:rsidRDefault="008E1571" w:rsidP="007F1FC2">
            <w:pPr>
              <w:pStyle w:val="ListParagraph"/>
              <w:numPr>
                <w:ilvl w:val="0"/>
                <w:numId w:val="28"/>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The booking record can be edited and saved (as the most current record) by any level in this workflow process</w:t>
            </w:r>
          </w:p>
          <w:p w14:paraId="0092EABD" w14:textId="77777777" w:rsidR="008E1571" w:rsidRPr="00ED3189" w:rsidRDefault="008E1571" w:rsidP="007F1FC2">
            <w:pPr>
              <w:pStyle w:val="ListParagraph"/>
              <w:numPr>
                <w:ilvl w:val="0"/>
                <w:numId w:val="28"/>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The booking record shall, at the Agency’s discretion for each of their Users, be completely paperless or allow some or all of the record be printed in hardcopy</w:t>
            </w:r>
          </w:p>
          <w:p w14:paraId="1F43F7A7" w14:textId="77777777" w:rsidR="008E1571" w:rsidRPr="00ED3189" w:rsidRDefault="008E1571" w:rsidP="007F1FC2">
            <w:pPr>
              <w:pStyle w:val="ListParagraph"/>
              <w:numPr>
                <w:ilvl w:val="0"/>
                <w:numId w:val="28"/>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lastRenderedPageBreak/>
              <w:t>Electronic approvals (in lieu of signatures) are applied to the booking record when User verifies/approves record</w:t>
            </w:r>
          </w:p>
          <w:p w14:paraId="0D8094D8" w14:textId="77777777" w:rsidR="008E1571" w:rsidRPr="00ED3189" w:rsidRDefault="008E1571" w:rsidP="007F1FC2">
            <w:pPr>
              <w:pStyle w:val="ListParagraph"/>
              <w:numPr>
                <w:ilvl w:val="0"/>
                <w:numId w:val="28"/>
              </w:numPr>
              <w:spacing w:after="0" w:line="240" w:lineRule="auto"/>
              <w:contextualSpacing w:val="0"/>
              <w:rPr>
                <w:rFonts w:ascii="Times New Roman" w:eastAsia="Times New Roman" w:hAnsi="Times New Roman"/>
                <w:sz w:val="24"/>
                <w:szCs w:val="24"/>
              </w:rPr>
            </w:pPr>
            <w:r w:rsidRPr="00ED3189">
              <w:rPr>
                <w:rFonts w:ascii="Times New Roman" w:hAnsi="Times New Roman"/>
                <w:color w:val="000000"/>
                <w:sz w:val="24"/>
                <w:szCs w:val="24"/>
              </w:rPr>
              <w:t>Approved booking records are automatically routed to the next level review or final record approval</w:t>
            </w:r>
          </w:p>
          <w:p w14:paraId="18DAD2EA" w14:textId="77777777" w:rsidR="008E1571" w:rsidRPr="00ED3189" w:rsidRDefault="008E1571" w:rsidP="007F1FC2">
            <w:pPr>
              <w:pStyle w:val="ListParagraph"/>
              <w:numPr>
                <w:ilvl w:val="0"/>
                <w:numId w:val="28"/>
              </w:numPr>
              <w:spacing w:after="0" w:line="240" w:lineRule="auto"/>
              <w:contextualSpacing w:val="0"/>
              <w:rPr>
                <w:rFonts w:ascii="Times New Roman" w:eastAsia="Times New Roman" w:hAnsi="Times New Roman"/>
                <w:sz w:val="24"/>
                <w:szCs w:val="24"/>
              </w:rPr>
            </w:pPr>
            <w:r w:rsidRPr="00ED3189">
              <w:rPr>
                <w:rFonts w:ascii="Times New Roman" w:hAnsi="Times New Roman"/>
                <w:color w:val="000000"/>
                <w:sz w:val="24"/>
                <w:szCs w:val="24"/>
              </w:rPr>
              <w:t>The above workflow process is configurable in CBS’ System Administration module by agency, level approvals, etc.</w:t>
            </w:r>
          </w:p>
        </w:tc>
        <w:tc>
          <w:tcPr>
            <w:tcW w:w="810" w:type="dxa"/>
          </w:tcPr>
          <w:p w14:paraId="1DDA0BD3" w14:textId="77777777" w:rsidR="008E1571" w:rsidRPr="00ED3189" w:rsidRDefault="008E1571" w:rsidP="008E1571">
            <w:pPr>
              <w:rPr>
                <w:rFonts w:ascii="Times New Roman" w:hAnsi="Times New Roman"/>
              </w:rPr>
            </w:pPr>
            <w:r w:rsidRPr="00ED3189">
              <w:rPr>
                <w:rFonts w:ascii="Times New Roman" w:hAnsi="Times New Roman"/>
              </w:rPr>
              <w:lastRenderedPageBreak/>
              <w:t>M</w:t>
            </w:r>
          </w:p>
        </w:tc>
        <w:tc>
          <w:tcPr>
            <w:tcW w:w="1170" w:type="dxa"/>
          </w:tcPr>
          <w:p w14:paraId="5104714F" w14:textId="77777777" w:rsidR="008E1571" w:rsidRPr="00ED3189" w:rsidRDefault="008E1571" w:rsidP="008E1571">
            <w:pPr>
              <w:rPr>
                <w:rFonts w:ascii="Times New Roman" w:hAnsi="Times New Roman"/>
              </w:rPr>
            </w:pPr>
          </w:p>
        </w:tc>
        <w:tc>
          <w:tcPr>
            <w:tcW w:w="4950" w:type="dxa"/>
            <w:gridSpan w:val="2"/>
          </w:tcPr>
          <w:p w14:paraId="327BC91E" w14:textId="77777777" w:rsidR="008E1571" w:rsidRPr="00ED3189" w:rsidRDefault="008E1571" w:rsidP="008E1571">
            <w:pPr>
              <w:rPr>
                <w:rFonts w:ascii="Times New Roman" w:hAnsi="Times New Roman"/>
              </w:rPr>
            </w:pPr>
          </w:p>
        </w:tc>
      </w:tr>
      <w:tr w:rsidR="008E1571" w:rsidRPr="00ED3189" w14:paraId="0CCD57CD" w14:textId="77777777" w:rsidTr="00D119D9">
        <w:trPr>
          <w:gridAfter w:val="2"/>
          <w:wAfter w:w="339" w:type="dxa"/>
          <w:cantSplit/>
        </w:trPr>
        <w:tc>
          <w:tcPr>
            <w:tcW w:w="1080" w:type="dxa"/>
          </w:tcPr>
          <w:p w14:paraId="7D5EB865" w14:textId="4E04DBAE" w:rsidR="008E1571" w:rsidRPr="00ED3189" w:rsidRDefault="008E1571" w:rsidP="00ED3189">
            <w:pPr>
              <w:jc w:val="center"/>
              <w:rPr>
                <w:rFonts w:ascii="Times New Roman" w:hAnsi="Times New Roman"/>
                <w:color w:val="000000"/>
              </w:rPr>
            </w:pPr>
            <w:r w:rsidRPr="00ED3189">
              <w:rPr>
                <w:rFonts w:ascii="Times New Roman" w:hAnsi="Times New Roman"/>
                <w:color w:val="000000"/>
              </w:rPr>
              <w:t>2</w:t>
            </w:r>
            <w:r w:rsidR="00ED3189" w:rsidRPr="00ED3189">
              <w:rPr>
                <w:rFonts w:ascii="Times New Roman" w:hAnsi="Times New Roman"/>
                <w:color w:val="000000"/>
              </w:rPr>
              <w:t>7</w:t>
            </w:r>
            <w:r w:rsidRPr="00ED3189">
              <w:rPr>
                <w:rFonts w:ascii="Times New Roman" w:hAnsi="Times New Roman"/>
                <w:color w:val="000000"/>
              </w:rPr>
              <w:t>.5</w:t>
            </w:r>
          </w:p>
        </w:tc>
        <w:tc>
          <w:tcPr>
            <w:tcW w:w="5130" w:type="dxa"/>
          </w:tcPr>
          <w:p w14:paraId="35D4F1AE" w14:textId="2396BAE2" w:rsidR="008E1571" w:rsidRPr="00ED3189" w:rsidRDefault="008E1571" w:rsidP="008E1571">
            <w:pPr>
              <w:rPr>
                <w:rFonts w:ascii="Times New Roman" w:hAnsi="Times New Roman"/>
                <w:color w:val="000000"/>
              </w:rPr>
            </w:pPr>
            <w:r w:rsidRPr="00ED3189">
              <w:rPr>
                <w:rFonts w:ascii="Times New Roman" w:hAnsi="Times New Roman"/>
                <w:color w:val="000000"/>
              </w:rPr>
              <w:t xml:space="preserve">The Solution’s ABSM </w:t>
            </w:r>
            <w:r w:rsidRPr="00ED3189">
              <w:rPr>
                <w:rStyle w:val="font61"/>
              </w:rPr>
              <w:t>SHALL i</w:t>
            </w:r>
            <w:r w:rsidRPr="00ED3189">
              <w:rPr>
                <w:rFonts w:ascii="Times New Roman" w:hAnsi="Times New Roman"/>
                <w:color w:val="000000"/>
              </w:rPr>
              <w:t xml:space="preserve">nclude data entry fields that mirror the look and workflow of the County Booking Forms, </w:t>
            </w:r>
            <w:r w:rsidRPr="00ED3189">
              <w:rPr>
                <w:rStyle w:val="font61"/>
                <w:b w:val="0"/>
              </w:rPr>
              <w:t>‘Sample Booking Forms (</w:t>
            </w:r>
            <w:r w:rsidR="004D574C" w:rsidRPr="005C14ED">
              <w:rPr>
                <w:rStyle w:val="font61"/>
                <w:b w:val="0"/>
              </w:rPr>
              <w:t>Attachment G.3</w:t>
            </w:r>
            <w:r w:rsidRPr="00ED3189">
              <w:rPr>
                <w:rStyle w:val="font61"/>
                <w:b w:val="0"/>
              </w:rPr>
              <w:t>) to the SOW,</w:t>
            </w:r>
            <w:r w:rsidRPr="00ED3189">
              <w:rPr>
                <w:rStyle w:val="font61"/>
              </w:rPr>
              <w:t xml:space="preserve"> </w:t>
            </w:r>
            <w:r w:rsidRPr="00ED3189">
              <w:rPr>
                <w:rFonts w:ascii="Times New Roman" w:hAnsi="Times New Roman"/>
                <w:color w:val="000000"/>
              </w:rPr>
              <w:t>requiring:</w:t>
            </w:r>
          </w:p>
          <w:p w14:paraId="454864C5" w14:textId="77777777" w:rsidR="008E1571" w:rsidRPr="00ED3189" w:rsidRDefault="008E1571" w:rsidP="007F1FC2">
            <w:pPr>
              <w:pStyle w:val="ListParagraph"/>
              <w:numPr>
                <w:ilvl w:val="0"/>
                <w:numId w:val="29"/>
              </w:numPr>
              <w:spacing w:after="0" w:line="240" w:lineRule="auto"/>
              <w:contextualSpacing w:val="0"/>
              <w:rPr>
                <w:rFonts w:ascii="Times New Roman" w:hAnsi="Times New Roman"/>
                <w:color w:val="000000"/>
                <w:sz w:val="24"/>
                <w:szCs w:val="24"/>
              </w:rPr>
            </w:pPr>
            <w:r w:rsidRPr="00ED3189">
              <w:rPr>
                <w:rFonts w:ascii="Times New Roman" w:hAnsi="Times New Roman"/>
                <w:color w:val="000000"/>
                <w:sz w:val="24"/>
                <w:szCs w:val="24"/>
              </w:rPr>
              <w:t>Mandatory data entry fields</w:t>
            </w:r>
          </w:p>
          <w:p w14:paraId="054EBB20" w14:textId="77777777" w:rsidR="008E1571" w:rsidRPr="00ED3189" w:rsidRDefault="008E1571" w:rsidP="007F1FC2">
            <w:pPr>
              <w:pStyle w:val="ListParagraph"/>
              <w:numPr>
                <w:ilvl w:val="0"/>
                <w:numId w:val="29"/>
              </w:numPr>
              <w:spacing w:after="0" w:line="240" w:lineRule="auto"/>
              <w:contextualSpacing w:val="0"/>
              <w:rPr>
                <w:rFonts w:ascii="Times New Roman" w:eastAsia="Times New Roman" w:hAnsi="Times New Roman"/>
                <w:sz w:val="24"/>
                <w:szCs w:val="24"/>
              </w:rPr>
            </w:pPr>
            <w:r w:rsidRPr="00ED3189">
              <w:rPr>
                <w:rFonts w:ascii="Times New Roman" w:hAnsi="Times New Roman"/>
                <w:color w:val="000000"/>
                <w:sz w:val="24"/>
                <w:szCs w:val="24"/>
              </w:rPr>
              <w:t>Different field types (drop down values, table dictionary driven, date and date/time, radio buttons, free text, etc.), with validation rules</w:t>
            </w:r>
          </w:p>
          <w:p w14:paraId="386D8122" w14:textId="77777777" w:rsidR="008E1571" w:rsidRPr="00ED3189" w:rsidRDefault="008E1571" w:rsidP="007F1FC2">
            <w:pPr>
              <w:pStyle w:val="ListParagraph"/>
              <w:numPr>
                <w:ilvl w:val="0"/>
                <w:numId w:val="29"/>
              </w:numPr>
              <w:spacing w:after="0" w:line="240" w:lineRule="auto"/>
              <w:contextualSpacing w:val="0"/>
              <w:rPr>
                <w:rFonts w:ascii="Times New Roman" w:eastAsia="Times New Roman" w:hAnsi="Times New Roman"/>
                <w:sz w:val="24"/>
                <w:szCs w:val="24"/>
              </w:rPr>
            </w:pPr>
            <w:r w:rsidRPr="00ED3189">
              <w:rPr>
                <w:rFonts w:ascii="Times New Roman" w:hAnsi="Times New Roman"/>
                <w:color w:val="000000"/>
                <w:sz w:val="24"/>
                <w:szCs w:val="24"/>
              </w:rPr>
              <w:t>Alike data fields across booking form screens auto-populate, for reducing data entry</w:t>
            </w:r>
          </w:p>
        </w:tc>
        <w:tc>
          <w:tcPr>
            <w:tcW w:w="810" w:type="dxa"/>
          </w:tcPr>
          <w:p w14:paraId="5BFFCC44"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7F4C4183" w14:textId="77777777" w:rsidR="008E1571" w:rsidRPr="00ED3189" w:rsidRDefault="008E1571" w:rsidP="008E1571">
            <w:pPr>
              <w:rPr>
                <w:rFonts w:ascii="Times New Roman" w:hAnsi="Times New Roman"/>
              </w:rPr>
            </w:pPr>
          </w:p>
        </w:tc>
        <w:tc>
          <w:tcPr>
            <w:tcW w:w="4950" w:type="dxa"/>
            <w:gridSpan w:val="2"/>
          </w:tcPr>
          <w:p w14:paraId="2B7A459D" w14:textId="77777777" w:rsidR="008E1571" w:rsidRPr="00ED3189" w:rsidRDefault="008E1571" w:rsidP="008E1571">
            <w:pPr>
              <w:rPr>
                <w:rFonts w:ascii="Times New Roman" w:hAnsi="Times New Roman"/>
              </w:rPr>
            </w:pPr>
          </w:p>
        </w:tc>
      </w:tr>
      <w:tr w:rsidR="008E1571" w:rsidRPr="00ED3189" w14:paraId="3196D13E" w14:textId="77777777" w:rsidTr="00D119D9">
        <w:trPr>
          <w:gridAfter w:val="2"/>
          <w:wAfter w:w="339" w:type="dxa"/>
          <w:cantSplit/>
        </w:trPr>
        <w:tc>
          <w:tcPr>
            <w:tcW w:w="1080" w:type="dxa"/>
          </w:tcPr>
          <w:p w14:paraId="3CAE1D0E" w14:textId="7B6FB56F" w:rsidR="008E1571" w:rsidRPr="00ED3189" w:rsidRDefault="00ED3189" w:rsidP="008E1571">
            <w:pPr>
              <w:jc w:val="center"/>
              <w:rPr>
                <w:rFonts w:ascii="Times New Roman" w:hAnsi="Times New Roman"/>
                <w:color w:val="000000"/>
              </w:rPr>
            </w:pPr>
            <w:r w:rsidRPr="00ED3189">
              <w:rPr>
                <w:rFonts w:ascii="Times New Roman" w:hAnsi="Times New Roman"/>
                <w:color w:val="000000"/>
              </w:rPr>
              <w:t>27</w:t>
            </w:r>
            <w:r w:rsidR="008E1571" w:rsidRPr="00ED3189">
              <w:rPr>
                <w:rFonts w:ascii="Times New Roman" w:hAnsi="Times New Roman"/>
                <w:color w:val="000000"/>
              </w:rPr>
              <w:t>.6</w:t>
            </w:r>
          </w:p>
        </w:tc>
        <w:tc>
          <w:tcPr>
            <w:tcW w:w="5130" w:type="dxa"/>
          </w:tcPr>
          <w:p w14:paraId="7E9D63CB" w14:textId="77777777" w:rsidR="008E1571" w:rsidRPr="00ED3189" w:rsidRDefault="008E1571" w:rsidP="008E1571">
            <w:pPr>
              <w:rPr>
                <w:rFonts w:ascii="Times New Roman" w:hAnsi="Times New Roman"/>
              </w:rPr>
            </w:pPr>
            <w:r w:rsidRPr="00ED3189">
              <w:rPr>
                <w:rFonts w:ascii="Times New Roman" w:hAnsi="Times New Roman"/>
              </w:rPr>
              <w:t xml:space="preserve">The Solution’s ABSM </w:t>
            </w:r>
            <w:r w:rsidRPr="00ED3189">
              <w:rPr>
                <w:rFonts w:ascii="Times New Roman" w:hAnsi="Times New Roman"/>
                <w:b/>
              </w:rPr>
              <w:t>SHALL</w:t>
            </w:r>
            <w:r w:rsidRPr="00ED3189">
              <w:rPr>
                <w:rFonts w:ascii="Times New Roman" w:hAnsi="Times New Roman"/>
              </w:rPr>
              <w:t xml:space="preserve"> assign and display on each screen both the booking number and unique ABS to CBS transaction number.</w:t>
            </w:r>
          </w:p>
        </w:tc>
        <w:tc>
          <w:tcPr>
            <w:tcW w:w="810" w:type="dxa"/>
          </w:tcPr>
          <w:p w14:paraId="770A6E69" w14:textId="77777777" w:rsidR="008E1571" w:rsidRPr="00ED3189" w:rsidRDefault="008E1571" w:rsidP="008E1571">
            <w:pPr>
              <w:rPr>
                <w:rFonts w:ascii="Times New Roman" w:hAnsi="Times New Roman"/>
              </w:rPr>
            </w:pPr>
            <w:r w:rsidRPr="00ED3189">
              <w:rPr>
                <w:rFonts w:ascii="Times New Roman" w:hAnsi="Times New Roman"/>
              </w:rPr>
              <w:t>M</w:t>
            </w:r>
          </w:p>
        </w:tc>
        <w:tc>
          <w:tcPr>
            <w:tcW w:w="1170" w:type="dxa"/>
          </w:tcPr>
          <w:p w14:paraId="663AA229" w14:textId="77777777" w:rsidR="008E1571" w:rsidRPr="00ED3189" w:rsidRDefault="008E1571" w:rsidP="008E1571">
            <w:pPr>
              <w:rPr>
                <w:rFonts w:ascii="Times New Roman" w:hAnsi="Times New Roman"/>
              </w:rPr>
            </w:pPr>
          </w:p>
        </w:tc>
        <w:tc>
          <w:tcPr>
            <w:tcW w:w="4950" w:type="dxa"/>
            <w:gridSpan w:val="2"/>
          </w:tcPr>
          <w:p w14:paraId="726BEE03" w14:textId="77777777" w:rsidR="008E1571" w:rsidRPr="00ED3189" w:rsidRDefault="008E1571" w:rsidP="008E1571">
            <w:pPr>
              <w:rPr>
                <w:rFonts w:ascii="Times New Roman" w:hAnsi="Times New Roman"/>
              </w:rPr>
            </w:pPr>
          </w:p>
        </w:tc>
      </w:tr>
      <w:tr w:rsidR="009C1C95" w:rsidRPr="00ED3189" w14:paraId="71E160CE" w14:textId="77777777" w:rsidTr="00D119D9">
        <w:trPr>
          <w:gridAfter w:val="2"/>
          <w:wAfter w:w="339" w:type="dxa"/>
          <w:cantSplit/>
        </w:trPr>
        <w:tc>
          <w:tcPr>
            <w:tcW w:w="1080" w:type="dxa"/>
          </w:tcPr>
          <w:p w14:paraId="36F927F3" w14:textId="60F2BC2D" w:rsidR="009C1C95" w:rsidRPr="00ED3189" w:rsidRDefault="009C1C95" w:rsidP="009C1C95">
            <w:pPr>
              <w:jc w:val="center"/>
              <w:rPr>
                <w:color w:val="000000"/>
              </w:rPr>
            </w:pPr>
            <w:r w:rsidRPr="00ED3189">
              <w:rPr>
                <w:rFonts w:ascii="Times New Roman" w:hAnsi="Times New Roman"/>
                <w:color w:val="000000"/>
              </w:rPr>
              <w:t>27.7</w:t>
            </w:r>
          </w:p>
        </w:tc>
        <w:tc>
          <w:tcPr>
            <w:tcW w:w="5130" w:type="dxa"/>
            <w:tcBorders>
              <w:top w:val="single" w:sz="8" w:space="0" w:color="auto"/>
              <w:left w:val="nil"/>
              <w:bottom w:val="single" w:sz="8" w:space="0" w:color="auto"/>
              <w:right w:val="single" w:sz="8" w:space="0" w:color="auto"/>
            </w:tcBorders>
          </w:tcPr>
          <w:p w14:paraId="0F7E63A8" w14:textId="58198FE1" w:rsidR="009C1C95" w:rsidRPr="00ED3189" w:rsidRDefault="009C1C95" w:rsidP="00EE369C">
            <w:r>
              <w:rPr>
                <w:rFonts w:ascii="Times New Roman" w:hAnsi="Times New Roman"/>
              </w:rPr>
              <w:t xml:space="preserve">The Solution’s ABSM </w:t>
            </w:r>
            <w:r w:rsidRPr="001665A1">
              <w:rPr>
                <w:rFonts w:ascii="Times New Roman" w:hAnsi="Times New Roman"/>
                <w:b/>
              </w:rPr>
              <w:t>SHALL</w:t>
            </w:r>
            <w:r>
              <w:rPr>
                <w:rFonts w:ascii="Times New Roman" w:hAnsi="Times New Roman"/>
              </w:rPr>
              <w:t xml:space="preserve"> auto-save a partially completed booking record when moving from one screen field to the next and, when required, every thirty (30) seconds within the same field. </w:t>
            </w:r>
          </w:p>
        </w:tc>
        <w:tc>
          <w:tcPr>
            <w:tcW w:w="810" w:type="dxa"/>
            <w:tcBorders>
              <w:top w:val="single" w:sz="8" w:space="0" w:color="auto"/>
              <w:left w:val="nil"/>
              <w:bottom w:val="single" w:sz="8" w:space="0" w:color="auto"/>
              <w:right w:val="single" w:sz="8" w:space="0" w:color="auto"/>
            </w:tcBorders>
          </w:tcPr>
          <w:p w14:paraId="7EC1D75B" w14:textId="215F5DA6" w:rsidR="009C1C95" w:rsidRPr="009C1C95" w:rsidRDefault="009C1C95" w:rsidP="009C1C95">
            <w:pPr>
              <w:rPr>
                <w:rFonts w:ascii="Times New Roman" w:hAnsi="Times New Roman"/>
              </w:rPr>
            </w:pPr>
            <w:r w:rsidRPr="009C1C95">
              <w:rPr>
                <w:rFonts w:ascii="Times New Roman" w:hAnsi="Times New Roman"/>
              </w:rPr>
              <w:t>M</w:t>
            </w:r>
          </w:p>
        </w:tc>
        <w:tc>
          <w:tcPr>
            <w:tcW w:w="1170" w:type="dxa"/>
          </w:tcPr>
          <w:p w14:paraId="6D6FA828" w14:textId="77777777" w:rsidR="009C1C95" w:rsidRPr="00ED3189" w:rsidRDefault="009C1C95" w:rsidP="009C1C95"/>
        </w:tc>
        <w:tc>
          <w:tcPr>
            <w:tcW w:w="4950" w:type="dxa"/>
            <w:gridSpan w:val="2"/>
          </w:tcPr>
          <w:p w14:paraId="6F92E829" w14:textId="77777777" w:rsidR="009C1C95" w:rsidRPr="00ED3189" w:rsidRDefault="009C1C95" w:rsidP="009C1C95"/>
        </w:tc>
      </w:tr>
      <w:tr w:rsidR="009C1C95" w:rsidRPr="00ED3189" w14:paraId="134C513D" w14:textId="77777777" w:rsidTr="00D119D9">
        <w:trPr>
          <w:gridAfter w:val="2"/>
          <w:wAfter w:w="339" w:type="dxa"/>
          <w:cantSplit/>
        </w:trPr>
        <w:tc>
          <w:tcPr>
            <w:tcW w:w="1080" w:type="dxa"/>
          </w:tcPr>
          <w:p w14:paraId="01E5FD96" w14:textId="5B29FC3D" w:rsidR="009C1C95" w:rsidRPr="00ED3189" w:rsidRDefault="009C1C95" w:rsidP="009C1C95">
            <w:pPr>
              <w:jc w:val="center"/>
              <w:rPr>
                <w:rFonts w:ascii="Times New Roman" w:hAnsi="Times New Roman"/>
                <w:color w:val="000000"/>
              </w:rPr>
            </w:pPr>
            <w:r w:rsidRPr="00ED3189">
              <w:rPr>
                <w:rFonts w:ascii="Times New Roman" w:hAnsi="Times New Roman"/>
                <w:color w:val="000000"/>
              </w:rPr>
              <w:lastRenderedPageBreak/>
              <w:t>27.8</w:t>
            </w:r>
          </w:p>
        </w:tc>
        <w:tc>
          <w:tcPr>
            <w:tcW w:w="5130" w:type="dxa"/>
          </w:tcPr>
          <w:p w14:paraId="6F3E1099" w14:textId="77777777" w:rsidR="009C1C95" w:rsidRPr="00ED3189" w:rsidRDefault="009C1C95" w:rsidP="009C1C95">
            <w:pPr>
              <w:rPr>
                <w:rFonts w:ascii="Times New Roman" w:hAnsi="Times New Roman"/>
              </w:rPr>
            </w:pPr>
            <w:r w:rsidRPr="00ED3189">
              <w:rPr>
                <w:rFonts w:ascii="Times New Roman" w:hAnsi="Times New Roman"/>
              </w:rPr>
              <w:t xml:space="preserve">The Solution’s ABSM </w:t>
            </w:r>
            <w:r w:rsidRPr="00ED3189">
              <w:rPr>
                <w:rFonts w:ascii="Times New Roman" w:hAnsi="Times New Roman"/>
                <w:b/>
              </w:rPr>
              <w:t>SHALL</w:t>
            </w:r>
            <w:r w:rsidRPr="00ED3189">
              <w:rPr>
                <w:rFonts w:ascii="Times New Roman" w:hAnsi="Times New Roman"/>
              </w:rPr>
              <w:t xml:space="preserve"> lock a booking record for a County-defined time period, and allow a System Administrator to unlock the record.</w:t>
            </w:r>
          </w:p>
        </w:tc>
        <w:tc>
          <w:tcPr>
            <w:tcW w:w="810" w:type="dxa"/>
          </w:tcPr>
          <w:p w14:paraId="3B0FA4C3"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62309BE3" w14:textId="77777777" w:rsidR="009C1C95" w:rsidRPr="00ED3189" w:rsidRDefault="009C1C95" w:rsidP="009C1C95">
            <w:pPr>
              <w:rPr>
                <w:rFonts w:ascii="Times New Roman" w:hAnsi="Times New Roman"/>
              </w:rPr>
            </w:pPr>
          </w:p>
        </w:tc>
        <w:tc>
          <w:tcPr>
            <w:tcW w:w="4950" w:type="dxa"/>
            <w:gridSpan w:val="2"/>
          </w:tcPr>
          <w:p w14:paraId="7DD94581" w14:textId="77777777" w:rsidR="009C1C95" w:rsidRPr="00ED3189" w:rsidRDefault="009C1C95" w:rsidP="009C1C95">
            <w:pPr>
              <w:rPr>
                <w:rFonts w:ascii="Times New Roman" w:hAnsi="Times New Roman"/>
              </w:rPr>
            </w:pPr>
          </w:p>
        </w:tc>
      </w:tr>
      <w:tr w:rsidR="009C1C95" w:rsidRPr="00ED3189" w14:paraId="53E967DF" w14:textId="77777777" w:rsidTr="00D119D9">
        <w:trPr>
          <w:gridAfter w:val="2"/>
          <w:wAfter w:w="339" w:type="dxa"/>
          <w:cantSplit/>
        </w:trPr>
        <w:tc>
          <w:tcPr>
            <w:tcW w:w="1080" w:type="dxa"/>
          </w:tcPr>
          <w:p w14:paraId="71D54FDF" w14:textId="74BE8D98" w:rsidR="009C1C95" w:rsidRPr="00ED3189" w:rsidRDefault="009C1C95" w:rsidP="009C1C95">
            <w:pPr>
              <w:jc w:val="center"/>
              <w:rPr>
                <w:rFonts w:ascii="Times New Roman" w:hAnsi="Times New Roman"/>
                <w:color w:val="000000"/>
              </w:rPr>
            </w:pPr>
            <w:r w:rsidRPr="00ED3189">
              <w:rPr>
                <w:rFonts w:ascii="Times New Roman" w:hAnsi="Times New Roman"/>
                <w:color w:val="000000"/>
              </w:rPr>
              <w:t>27.9</w:t>
            </w:r>
          </w:p>
        </w:tc>
        <w:tc>
          <w:tcPr>
            <w:tcW w:w="5130" w:type="dxa"/>
          </w:tcPr>
          <w:p w14:paraId="1F661F7D" w14:textId="77777777" w:rsidR="009C1C95" w:rsidRPr="00ED3189" w:rsidRDefault="009C1C95" w:rsidP="009C1C95">
            <w:pPr>
              <w:rPr>
                <w:rFonts w:ascii="Times New Roman" w:hAnsi="Times New Roman"/>
              </w:rPr>
            </w:pPr>
            <w:r w:rsidRPr="00ED3189">
              <w:rPr>
                <w:rFonts w:ascii="Times New Roman" w:hAnsi="Times New Roman"/>
              </w:rPr>
              <w:t xml:space="preserve">The Solution’s ABSM </w:t>
            </w:r>
            <w:r w:rsidRPr="00ED3189">
              <w:rPr>
                <w:rFonts w:ascii="Times New Roman" w:hAnsi="Times New Roman"/>
                <w:b/>
              </w:rPr>
              <w:t xml:space="preserve">SHALL </w:t>
            </w:r>
            <w:r w:rsidRPr="00ED3189">
              <w:rPr>
                <w:rFonts w:ascii="Times New Roman" w:hAnsi="Times New Roman"/>
              </w:rPr>
              <w:t>alert the originating record User, upon returning to the booking record, that the record was updated by another User, identifying the other User.</w:t>
            </w:r>
          </w:p>
        </w:tc>
        <w:tc>
          <w:tcPr>
            <w:tcW w:w="810" w:type="dxa"/>
          </w:tcPr>
          <w:p w14:paraId="2BD2D375"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5206E933" w14:textId="77777777" w:rsidR="009C1C95" w:rsidRPr="00ED3189" w:rsidRDefault="009C1C95" w:rsidP="009C1C95">
            <w:pPr>
              <w:rPr>
                <w:rFonts w:ascii="Times New Roman" w:hAnsi="Times New Roman"/>
              </w:rPr>
            </w:pPr>
          </w:p>
        </w:tc>
        <w:tc>
          <w:tcPr>
            <w:tcW w:w="4950" w:type="dxa"/>
            <w:gridSpan w:val="2"/>
          </w:tcPr>
          <w:p w14:paraId="6E2D1E1E" w14:textId="77777777" w:rsidR="009C1C95" w:rsidRPr="00ED3189" w:rsidRDefault="009C1C95" w:rsidP="009C1C95">
            <w:pPr>
              <w:rPr>
                <w:rFonts w:ascii="Times New Roman" w:hAnsi="Times New Roman"/>
              </w:rPr>
            </w:pPr>
          </w:p>
        </w:tc>
      </w:tr>
      <w:tr w:rsidR="009C1C95" w:rsidRPr="00ED3189" w14:paraId="0844CD81" w14:textId="77777777" w:rsidTr="00D119D9">
        <w:trPr>
          <w:gridAfter w:val="2"/>
          <w:wAfter w:w="339" w:type="dxa"/>
          <w:cantSplit/>
        </w:trPr>
        <w:tc>
          <w:tcPr>
            <w:tcW w:w="1080" w:type="dxa"/>
          </w:tcPr>
          <w:p w14:paraId="3C42C355" w14:textId="4D4AED77" w:rsidR="009C1C95" w:rsidRPr="00ED3189" w:rsidRDefault="009C1C95" w:rsidP="009C1C95">
            <w:pPr>
              <w:jc w:val="center"/>
              <w:rPr>
                <w:rFonts w:ascii="Times New Roman" w:hAnsi="Times New Roman"/>
                <w:color w:val="000000"/>
              </w:rPr>
            </w:pPr>
            <w:r w:rsidRPr="00ED3189">
              <w:rPr>
                <w:rFonts w:ascii="Times New Roman" w:hAnsi="Times New Roman"/>
                <w:color w:val="000000"/>
              </w:rPr>
              <w:t>27.10</w:t>
            </w:r>
          </w:p>
        </w:tc>
        <w:tc>
          <w:tcPr>
            <w:tcW w:w="5130" w:type="dxa"/>
          </w:tcPr>
          <w:p w14:paraId="684C6E3E" w14:textId="77777777" w:rsidR="009C1C95" w:rsidRPr="00ED3189" w:rsidRDefault="009C1C95" w:rsidP="009C1C95">
            <w:pPr>
              <w:spacing w:after="120"/>
              <w:rPr>
                <w:rFonts w:ascii="Times New Roman" w:hAnsi="Times New Roman"/>
                <w:highlight w:val="yellow"/>
              </w:rPr>
            </w:pPr>
            <w:r w:rsidRPr="00ED3189">
              <w:rPr>
                <w:rFonts w:ascii="Times New Roman" w:hAnsi="Times New Roman"/>
              </w:rPr>
              <w:t xml:space="preserve">The Solution’s ABSM </w:t>
            </w:r>
            <w:r w:rsidRPr="00ED3189">
              <w:rPr>
                <w:rFonts w:ascii="Times New Roman" w:hAnsi="Times New Roman"/>
                <w:b/>
              </w:rPr>
              <w:t xml:space="preserve">SHALL </w:t>
            </w:r>
            <w:r w:rsidRPr="00ED3189">
              <w:rPr>
                <w:rFonts w:ascii="Times New Roman" w:hAnsi="Times New Roman"/>
              </w:rPr>
              <w:t>as part of the booking process, prompt a User working in the field to attach a Subject’s biometric identifier into the booking record.  Allow User to override this step once User enters a reason (e.g., Subject has amputations).</w:t>
            </w:r>
          </w:p>
        </w:tc>
        <w:tc>
          <w:tcPr>
            <w:tcW w:w="810" w:type="dxa"/>
          </w:tcPr>
          <w:p w14:paraId="572E1C9C"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1F0C6F94" w14:textId="77777777" w:rsidR="009C1C95" w:rsidRPr="00ED3189" w:rsidRDefault="009C1C95" w:rsidP="009C1C95">
            <w:pPr>
              <w:rPr>
                <w:rFonts w:ascii="Times New Roman" w:hAnsi="Times New Roman"/>
              </w:rPr>
            </w:pPr>
          </w:p>
        </w:tc>
        <w:tc>
          <w:tcPr>
            <w:tcW w:w="4950" w:type="dxa"/>
            <w:gridSpan w:val="2"/>
          </w:tcPr>
          <w:p w14:paraId="3B21519D" w14:textId="77777777" w:rsidR="009C1C95" w:rsidRPr="00ED3189" w:rsidRDefault="009C1C95" w:rsidP="009C1C95">
            <w:pPr>
              <w:rPr>
                <w:rFonts w:ascii="Times New Roman" w:hAnsi="Times New Roman"/>
              </w:rPr>
            </w:pPr>
          </w:p>
        </w:tc>
      </w:tr>
      <w:tr w:rsidR="009C1C95" w:rsidRPr="00ED3189" w14:paraId="5E0FCC3D" w14:textId="77777777" w:rsidTr="00D119D9">
        <w:trPr>
          <w:gridAfter w:val="2"/>
          <w:wAfter w:w="339" w:type="dxa"/>
          <w:cantSplit/>
        </w:trPr>
        <w:tc>
          <w:tcPr>
            <w:tcW w:w="1080" w:type="dxa"/>
          </w:tcPr>
          <w:p w14:paraId="528C7CB1" w14:textId="4E84C1C6" w:rsidR="009C1C95" w:rsidRPr="00ED3189" w:rsidRDefault="009C1C95" w:rsidP="009C1C95">
            <w:pPr>
              <w:jc w:val="center"/>
              <w:rPr>
                <w:rFonts w:ascii="Times New Roman" w:hAnsi="Times New Roman"/>
                <w:color w:val="000000"/>
              </w:rPr>
            </w:pPr>
            <w:r w:rsidRPr="00ED3189">
              <w:rPr>
                <w:rFonts w:ascii="Times New Roman" w:hAnsi="Times New Roman"/>
                <w:color w:val="000000"/>
              </w:rPr>
              <w:t>27.11</w:t>
            </w:r>
          </w:p>
        </w:tc>
        <w:tc>
          <w:tcPr>
            <w:tcW w:w="5130" w:type="dxa"/>
          </w:tcPr>
          <w:p w14:paraId="7298804B" w14:textId="4A2F288D" w:rsidR="009C1C95" w:rsidRPr="00ED3189" w:rsidRDefault="009C1C95" w:rsidP="009C1C95">
            <w:pPr>
              <w:rPr>
                <w:rFonts w:ascii="Times New Roman" w:hAnsi="Times New Roman"/>
              </w:rPr>
            </w:pPr>
            <w:r w:rsidRPr="00ED3189">
              <w:rPr>
                <w:rFonts w:ascii="Times New Roman" w:hAnsi="Times New Roman"/>
              </w:rPr>
              <w:t xml:space="preserve">The Solution’s ABSM </w:t>
            </w:r>
            <w:r w:rsidRPr="00ED3189">
              <w:rPr>
                <w:rFonts w:ascii="Times New Roman" w:hAnsi="Times New Roman"/>
                <w:b/>
              </w:rPr>
              <w:t>SHALL</w:t>
            </w:r>
            <w:r w:rsidRPr="00ED3189">
              <w:rPr>
                <w:rFonts w:ascii="Times New Roman" w:hAnsi="Times New Roman"/>
              </w:rPr>
              <w:t xml:space="preserve"> submit a fingerprint capture via the Mobile Gateway interface ‘System Interfaces’ (</w:t>
            </w:r>
            <w:r w:rsidRPr="005C14ED">
              <w:rPr>
                <w:rFonts w:ascii="Times New Roman" w:hAnsi="Times New Roman"/>
              </w:rPr>
              <w:t>Exhibit C)</w:t>
            </w:r>
            <w:r w:rsidRPr="00ED3189">
              <w:rPr>
                <w:rFonts w:ascii="Times New Roman" w:hAnsi="Times New Roman"/>
              </w:rPr>
              <w:t xml:space="preserve"> to the SOW, and attach to the booking record for verifying the Subject during the </w:t>
            </w:r>
            <w:proofErr w:type="spellStart"/>
            <w:r w:rsidRPr="00ED3189">
              <w:rPr>
                <w:rFonts w:ascii="Times New Roman" w:hAnsi="Times New Roman"/>
              </w:rPr>
              <w:t>livescan</w:t>
            </w:r>
            <w:proofErr w:type="spellEnd"/>
            <w:r w:rsidRPr="00ED3189">
              <w:rPr>
                <w:rFonts w:ascii="Times New Roman" w:hAnsi="Times New Roman"/>
              </w:rPr>
              <w:t xml:space="preserve"> process.</w:t>
            </w:r>
          </w:p>
        </w:tc>
        <w:tc>
          <w:tcPr>
            <w:tcW w:w="810" w:type="dxa"/>
          </w:tcPr>
          <w:p w14:paraId="5F7EAFF6"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1A314DCE" w14:textId="77777777" w:rsidR="009C1C95" w:rsidRPr="00ED3189" w:rsidRDefault="009C1C95" w:rsidP="009C1C95">
            <w:pPr>
              <w:rPr>
                <w:rFonts w:ascii="Times New Roman" w:hAnsi="Times New Roman"/>
              </w:rPr>
            </w:pPr>
          </w:p>
        </w:tc>
        <w:tc>
          <w:tcPr>
            <w:tcW w:w="4950" w:type="dxa"/>
            <w:gridSpan w:val="2"/>
          </w:tcPr>
          <w:p w14:paraId="70829EB7" w14:textId="77777777" w:rsidR="009C1C95" w:rsidRPr="00ED3189" w:rsidRDefault="009C1C95" w:rsidP="009C1C95">
            <w:pPr>
              <w:rPr>
                <w:rFonts w:ascii="Times New Roman" w:hAnsi="Times New Roman"/>
              </w:rPr>
            </w:pPr>
          </w:p>
        </w:tc>
      </w:tr>
      <w:tr w:rsidR="009C1C95" w:rsidRPr="00ED3189" w14:paraId="7D2BEAD9" w14:textId="77777777" w:rsidTr="00D119D9">
        <w:trPr>
          <w:gridAfter w:val="2"/>
          <w:wAfter w:w="339" w:type="dxa"/>
          <w:cantSplit/>
        </w:trPr>
        <w:tc>
          <w:tcPr>
            <w:tcW w:w="1080" w:type="dxa"/>
          </w:tcPr>
          <w:p w14:paraId="1F1B2072" w14:textId="560AB713" w:rsidR="009C1C95" w:rsidRPr="00ED3189" w:rsidRDefault="009C1C95" w:rsidP="009C1C95">
            <w:pPr>
              <w:jc w:val="center"/>
              <w:rPr>
                <w:rFonts w:ascii="Times New Roman" w:hAnsi="Times New Roman"/>
                <w:color w:val="000000"/>
              </w:rPr>
            </w:pPr>
            <w:r w:rsidRPr="00ED3189">
              <w:rPr>
                <w:rFonts w:ascii="Times New Roman" w:hAnsi="Times New Roman"/>
                <w:color w:val="000000"/>
              </w:rPr>
              <w:t>27.12</w:t>
            </w:r>
          </w:p>
        </w:tc>
        <w:tc>
          <w:tcPr>
            <w:tcW w:w="5130" w:type="dxa"/>
          </w:tcPr>
          <w:p w14:paraId="6EB8788C" w14:textId="77777777" w:rsidR="009C1C95" w:rsidRPr="00ED3189" w:rsidRDefault="009C1C95" w:rsidP="009C1C95">
            <w:pPr>
              <w:rPr>
                <w:rFonts w:ascii="Times New Roman" w:hAnsi="Times New Roman"/>
              </w:rPr>
            </w:pPr>
            <w:r w:rsidRPr="00ED3189">
              <w:rPr>
                <w:rFonts w:ascii="Times New Roman" w:hAnsi="Times New Roman"/>
              </w:rPr>
              <w:t xml:space="preserve">The Solution’s ABSM </w:t>
            </w:r>
            <w:r w:rsidRPr="00ED3189">
              <w:rPr>
                <w:rFonts w:ascii="Times New Roman" w:hAnsi="Times New Roman"/>
                <w:b/>
              </w:rPr>
              <w:t xml:space="preserve">SHALL </w:t>
            </w:r>
            <w:r w:rsidRPr="00ED3189">
              <w:rPr>
                <w:rFonts w:ascii="Times New Roman" w:hAnsi="Times New Roman"/>
              </w:rPr>
              <w:t>include navigation tools (e.g., screen tabs, command buttons) for the User to navigate from one data entry screen to another.</w:t>
            </w:r>
          </w:p>
        </w:tc>
        <w:tc>
          <w:tcPr>
            <w:tcW w:w="810" w:type="dxa"/>
          </w:tcPr>
          <w:p w14:paraId="35F58979"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27A7AF1D" w14:textId="77777777" w:rsidR="009C1C95" w:rsidRPr="00ED3189" w:rsidRDefault="009C1C95" w:rsidP="009C1C95">
            <w:pPr>
              <w:rPr>
                <w:rFonts w:ascii="Times New Roman" w:hAnsi="Times New Roman"/>
              </w:rPr>
            </w:pPr>
          </w:p>
        </w:tc>
        <w:tc>
          <w:tcPr>
            <w:tcW w:w="4950" w:type="dxa"/>
            <w:gridSpan w:val="2"/>
          </w:tcPr>
          <w:p w14:paraId="66F5C24D" w14:textId="77777777" w:rsidR="009C1C95" w:rsidRPr="00ED3189" w:rsidRDefault="009C1C95" w:rsidP="009C1C95">
            <w:pPr>
              <w:rPr>
                <w:rFonts w:ascii="Times New Roman" w:hAnsi="Times New Roman"/>
              </w:rPr>
            </w:pPr>
          </w:p>
        </w:tc>
      </w:tr>
      <w:tr w:rsidR="009C1C95" w:rsidRPr="00ED3189" w14:paraId="31F1C4BB" w14:textId="77777777" w:rsidTr="00D119D9">
        <w:trPr>
          <w:gridAfter w:val="2"/>
          <w:wAfter w:w="339" w:type="dxa"/>
          <w:cantSplit/>
        </w:trPr>
        <w:tc>
          <w:tcPr>
            <w:tcW w:w="1080" w:type="dxa"/>
          </w:tcPr>
          <w:p w14:paraId="18DD6FBC" w14:textId="741E2E30" w:rsidR="009C1C95" w:rsidRPr="00ED3189" w:rsidRDefault="009C1C95" w:rsidP="009C1C95">
            <w:pPr>
              <w:jc w:val="center"/>
              <w:rPr>
                <w:rFonts w:ascii="Times New Roman" w:hAnsi="Times New Roman"/>
                <w:color w:val="000000"/>
              </w:rPr>
            </w:pPr>
            <w:r w:rsidRPr="00ED3189">
              <w:rPr>
                <w:rFonts w:ascii="Times New Roman" w:hAnsi="Times New Roman"/>
                <w:color w:val="000000"/>
              </w:rPr>
              <w:t>27.13</w:t>
            </w:r>
          </w:p>
        </w:tc>
        <w:tc>
          <w:tcPr>
            <w:tcW w:w="5130" w:type="dxa"/>
          </w:tcPr>
          <w:p w14:paraId="02143E2A" w14:textId="77777777" w:rsidR="009C1C95" w:rsidRPr="00ED3189" w:rsidRDefault="009C1C95" w:rsidP="009C1C95">
            <w:pPr>
              <w:rPr>
                <w:rFonts w:ascii="Times New Roman" w:hAnsi="Times New Roman"/>
              </w:rPr>
            </w:pPr>
            <w:r w:rsidRPr="00ED3189">
              <w:rPr>
                <w:rFonts w:ascii="Times New Roman" w:hAnsi="Times New Roman"/>
              </w:rPr>
              <w:t xml:space="preserve">The Solution’s ABSM </w:t>
            </w:r>
            <w:r w:rsidRPr="00ED3189">
              <w:rPr>
                <w:rFonts w:ascii="Times New Roman" w:hAnsi="Times New Roman"/>
                <w:b/>
              </w:rPr>
              <w:t xml:space="preserve">SHALL </w:t>
            </w:r>
            <w:r w:rsidRPr="00ED3189">
              <w:rPr>
                <w:rFonts w:ascii="Times New Roman" w:hAnsi="Times New Roman"/>
              </w:rPr>
              <w:t>include intuitive touchscreen capabilities for any County-provided computer device that has this technology.</w:t>
            </w:r>
          </w:p>
        </w:tc>
        <w:tc>
          <w:tcPr>
            <w:tcW w:w="810" w:type="dxa"/>
          </w:tcPr>
          <w:p w14:paraId="5DA193F1"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1AB577B8" w14:textId="77777777" w:rsidR="009C1C95" w:rsidRPr="00ED3189" w:rsidRDefault="009C1C95" w:rsidP="009C1C95">
            <w:pPr>
              <w:rPr>
                <w:rFonts w:ascii="Times New Roman" w:hAnsi="Times New Roman"/>
              </w:rPr>
            </w:pPr>
          </w:p>
        </w:tc>
        <w:tc>
          <w:tcPr>
            <w:tcW w:w="4950" w:type="dxa"/>
            <w:gridSpan w:val="2"/>
          </w:tcPr>
          <w:p w14:paraId="3EBE9F4B" w14:textId="77777777" w:rsidR="009C1C95" w:rsidRPr="00ED3189" w:rsidRDefault="009C1C95" w:rsidP="009C1C95">
            <w:pPr>
              <w:rPr>
                <w:rFonts w:ascii="Times New Roman" w:hAnsi="Times New Roman"/>
              </w:rPr>
            </w:pPr>
          </w:p>
        </w:tc>
      </w:tr>
      <w:tr w:rsidR="009C1C95" w:rsidRPr="00ED3189" w14:paraId="4B3DB244" w14:textId="77777777" w:rsidTr="00D119D9">
        <w:trPr>
          <w:gridAfter w:val="2"/>
          <w:wAfter w:w="339" w:type="dxa"/>
          <w:cantSplit/>
        </w:trPr>
        <w:tc>
          <w:tcPr>
            <w:tcW w:w="1080" w:type="dxa"/>
          </w:tcPr>
          <w:p w14:paraId="23151486" w14:textId="44DEE2EB" w:rsidR="009C1C95" w:rsidRPr="00ED3189" w:rsidRDefault="009C1C95" w:rsidP="009C1C95">
            <w:pPr>
              <w:jc w:val="center"/>
              <w:rPr>
                <w:rFonts w:ascii="Times New Roman" w:hAnsi="Times New Roman"/>
                <w:color w:val="000000"/>
              </w:rPr>
            </w:pPr>
            <w:r w:rsidRPr="00ED3189">
              <w:rPr>
                <w:rFonts w:ascii="Times New Roman" w:hAnsi="Times New Roman"/>
                <w:color w:val="000000"/>
              </w:rPr>
              <w:t>27.14</w:t>
            </w:r>
          </w:p>
        </w:tc>
        <w:tc>
          <w:tcPr>
            <w:tcW w:w="5130" w:type="dxa"/>
          </w:tcPr>
          <w:p w14:paraId="7AC1234E" w14:textId="77777777" w:rsidR="009C1C95" w:rsidRPr="00ED3189" w:rsidRDefault="009C1C95" w:rsidP="009C1C95">
            <w:pPr>
              <w:rPr>
                <w:rFonts w:ascii="Times New Roman" w:hAnsi="Times New Roman"/>
              </w:rPr>
            </w:pPr>
            <w:r w:rsidRPr="00ED3189">
              <w:rPr>
                <w:rFonts w:ascii="Times New Roman" w:hAnsi="Times New Roman"/>
                <w:color w:val="000000"/>
              </w:rPr>
              <w:t xml:space="preserve">The Solution </w:t>
            </w:r>
            <w:r w:rsidRPr="00ED3189">
              <w:rPr>
                <w:rStyle w:val="font61"/>
              </w:rPr>
              <w:t>SHALL</w:t>
            </w:r>
            <w:r w:rsidRPr="00ED3189">
              <w:rPr>
                <w:rStyle w:val="font51"/>
              </w:rPr>
              <w:t xml:space="preserve"> be capable of tracking each User who views, edits, or prints specified forms.</w:t>
            </w:r>
          </w:p>
        </w:tc>
        <w:tc>
          <w:tcPr>
            <w:tcW w:w="810" w:type="dxa"/>
          </w:tcPr>
          <w:p w14:paraId="5E74643D"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32367092" w14:textId="77777777" w:rsidR="009C1C95" w:rsidRPr="00ED3189" w:rsidRDefault="009C1C95" w:rsidP="009C1C95">
            <w:pPr>
              <w:rPr>
                <w:rFonts w:ascii="Times New Roman" w:hAnsi="Times New Roman"/>
              </w:rPr>
            </w:pPr>
          </w:p>
        </w:tc>
        <w:tc>
          <w:tcPr>
            <w:tcW w:w="4950" w:type="dxa"/>
            <w:gridSpan w:val="2"/>
          </w:tcPr>
          <w:p w14:paraId="6D8966E8" w14:textId="77777777" w:rsidR="009C1C95" w:rsidRPr="00ED3189" w:rsidRDefault="009C1C95" w:rsidP="009C1C95">
            <w:pPr>
              <w:rPr>
                <w:rFonts w:ascii="Times New Roman" w:hAnsi="Times New Roman"/>
              </w:rPr>
            </w:pPr>
          </w:p>
        </w:tc>
      </w:tr>
      <w:tr w:rsidR="009C1C95" w:rsidRPr="00ED3189" w14:paraId="75D8D6EB" w14:textId="77777777" w:rsidTr="00D119D9">
        <w:trPr>
          <w:gridAfter w:val="2"/>
          <w:wAfter w:w="339" w:type="dxa"/>
          <w:cantSplit/>
        </w:trPr>
        <w:tc>
          <w:tcPr>
            <w:tcW w:w="1080" w:type="dxa"/>
          </w:tcPr>
          <w:p w14:paraId="18ECA868" w14:textId="35B43866" w:rsidR="009C1C95" w:rsidRPr="00ED3189" w:rsidRDefault="009C1C95" w:rsidP="009C1C95">
            <w:pPr>
              <w:jc w:val="center"/>
              <w:rPr>
                <w:rFonts w:ascii="Times New Roman" w:hAnsi="Times New Roman"/>
                <w:color w:val="000000"/>
              </w:rPr>
            </w:pPr>
            <w:r w:rsidRPr="00ED3189">
              <w:rPr>
                <w:rFonts w:ascii="Times New Roman" w:hAnsi="Times New Roman"/>
                <w:color w:val="000000"/>
              </w:rPr>
              <w:t>27.15</w:t>
            </w:r>
          </w:p>
        </w:tc>
        <w:tc>
          <w:tcPr>
            <w:tcW w:w="5130" w:type="dxa"/>
          </w:tcPr>
          <w:p w14:paraId="4A055F1E" w14:textId="77777777" w:rsidR="009C1C95" w:rsidRPr="00ED3189" w:rsidRDefault="009C1C95" w:rsidP="009C1C95">
            <w:pPr>
              <w:rPr>
                <w:rFonts w:ascii="Times New Roman" w:hAnsi="Times New Roman"/>
                <w:color w:val="000000"/>
              </w:rPr>
            </w:pPr>
            <w:r w:rsidRPr="00ED3189">
              <w:rPr>
                <w:rFonts w:ascii="Times New Roman" w:hAnsi="Times New Roman"/>
                <w:color w:val="000000"/>
              </w:rPr>
              <w:t xml:space="preserve">The Solution’s ABSM </w:t>
            </w:r>
            <w:r w:rsidRPr="00ED3189">
              <w:rPr>
                <w:rFonts w:ascii="Times New Roman" w:hAnsi="Times New Roman"/>
                <w:b/>
                <w:color w:val="000000"/>
              </w:rPr>
              <w:t>SHALL</w:t>
            </w:r>
            <w:r w:rsidRPr="00ED3189">
              <w:rPr>
                <w:rFonts w:ascii="Times New Roman" w:hAnsi="Times New Roman"/>
                <w:color w:val="000000"/>
              </w:rPr>
              <w:t xml:space="preserve"> be configurable to include additional tables and fields, with or without drop down menus, when required by County to conform to changing business practices.</w:t>
            </w:r>
          </w:p>
        </w:tc>
        <w:tc>
          <w:tcPr>
            <w:tcW w:w="810" w:type="dxa"/>
          </w:tcPr>
          <w:p w14:paraId="4B1EEAB9"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7C1F9977" w14:textId="77777777" w:rsidR="009C1C95" w:rsidRPr="00ED3189" w:rsidRDefault="009C1C95" w:rsidP="009C1C95">
            <w:pPr>
              <w:rPr>
                <w:rFonts w:ascii="Times New Roman" w:hAnsi="Times New Roman"/>
              </w:rPr>
            </w:pPr>
          </w:p>
        </w:tc>
        <w:tc>
          <w:tcPr>
            <w:tcW w:w="4950" w:type="dxa"/>
            <w:gridSpan w:val="2"/>
          </w:tcPr>
          <w:p w14:paraId="634F5766" w14:textId="77777777" w:rsidR="009C1C95" w:rsidRPr="00ED3189" w:rsidRDefault="009C1C95" w:rsidP="009C1C95">
            <w:pPr>
              <w:rPr>
                <w:rFonts w:ascii="Times New Roman" w:hAnsi="Times New Roman"/>
              </w:rPr>
            </w:pPr>
          </w:p>
        </w:tc>
      </w:tr>
      <w:tr w:rsidR="009C1C95" w:rsidRPr="00ED3189" w14:paraId="01535734" w14:textId="77777777" w:rsidTr="00D119D9">
        <w:trPr>
          <w:gridAfter w:val="2"/>
          <w:wAfter w:w="339" w:type="dxa"/>
          <w:cantSplit/>
        </w:trPr>
        <w:tc>
          <w:tcPr>
            <w:tcW w:w="1080" w:type="dxa"/>
          </w:tcPr>
          <w:p w14:paraId="1AB9E0AC" w14:textId="5DE47187" w:rsidR="009C1C95" w:rsidRPr="00ED3189" w:rsidRDefault="009C1C95" w:rsidP="009C1C95">
            <w:pPr>
              <w:jc w:val="center"/>
              <w:rPr>
                <w:rFonts w:ascii="Times New Roman" w:hAnsi="Times New Roman"/>
                <w:color w:val="000000"/>
              </w:rPr>
            </w:pPr>
            <w:r w:rsidRPr="00ED3189">
              <w:rPr>
                <w:rFonts w:ascii="Times New Roman" w:hAnsi="Times New Roman"/>
                <w:color w:val="000000"/>
              </w:rPr>
              <w:lastRenderedPageBreak/>
              <w:t>27.16</w:t>
            </w:r>
          </w:p>
        </w:tc>
        <w:tc>
          <w:tcPr>
            <w:tcW w:w="5130" w:type="dxa"/>
          </w:tcPr>
          <w:p w14:paraId="67ECDE27" w14:textId="77777777" w:rsidR="009C1C95" w:rsidRPr="00ED3189" w:rsidRDefault="009C1C95" w:rsidP="009C1C95">
            <w:pPr>
              <w:rPr>
                <w:rFonts w:ascii="Times New Roman" w:hAnsi="Times New Roman"/>
              </w:rPr>
            </w:pPr>
            <w:r w:rsidRPr="00ED3189">
              <w:rPr>
                <w:rFonts w:ascii="Times New Roman" w:hAnsi="Times New Roman"/>
                <w:color w:val="000000"/>
              </w:rPr>
              <w:t xml:space="preserve">The Solution’s ABSM </w:t>
            </w:r>
            <w:r w:rsidRPr="00ED3189">
              <w:rPr>
                <w:rStyle w:val="font61"/>
              </w:rPr>
              <w:t xml:space="preserve">SHOULD </w:t>
            </w:r>
            <w:r w:rsidRPr="00ED3189">
              <w:rPr>
                <w:rStyle w:val="font61"/>
                <w:b w:val="0"/>
              </w:rPr>
              <w:t>include a toggling day/night mode that adjust screen(s) for day or night viewing, with automated defaults based on the time of day.</w:t>
            </w:r>
            <w:r w:rsidRPr="00ED3189">
              <w:rPr>
                <w:rFonts w:ascii="Times New Roman" w:hAnsi="Times New Roman"/>
                <w:b/>
              </w:rPr>
              <w:t xml:space="preserve"> </w:t>
            </w:r>
          </w:p>
        </w:tc>
        <w:tc>
          <w:tcPr>
            <w:tcW w:w="810" w:type="dxa"/>
          </w:tcPr>
          <w:p w14:paraId="05137CCD" w14:textId="77777777" w:rsidR="009C1C95" w:rsidRPr="00ED3189" w:rsidRDefault="009C1C95" w:rsidP="009C1C95">
            <w:pPr>
              <w:rPr>
                <w:rFonts w:ascii="Times New Roman" w:hAnsi="Times New Roman"/>
              </w:rPr>
            </w:pPr>
            <w:r w:rsidRPr="00ED3189">
              <w:rPr>
                <w:rFonts w:ascii="Times New Roman" w:hAnsi="Times New Roman"/>
              </w:rPr>
              <w:t>O</w:t>
            </w:r>
          </w:p>
        </w:tc>
        <w:tc>
          <w:tcPr>
            <w:tcW w:w="1170" w:type="dxa"/>
          </w:tcPr>
          <w:p w14:paraId="57A776E6" w14:textId="77777777" w:rsidR="009C1C95" w:rsidRPr="00ED3189" w:rsidRDefault="009C1C95" w:rsidP="009C1C95">
            <w:pPr>
              <w:rPr>
                <w:rFonts w:ascii="Times New Roman" w:hAnsi="Times New Roman"/>
              </w:rPr>
            </w:pPr>
          </w:p>
        </w:tc>
        <w:tc>
          <w:tcPr>
            <w:tcW w:w="4950" w:type="dxa"/>
            <w:gridSpan w:val="2"/>
          </w:tcPr>
          <w:p w14:paraId="4E8938C2" w14:textId="77777777" w:rsidR="009C1C95" w:rsidRPr="00ED3189" w:rsidRDefault="009C1C95" w:rsidP="009C1C95">
            <w:pPr>
              <w:rPr>
                <w:rFonts w:ascii="Times New Roman" w:hAnsi="Times New Roman"/>
              </w:rPr>
            </w:pPr>
          </w:p>
        </w:tc>
      </w:tr>
      <w:tr w:rsidR="009C1C95" w:rsidRPr="00ED3189" w14:paraId="64B8130E" w14:textId="77777777" w:rsidTr="00D119D9">
        <w:trPr>
          <w:gridAfter w:val="2"/>
          <w:wAfter w:w="339" w:type="dxa"/>
          <w:cantSplit/>
        </w:trPr>
        <w:tc>
          <w:tcPr>
            <w:tcW w:w="1080" w:type="dxa"/>
          </w:tcPr>
          <w:p w14:paraId="75450881" w14:textId="0267192F" w:rsidR="009C1C95" w:rsidRPr="00ED3189" w:rsidRDefault="009C1C95" w:rsidP="009C1C95">
            <w:pPr>
              <w:jc w:val="center"/>
              <w:rPr>
                <w:rFonts w:ascii="Times New Roman" w:hAnsi="Times New Roman"/>
                <w:color w:val="000000"/>
              </w:rPr>
            </w:pPr>
            <w:r>
              <w:rPr>
                <w:rFonts w:ascii="Times New Roman" w:hAnsi="Times New Roman"/>
                <w:color w:val="000000"/>
              </w:rPr>
              <w:t>27.17</w:t>
            </w:r>
          </w:p>
        </w:tc>
        <w:tc>
          <w:tcPr>
            <w:tcW w:w="5130" w:type="dxa"/>
          </w:tcPr>
          <w:p w14:paraId="46FA8957" w14:textId="2F24996D" w:rsidR="009C1C95" w:rsidRPr="00ED3189" w:rsidRDefault="009C1C95" w:rsidP="009C1C95">
            <w:pPr>
              <w:rPr>
                <w:rFonts w:ascii="Times New Roman" w:hAnsi="Times New Roman"/>
              </w:rPr>
            </w:pPr>
            <w:r w:rsidRPr="00ED3189">
              <w:rPr>
                <w:rFonts w:ascii="Times New Roman" w:hAnsi="Times New Roman"/>
                <w:color w:val="000000"/>
              </w:rPr>
              <w:t xml:space="preserve">The Solution’s ABSM </w:t>
            </w:r>
            <w:r w:rsidRPr="00ED3189">
              <w:rPr>
                <w:rStyle w:val="font61"/>
              </w:rPr>
              <w:t xml:space="preserve">SHOULD </w:t>
            </w:r>
            <w:r w:rsidRPr="00ED3189">
              <w:rPr>
                <w:rStyle w:val="font61"/>
                <w:b w:val="0"/>
              </w:rPr>
              <w:t>a</w:t>
            </w:r>
            <w:r w:rsidRPr="00ED3189">
              <w:rPr>
                <w:rFonts w:ascii="Times New Roman" w:hAnsi="Times New Roman"/>
              </w:rPr>
              <w:t>lert the originating record User via email whenever their record was updated by another User, with a link to the record.</w:t>
            </w:r>
          </w:p>
        </w:tc>
        <w:tc>
          <w:tcPr>
            <w:tcW w:w="810" w:type="dxa"/>
          </w:tcPr>
          <w:p w14:paraId="1473A467" w14:textId="77777777" w:rsidR="009C1C95" w:rsidRPr="00ED3189" w:rsidRDefault="009C1C95" w:rsidP="009C1C95">
            <w:pPr>
              <w:rPr>
                <w:rFonts w:ascii="Times New Roman" w:hAnsi="Times New Roman"/>
              </w:rPr>
            </w:pPr>
            <w:r w:rsidRPr="00ED3189">
              <w:rPr>
                <w:rFonts w:ascii="Times New Roman" w:hAnsi="Times New Roman"/>
              </w:rPr>
              <w:t>O</w:t>
            </w:r>
          </w:p>
        </w:tc>
        <w:tc>
          <w:tcPr>
            <w:tcW w:w="1170" w:type="dxa"/>
          </w:tcPr>
          <w:p w14:paraId="3376B612" w14:textId="77777777" w:rsidR="009C1C95" w:rsidRPr="00ED3189" w:rsidRDefault="009C1C95" w:rsidP="009C1C95">
            <w:pPr>
              <w:rPr>
                <w:rFonts w:ascii="Times New Roman" w:hAnsi="Times New Roman"/>
              </w:rPr>
            </w:pPr>
          </w:p>
        </w:tc>
        <w:tc>
          <w:tcPr>
            <w:tcW w:w="4950" w:type="dxa"/>
            <w:gridSpan w:val="2"/>
          </w:tcPr>
          <w:p w14:paraId="6C33A249" w14:textId="77777777" w:rsidR="009C1C95" w:rsidRPr="00ED3189" w:rsidRDefault="009C1C95" w:rsidP="009C1C95">
            <w:pPr>
              <w:rPr>
                <w:rFonts w:ascii="Times New Roman" w:hAnsi="Times New Roman"/>
              </w:rPr>
            </w:pPr>
          </w:p>
          <w:p w14:paraId="13E5AAE1" w14:textId="77777777" w:rsidR="009C1C95" w:rsidRPr="00ED3189" w:rsidRDefault="009C1C95" w:rsidP="009C1C95">
            <w:pPr>
              <w:rPr>
                <w:rFonts w:ascii="Times New Roman" w:hAnsi="Times New Roman"/>
              </w:rPr>
            </w:pPr>
          </w:p>
          <w:p w14:paraId="656166F8" w14:textId="77777777" w:rsidR="009C1C95" w:rsidRPr="00ED3189" w:rsidRDefault="009C1C95" w:rsidP="009C1C95">
            <w:pPr>
              <w:rPr>
                <w:rFonts w:ascii="Times New Roman" w:hAnsi="Times New Roman"/>
              </w:rPr>
            </w:pPr>
          </w:p>
        </w:tc>
      </w:tr>
      <w:tr w:rsidR="009C1C95" w:rsidRPr="00ED3189" w14:paraId="493E004F" w14:textId="77777777" w:rsidTr="00884A7F">
        <w:trPr>
          <w:gridAfter w:val="2"/>
          <w:wAfter w:w="339" w:type="dxa"/>
          <w:cantSplit/>
        </w:trPr>
        <w:tc>
          <w:tcPr>
            <w:tcW w:w="1080" w:type="dxa"/>
            <w:shd w:val="clear" w:color="auto" w:fill="FFFF00"/>
          </w:tcPr>
          <w:p w14:paraId="04BFED8F" w14:textId="77777777" w:rsidR="009C1C95" w:rsidRPr="00ED3189" w:rsidRDefault="009C1C95" w:rsidP="009C1C95">
            <w:pPr>
              <w:rPr>
                <w:rFonts w:ascii="Times New Roman" w:hAnsi="Times New Roman"/>
                <w:color w:val="000000"/>
              </w:rPr>
            </w:pPr>
          </w:p>
        </w:tc>
        <w:tc>
          <w:tcPr>
            <w:tcW w:w="12060" w:type="dxa"/>
            <w:gridSpan w:val="5"/>
            <w:shd w:val="clear" w:color="auto" w:fill="FFFF00"/>
          </w:tcPr>
          <w:p w14:paraId="520948E3" w14:textId="79FEE72D" w:rsidR="009C1C95" w:rsidRPr="00ED3189" w:rsidRDefault="009C1C95" w:rsidP="009C1C95">
            <w:pPr>
              <w:rPr>
                <w:rFonts w:ascii="Times New Roman" w:hAnsi="Times New Roman"/>
              </w:rPr>
            </w:pPr>
            <w:r w:rsidRPr="00ED3189">
              <w:rPr>
                <w:rFonts w:ascii="Times New Roman" w:hAnsi="Times New Roman"/>
                <w:b/>
                <w:bCs/>
                <w:i/>
              </w:rPr>
              <w:t>28.0 – Records Management System (RMS) and External System Interfaces</w:t>
            </w:r>
          </w:p>
        </w:tc>
      </w:tr>
      <w:tr w:rsidR="009C1C95" w:rsidRPr="00ED3189" w14:paraId="300AF982" w14:textId="77777777" w:rsidTr="00D119D9">
        <w:trPr>
          <w:gridAfter w:val="2"/>
          <w:wAfter w:w="339" w:type="dxa"/>
          <w:cantSplit/>
        </w:trPr>
        <w:tc>
          <w:tcPr>
            <w:tcW w:w="1080" w:type="dxa"/>
          </w:tcPr>
          <w:p w14:paraId="6A9EBA5A" w14:textId="30674C75" w:rsidR="009C1C95" w:rsidRPr="00ED3189" w:rsidRDefault="009C1C95" w:rsidP="009C1C95">
            <w:pPr>
              <w:jc w:val="center"/>
              <w:rPr>
                <w:rFonts w:ascii="Times New Roman" w:hAnsi="Times New Roman"/>
                <w:color w:val="000000"/>
              </w:rPr>
            </w:pPr>
            <w:r w:rsidRPr="00ED3189">
              <w:rPr>
                <w:rFonts w:ascii="Times New Roman" w:hAnsi="Times New Roman"/>
                <w:color w:val="000000"/>
              </w:rPr>
              <w:t>28.1</w:t>
            </w:r>
          </w:p>
        </w:tc>
        <w:tc>
          <w:tcPr>
            <w:tcW w:w="5130" w:type="dxa"/>
          </w:tcPr>
          <w:p w14:paraId="665FFEDC" w14:textId="6AA88008" w:rsidR="009C1C95" w:rsidRPr="00ED3189" w:rsidRDefault="009C1C95" w:rsidP="009C1C95">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interface with external systems, as identified and summarized in ‘System Interfaces’ (Exhibit C) to the SOW.</w:t>
            </w:r>
          </w:p>
        </w:tc>
        <w:tc>
          <w:tcPr>
            <w:tcW w:w="810" w:type="dxa"/>
          </w:tcPr>
          <w:p w14:paraId="0BC13AE8"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0EFD88DC" w14:textId="77777777" w:rsidR="009C1C95" w:rsidRPr="00ED3189" w:rsidRDefault="009C1C95" w:rsidP="009C1C95">
            <w:pPr>
              <w:rPr>
                <w:rFonts w:ascii="Times New Roman" w:hAnsi="Times New Roman"/>
              </w:rPr>
            </w:pPr>
          </w:p>
        </w:tc>
        <w:tc>
          <w:tcPr>
            <w:tcW w:w="4950" w:type="dxa"/>
            <w:gridSpan w:val="2"/>
          </w:tcPr>
          <w:p w14:paraId="2F782AB4" w14:textId="77777777" w:rsidR="009C1C95" w:rsidRPr="00ED3189" w:rsidRDefault="009C1C95" w:rsidP="009C1C95">
            <w:pPr>
              <w:rPr>
                <w:rFonts w:ascii="Times New Roman" w:hAnsi="Times New Roman"/>
              </w:rPr>
            </w:pPr>
          </w:p>
        </w:tc>
      </w:tr>
      <w:tr w:rsidR="009C1C95" w:rsidRPr="00ED3189" w14:paraId="05D431BC" w14:textId="77777777" w:rsidTr="00D119D9">
        <w:trPr>
          <w:gridAfter w:val="2"/>
          <w:wAfter w:w="339" w:type="dxa"/>
          <w:cantSplit/>
        </w:trPr>
        <w:tc>
          <w:tcPr>
            <w:tcW w:w="1080" w:type="dxa"/>
          </w:tcPr>
          <w:p w14:paraId="3012B9F5" w14:textId="704AE31D" w:rsidR="009C1C95" w:rsidRPr="00ED3189" w:rsidRDefault="009C1C95" w:rsidP="009C1C95">
            <w:pPr>
              <w:jc w:val="center"/>
              <w:rPr>
                <w:rFonts w:ascii="Times New Roman" w:hAnsi="Times New Roman"/>
                <w:color w:val="000000"/>
              </w:rPr>
            </w:pPr>
            <w:r w:rsidRPr="00ED3189">
              <w:rPr>
                <w:rFonts w:ascii="Times New Roman" w:hAnsi="Times New Roman"/>
                <w:color w:val="000000"/>
              </w:rPr>
              <w:t>28.2</w:t>
            </w:r>
          </w:p>
        </w:tc>
        <w:tc>
          <w:tcPr>
            <w:tcW w:w="5130" w:type="dxa"/>
          </w:tcPr>
          <w:p w14:paraId="5974BBA7" w14:textId="55704679" w:rsidR="009C1C95" w:rsidRPr="00ED3189" w:rsidRDefault="009C1C95" w:rsidP="006C2992">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two-way interfacing to multiple </w:t>
            </w:r>
            <w:r w:rsidR="006C2992">
              <w:rPr>
                <w:rFonts w:ascii="Times New Roman" w:hAnsi="Times New Roman"/>
              </w:rPr>
              <w:t>Participating A</w:t>
            </w:r>
            <w:r w:rsidRPr="00ED3189">
              <w:rPr>
                <w:rFonts w:ascii="Times New Roman" w:hAnsi="Times New Roman"/>
              </w:rPr>
              <w:t xml:space="preserve">gency RMSs (multiple interfaces), where updates made in the agency’s RMS also updates the booking record in the </w:t>
            </w:r>
            <w:proofErr w:type="spellStart"/>
            <w:r w:rsidRPr="00ED3189">
              <w:rPr>
                <w:rFonts w:ascii="Times New Roman" w:hAnsi="Times New Roman"/>
              </w:rPr>
              <w:t>Livescan</w:t>
            </w:r>
            <w:proofErr w:type="spellEnd"/>
            <w:r w:rsidRPr="00ED3189">
              <w:rPr>
                <w:rFonts w:ascii="Times New Roman" w:hAnsi="Times New Roman"/>
              </w:rPr>
              <w:t xml:space="preserve"> device.</w:t>
            </w:r>
          </w:p>
        </w:tc>
        <w:tc>
          <w:tcPr>
            <w:tcW w:w="810" w:type="dxa"/>
          </w:tcPr>
          <w:p w14:paraId="6E4FD2BA"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07541A57" w14:textId="77777777" w:rsidR="009C1C95" w:rsidRPr="00ED3189" w:rsidRDefault="009C1C95" w:rsidP="009C1C95">
            <w:pPr>
              <w:rPr>
                <w:rFonts w:ascii="Times New Roman" w:hAnsi="Times New Roman"/>
              </w:rPr>
            </w:pPr>
          </w:p>
        </w:tc>
        <w:tc>
          <w:tcPr>
            <w:tcW w:w="4950" w:type="dxa"/>
            <w:gridSpan w:val="2"/>
          </w:tcPr>
          <w:p w14:paraId="40833D51" w14:textId="77777777" w:rsidR="009C1C95" w:rsidRPr="00ED3189" w:rsidRDefault="009C1C95" w:rsidP="009C1C95">
            <w:pPr>
              <w:rPr>
                <w:rFonts w:ascii="Times New Roman" w:hAnsi="Times New Roman"/>
              </w:rPr>
            </w:pPr>
          </w:p>
        </w:tc>
      </w:tr>
      <w:tr w:rsidR="009C1C95" w:rsidRPr="00ED3189" w14:paraId="3D5CDC98" w14:textId="77777777" w:rsidTr="00D119D9">
        <w:trPr>
          <w:gridAfter w:val="2"/>
          <w:wAfter w:w="339" w:type="dxa"/>
          <w:cantSplit/>
        </w:trPr>
        <w:tc>
          <w:tcPr>
            <w:tcW w:w="1080" w:type="dxa"/>
          </w:tcPr>
          <w:p w14:paraId="38849C97" w14:textId="5079EA6A" w:rsidR="009C1C95" w:rsidRPr="00ED3189" w:rsidRDefault="009C1C95" w:rsidP="009C1C95">
            <w:pPr>
              <w:jc w:val="center"/>
              <w:rPr>
                <w:rFonts w:ascii="Times New Roman" w:hAnsi="Times New Roman"/>
                <w:color w:val="000000"/>
              </w:rPr>
            </w:pPr>
            <w:r w:rsidRPr="00ED3189">
              <w:rPr>
                <w:rFonts w:ascii="Times New Roman" w:hAnsi="Times New Roman"/>
                <w:color w:val="000000"/>
              </w:rPr>
              <w:t>28.3</w:t>
            </w:r>
          </w:p>
        </w:tc>
        <w:tc>
          <w:tcPr>
            <w:tcW w:w="5130" w:type="dxa"/>
          </w:tcPr>
          <w:p w14:paraId="52781589" w14:textId="77777777" w:rsidR="009C1C95" w:rsidRPr="00ED3189" w:rsidRDefault="009C1C95" w:rsidP="009C1C95">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allow a single </w:t>
            </w:r>
            <w:proofErr w:type="spellStart"/>
            <w:r w:rsidRPr="00ED3189">
              <w:rPr>
                <w:rFonts w:ascii="Times New Roman" w:hAnsi="Times New Roman"/>
              </w:rPr>
              <w:t>Livescan</w:t>
            </w:r>
            <w:proofErr w:type="spellEnd"/>
            <w:r w:rsidRPr="00ED3189">
              <w:rPr>
                <w:rFonts w:ascii="Times New Roman" w:hAnsi="Times New Roman"/>
              </w:rPr>
              <w:t xml:space="preserve"> to communicate simultaneously to multiple RMS interfaces (e.g., Site A’s </w:t>
            </w:r>
            <w:proofErr w:type="spellStart"/>
            <w:r w:rsidRPr="00ED3189">
              <w:rPr>
                <w:rFonts w:ascii="Times New Roman" w:hAnsi="Times New Roman"/>
              </w:rPr>
              <w:t>Livescan</w:t>
            </w:r>
            <w:proofErr w:type="spellEnd"/>
            <w:r w:rsidRPr="00ED3189">
              <w:rPr>
                <w:rFonts w:ascii="Times New Roman" w:hAnsi="Times New Roman"/>
              </w:rPr>
              <w:t xml:space="preserve"> creates a record but submits it to three different RMS interfaces [Sites A, B, and C]).  </w:t>
            </w:r>
          </w:p>
        </w:tc>
        <w:tc>
          <w:tcPr>
            <w:tcW w:w="810" w:type="dxa"/>
          </w:tcPr>
          <w:p w14:paraId="63DF09F3"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7E8D9FAB" w14:textId="77777777" w:rsidR="009C1C95" w:rsidRPr="00ED3189" w:rsidRDefault="009C1C95" w:rsidP="009C1C95">
            <w:pPr>
              <w:rPr>
                <w:rFonts w:ascii="Times New Roman" w:hAnsi="Times New Roman"/>
              </w:rPr>
            </w:pPr>
          </w:p>
        </w:tc>
        <w:tc>
          <w:tcPr>
            <w:tcW w:w="4950" w:type="dxa"/>
            <w:gridSpan w:val="2"/>
          </w:tcPr>
          <w:p w14:paraId="1A334EA5" w14:textId="77777777" w:rsidR="009C1C95" w:rsidRPr="00ED3189" w:rsidRDefault="009C1C95" w:rsidP="009C1C95">
            <w:pPr>
              <w:rPr>
                <w:rFonts w:ascii="Times New Roman" w:hAnsi="Times New Roman"/>
              </w:rPr>
            </w:pPr>
          </w:p>
        </w:tc>
      </w:tr>
      <w:tr w:rsidR="009C1C95" w:rsidRPr="00ED3189" w14:paraId="5E7F2176" w14:textId="77777777" w:rsidTr="00D119D9">
        <w:trPr>
          <w:gridAfter w:val="2"/>
          <w:wAfter w:w="339" w:type="dxa"/>
          <w:cantSplit/>
        </w:trPr>
        <w:tc>
          <w:tcPr>
            <w:tcW w:w="1080" w:type="dxa"/>
          </w:tcPr>
          <w:p w14:paraId="2E878617" w14:textId="02573234" w:rsidR="009C1C95" w:rsidRPr="00ED3189" w:rsidRDefault="009C1C95" w:rsidP="009C1C95">
            <w:pPr>
              <w:jc w:val="center"/>
              <w:rPr>
                <w:rFonts w:ascii="Times New Roman" w:hAnsi="Times New Roman"/>
                <w:color w:val="000000"/>
              </w:rPr>
            </w:pPr>
            <w:r w:rsidRPr="00ED3189">
              <w:rPr>
                <w:rFonts w:ascii="Times New Roman" w:hAnsi="Times New Roman"/>
                <w:color w:val="000000"/>
              </w:rPr>
              <w:t>28.4</w:t>
            </w:r>
          </w:p>
        </w:tc>
        <w:tc>
          <w:tcPr>
            <w:tcW w:w="5130" w:type="dxa"/>
          </w:tcPr>
          <w:p w14:paraId="202FF627" w14:textId="77777777" w:rsidR="009C1C95" w:rsidRPr="00ED3189" w:rsidRDefault="009C1C95" w:rsidP="009C1C95">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interface with County’s AJIS for modifying any allowable fields after the initial booking and fingerprint verification of subject; automatic locking of edit feature after a configurable amount of time and/or events with admin override.  This type of modification would deny User to resend NIST file to MBIS without authorization.</w:t>
            </w:r>
          </w:p>
        </w:tc>
        <w:tc>
          <w:tcPr>
            <w:tcW w:w="810" w:type="dxa"/>
          </w:tcPr>
          <w:p w14:paraId="6B02E8D1"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69AA9209" w14:textId="77777777" w:rsidR="009C1C95" w:rsidRPr="00ED3189" w:rsidRDefault="009C1C95" w:rsidP="009C1C95">
            <w:pPr>
              <w:rPr>
                <w:rFonts w:ascii="Times New Roman" w:hAnsi="Times New Roman"/>
              </w:rPr>
            </w:pPr>
          </w:p>
        </w:tc>
        <w:tc>
          <w:tcPr>
            <w:tcW w:w="4950" w:type="dxa"/>
            <w:gridSpan w:val="2"/>
          </w:tcPr>
          <w:p w14:paraId="4FB143B4" w14:textId="77777777" w:rsidR="009C1C95" w:rsidRPr="00ED3189" w:rsidRDefault="009C1C95" w:rsidP="009C1C95">
            <w:pPr>
              <w:rPr>
                <w:rFonts w:ascii="Times New Roman" w:hAnsi="Times New Roman"/>
              </w:rPr>
            </w:pPr>
          </w:p>
        </w:tc>
      </w:tr>
      <w:tr w:rsidR="009C1C95" w:rsidRPr="00ED3189" w14:paraId="58B41542" w14:textId="77777777" w:rsidTr="00D119D9">
        <w:trPr>
          <w:gridAfter w:val="2"/>
          <w:wAfter w:w="339" w:type="dxa"/>
          <w:cantSplit/>
        </w:trPr>
        <w:tc>
          <w:tcPr>
            <w:tcW w:w="1080" w:type="dxa"/>
          </w:tcPr>
          <w:p w14:paraId="4E339A3C" w14:textId="0005B6CF" w:rsidR="009C1C95" w:rsidRPr="00ED3189" w:rsidRDefault="009C1C95" w:rsidP="009C1C95">
            <w:pPr>
              <w:jc w:val="center"/>
              <w:rPr>
                <w:rFonts w:ascii="Times New Roman" w:hAnsi="Times New Roman"/>
                <w:color w:val="000000"/>
              </w:rPr>
            </w:pPr>
            <w:r w:rsidRPr="00ED3189">
              <w:rPr>
                <w:rFonts w:ascii="Times New Roman" w:hAnsi="Times New Roman"/>
                <w:color w:val="000000"/>
              </w:rPr>
              <w:lastRenderedPageBreak/>
              <w:t>28.5</w:t>
            </w:r>
          </w:p>
        </w:tc>
        <w:tc>
          <w:tcPr>
            <w:tcW w:w="5130" w:type="dxa"/>
          </w:tcPr>
          <w:p w14:paraId="558117B1" w14:textId="6FCB2D11" w:rsidR="009C1C95" w:rsidRPr="00ED3189" w:rsidRDefault="009C1C95" w:rsidP="00446582">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w:t>
            </w:r>
            <w:r w:rsidR="00446582">
              <w:rPr>
                <w:rFonts w:ascii="Times New Roman" w:hAnsi="Times New Roman"/>
              </w:rPr>
              <w:t xml:space="preserve">include terminal emulator functionality (i.e., TCP/IP) on the </w:t>
            </w:r>
            <w:proofErr w:type="spellStart"/>
            <w:r w:rsidR="00446582">
              <w:rPr>
                <w:rFonts w:ascii="Times New Roman" w:hAnsi="Times New Roman"/>
              </w:rPr>
              <w:t>Livescan</w:t>
            </w:r>
            <w:proofErr w:type="spellEnd"/>
            <w:r w:rsidR="00446582">
              <w:rPr>
                <w:rFonts w:ascii="Times New Roman" w:hAnsi="Times New Roman"/>
              </w:rPr>
              <w:t xml:space="preserve"> device(s), for sending/receiving messages to/from JDIC. </w:t>
            </w:r>
          </w:p>
        </w:tc>
        <w:tc>
          <w:tcPr>
            <w:tcW w:w="810" w:type="dxa"/>
          </w:tcPr>
          <w:p w14:paraId="5476CD92"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6CB945EF" w14:textId="77777777" w:rsidR="009C1C95" w:rsidRPr="00ED3189" w:rsidRDefault="009C1C95" w:rsidP="009C1C95">
            <w:pPr>
              <w:rPr>
                <w:rFonts w:ascii="Times New Roman" w:hAnsi="Times New Roman"/>
              </w:rPr>
            </w:pPr>
          </w:p>
        </w:tc>
        <w:tc>
          <w:tcPr>
            <w:tcW w:w="4950" w:type="dxa"/>
            <w:gridSpan w:val="2"/>
          </w:tcPr>
          <w:p w14:paraId="1ABCD13F" w14:textId="77777777" w:rsidR="009C1C95" w:rsidRPr="00ED3189" w:rsidRDefault="009C1C95" w:rsidP="009C1C95">
            <w:pPr>
              <w:rPr>
                <w:rFonts w:ascii="Times New Roman" w:hAnsi="Times New Roman"/>
              </w:rPr>
            </w:pPr>
          </w:p>
        </w:tc>
      </w:tr>
      <w:tr w:rsidR="009C1C95" w:rsidRPr="00ED3189" w14:paraId="450C525C" w14:textId="77777777" w:rsidTr="00D119D9">
        <w:trPr>
          <w:gridAfter w:val="2"/>
          <w:wAfter w:w="339" w:type="dxa"/>
          <w:cantSplit/>
        </w:trPr>
        <w:tc>
          <w:tcPr>
            <w:tcW w:w="1080" w:type="dxa"/>
          </w:tcPr>
          <w:p w14:paraId="0FA067BC" w14:textId="7F6E82C8" w:rsidR="009C1C95" w:rsidRPr="00ED3189" w:rsidRDefault="009C1C95" w:rsidP="009C1C95">
            <w:pPr>
              <w:jc w:val="center"/>
              <w:rPr>
                <w:rFonts w:ascii="Times New Roman" w:hAnsi="Times New Roman"/>
                <w:color w:val="000000"/>
              </w:rPr>
            </w:pPr>
            <w:r w:rsidRPr="00ED3189">
              <w:rPr>
                <w:rFonts w:ascii="Times New Roman" w:hAnsi="Times New Roman"/>
                <w:color w:val="000000"/>
              </w:rPr>
              <w:t>28.6</w:t>
            </w:r>
          </w:p>
        </w:tc>
        <w:tc>
          <w:tcPr>
            <w:tcW w:w="5130" w:type="dxa"/>
          </w:tcPr>
          <w:p w14:paraId="17B85A36" w14:textId="77777777" w:rsidR="009C1C95" w:rsidRPr="00ED3189" w:rsidRDefault="009C1C95" w:rsidP="009C1C95">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JDIC messaging, FTP, SMTP, SQL and XML as these are anticipated to be the primary methods for interface.</w:t>
            </w:r>
          </w:p>
        </w:tc>
        <w:tc>
          <w:tcPr>
            <w:tcW w:w="810" w:type="dxa"/>
          </w:tcPr>
          <w:p w14:paraId="166984F7"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691EA5CF" w14:textId="77777777" w:rsidR="009C1C95" w:rsidRPr="00ED3189" w:rsidRDefault="009C1C95" w:rsidP="009C1C95">
            <w:pPr>
              <w:rPr>
                <w:rFonts w:ascii="Times New Roman" w:hAnsi="Times New Roman"/>
              </w:rPr>
            </w:pPr>
          </w:p>
        </w:tc>
        <w:tc>
          <w:tcPr>
            <w:tcW w:w="4950" w:type="dxa"/>
            <w:gridSpan w:val="2"/>
          </w:tcPr>
          <w:p w14:paraId="57CBEB3C" w14:textId="77777777" w:rsidR="009C1C95" w:rsidRPr="00ED3189" w:rsidRDefault="009C1C95" w:rsidP="009C1C95">
            <w:pPr>
              <w:rPr>
                <w:rFonts w:ascii="Times New Roman" w:hAnsi="Times New Roman"/>
              </w:rPr>
            </w:pPr>
          </w:p>
        </w:tc>
      </w:tr>
      <w:tr w:rsidR="009C1C95" w:rsidRPr="00ED3189" w14:paraId="05BAC790" w14:textId="77777777" w:rsidTr="00D119D9">
        <w:trPr>
          <w:gridAfter w:val="2"/>
          <w:wAfter w:w="339" w:type="dxa"/>
          <w:cantSplit/>
        </w:trPr>
        <w:tc>
          <w:tcPr>
            <w:tcW w:w="1080" w:type="dxa"/>
          </w:tcPr>
          <w:p w14:paraId="04C06D0A" w14:textId="7C2FB57A" w:rsidR="009C1C95" w:rsidRPr="00ED3189" w:rsidRDefault="009C1C95" w:rsidP="009C1C95">
            <w:pPr>
              <w:jc w:val="center"/>
              <w:rPr>
                <w:rFonts w:ascii="Times New Roman" w:hAnsi="Times New Roman"/>
                <w:color w:val="000000"/>
              </w:rPr>
            </w:pPr>
            <w:r w:rsidRPr="00ED3189">
              <w:rPr>
                <w:rFonts w:ascii="Times New Roman" w:hAnsi="Times New Roman"/>
                <w:color w:val="000000"/>
              </w:rPr>
              <w:t>28.7</w:t>
            </w:r>
          </w:p>
        </w:tc>
        <w:tc>
          <w:tcPr>
            <w:tcW w:w="5130" w:type="dxa"/>
          </w:tcPr>
          <w:p w14:paraId="6523D566" w14:textId="1373419C" w:rsidR="009C1C95" w:rsidRPr="00ED3189" w:rsidRDefault="009C1C95" w:rsidP="009C1C95">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standard XML protocols for the local </w:t>
            </w:r>
            <w:r w:rsidR="006C2992">
              <w:rPr>
                <w:rFonts w:ascii="Times New Roman" w:hAnsi="Times New Roman"/>
              </w:rPr>
              <w:t>Participating</w:t>
            </w:r>
            <w:r w:rsidRPr="00ED3189">
              <w:rPr>
                <w:rFonts w:ascii="Times New Roman" w:hAnsi="Times New Roman"/>
              </w:rPr>
              <w:t xml:space="preserve"> </w:t>
            </w:r>
            <w:r w:rsidR="006C2992">
              <w:rPr>
                <w:rFonts w:ascii="Times New Roman" w:hAnsi="Times New Roman"/>
              </w:rPr>
              <w:t>A</w:t>
            </w:r>
            <w:r w:rsidRPr="00ED3189">
              <w:rPr>
                <w:rFonts w:ascii="Times New Roman" w:hAnsi="Times New Roman"/>
              </w:rPr>
              <w:t>gencies’ RMS, as follows:</w:t>
            </w:r>
          </w:p>
          <w:p w14:paraId="2ABE8FCF" w14:textId="77777777" w:rsidR="009C1C95" w:rsidRPr="00ED3189" w:rsidRDefault="009C1C95" w:rsidP="009C1C95">
            <w:pPr>
              <w:pStyle w:val="ListParagraph"/>
              <w:numPr>
                <w:ilvl w:val="0"/>
                <w:numId w:val="37"/>
              </w:numPr>
              <w:spacing w:after="160" w:line="252" w:lineRule="auto"/>
              <w:ind w:left="435"/>
              <w:rPr>
                <w:rFonts w:ascii="Times New Roman" w:eastAsia="Times New Roman" w:hAnsi="Times New Roman"/>
                <w:sz w:val="24"/>
                <w:szCs w:val="24"/>
              </w:rPr>
            </w:pPr>
            <w:r w:rsidRPr="00ED3189">
              <w:rPr>
                <w:rFonts w:ascii="Times New Roman" w:eastAsia="Times New Roman" w:hAnsi="Times New Roman"/>
                <w:sz w:val="24"/>
                <w:szCs w:val="24"/>
              </w:rPr>
              <w:t>GJXDM - the current XML protocol utilized by 20+ agencies</w:t>
            </w:r>
          </w:p>
          <w:p w14:paraId="6B9FC54C" w14:textId="51EDB1A8" w:rsidR="009C1C95" w:rsidRPr="00ED3189" w:rsidRDefault="009C1C95" w:rsidP="009C1C95">
            <w:pPr>
              <w:pStyle w:val="ListParagraph"/>
              <w:numPr>
                <w:ilvl w:val="0"/>
                <w:numId w:val="37"/>
              </w:numPr>
              <w:spacing w:after="160" w:line="252" w:lineRule="auto"/>
              <w:ind w:left="435"/>
              <w:rPr>
                <w:rFonts w:ascii="Times New Roman" w:eastAsia="Times New Roman" w:hAnsi="Times New Roman"/>
                <w:sz w:val="24"/>
                <w:szCs w:val="24"/>
              </w:rPr>
            </w:pPr>
            <w:r w:rsidRPr="00ED3189">
              <w:rPr>
                <w:rFonts w:ascii="Times New Roman" w:eastAsia="Times New Roman" w:hAnsi="Times New Roman"/>
                <w:sz w:val="24"/>
                <w:szCs w:val="24"/>
              </w:rPr>
              <w:t xml:space="preserve">NIEM -  the newest and more robust protocol for all replacement RMS connections, as chosen by the </w:t>
            </w:r>
            <w:r w:rsidR="006C2992">
              <w:rPr>
                <w:rFonts w:ascii="Times New Roman" w:eastAsia="Times New Roman" w:hAnsi="Times New Roman"/>
                <w:sz w:val="24"/>
                <w:szCs w:val="24"/>
              </w:rPr>
              <w:t>Participating A</w:t>
            </w:r>
            <w:r w:rsidRPr="00ED3189">
              <w:rPr>
                <w:rFonts w:ascii="Times New Roman" w:eastAsia="Times New Roman" w:hAnsi="Times New Roman"/>
                <w:sz w:val="24"/>
                <w:szCs w:val="24"/>
              </w:rPr>
              <w:t>gency</w:t>
            </w:r>
          </w:p>
          <w:p w14:paraId="6B60F14A" w14:textId="77777777" w:rsidR="009C1C95" w:rsidRPr="00ED3189" w:rsidRDefault="009C1C95" w:rsidP="009C1C95">
            <w:pPr>
              <w:pStyle w:val="ListParagraph"/>
              <w:numPr>
                <w:ilvl w:val="0"/>
                <w:numId w:val="37"/>
              </w:numPr>
              <w:spacing w:after="160" w:line="252" w:lineRule="auto"/>
              <w:ind w:left="435"/>
              <w:rPr>
                <w:rFonts w:ascii="Times New Roman" w:eastAsia="Times New Roman" w:hAnsi="Times New Roman"/>
                <w:sz w:val="24"/>
                <w:szCs w:val="24"/>
              </w:rPr>
            </w:pPr>
            <w:r w:rsidRPr="00ED3189">
              <w:rPr>
                <w:rFonts w:ascii="Times New Roman" w:eastAsia="Times New Roman" w:hAnsi="Times New Roman"/>
                <w:sz w:val="24"/>
                <w:szCs w:val="24"/>
              </w:rPr>
              <w:t>FTP (File Transfer Protocol)</w:t>
            </w:r>
          </w:p>
        </w:tc>
        <w:tc>
          <w:tcPr>
            <w:tcW w:w="810" w:type="dxa"/>
          </w:tcPr>
          <w:p w14:paraId="01158751"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31F4E367" w14:textId="77777777" w:rsidR="009C1C95" w:rsidRPr="00ED3189" w:rsidRDefault="009C1C95" w:rsidP="009C1C95">
            <w:pPr>
              <w:rPr>
                <w:rFonts w:ascii="Times New Roman" w:hAnsi="Times New Roman"/>
              </w:rPr>
            </w:pPr>
          </w:p>
        </w:tc>
        <w:tc>
          <w:tcPr>
            <w:tcW w:w="4950" w:type="dxa"/>
            <w:gridSpan w:val="2"/>
          </w:tcPr>
          <w:p w14:paraId="1AC4AA02" w14:textId="77777777" w:rsidR="009C1C95" w:rsidRPr="00ED3189" w:rsidRDefault="009C1C95" w:rsidP="009C1C95">
            <w:pPr>
              <w:rPr>
                <w:rFonts w:ascii="Times New Roman" w:hAnsi="Times New Roman"/>
                <w:highlight w:val="green"/>
              </w:rPr>
            </w:pPr>
          </w:p>
        </w:tc>
      </w:tr>
      <w:tr w:rsidR="009C1C95" w:rsidRPr="00ED3189" w14:paraId="4C5CE640" w14:textId="77777777" w:rsidTr="00D119D9">
        <w:trPr>
          <w:gridAfter w:val="2"/>
          <w:wAfter w:w="339" w:type="dxa"/>
          <w:cantSplit/>
        </w:trPr>
        <w:tc>
          <w:tcPr>
            <w:tcW w:w="1080" w:type="dxa"/>
          </w:tcPr>
          <w:p w14:paraId="69869D50" w14:textId="5D6420F3" w:rsidR="009C1C95" w:rsidRPr="00ED3189" w:rsidRDefault="009C1C95" w:rsidP="009C1C95">
            <w:pPr>
              <w:jc w:val="center"/>
              <w:rPr>
                <w:rFonts w:ascii="Times New Roman" w:hAnsi="Times New Roman"/>
                <w:color w:val="000000"/>
              </w:rPr>
            </w:pPr>
            <w:r w:rsidRPr="00ED3189">
              <w:rPr>
                <w:rFonts w:ascii="Times New Roman" w:hAnsi="Times New Roman"/>
                <w:color w:val="000000"/>
              </w:rPr>
              <w:t>28.8</w:t>
            </w:r>
          </w:p>
        </w:tc>
        <w:tc>
          <w:tcPr>
            <w:tcW w:w="5130" w:type="dxa"/>
          </w:tcPr>
          <w:p w14:paraId="6C4DFEE2" w14:textId="77777777" w:rsidR="009C1C95" w:rsidRPr="00ED3189" w:rsidRDefault="009C1C95" w:rsidP="009C1C95">
            <w:pPr>
              <w:rPr>
                <w:rStyle w:val="CommentReference"/>
                <w:rFonts w:ascii="Times New Roman" w:hAnsi="Times New Roman"/>
                <w:sz w:val="24"/>
                <w:szCs w:val="24"/>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be “Single Data Entry.”  A booking record may begin on the </w:t>
            </w:r>
            <w:proofErr w:type="spellStart"/>
            <w:r w:rsidRPr="00ED3189">
              <w:rPr>
                <w:rFonts w:ascii="Times New Roman" w:hAnsi="Times New Roman"/>
              </w:rPr>
              <w:t>Livescan</w:t>
            </w:r>
            <w:proofErr w:type="spellEnd"/>
            <w:r w:rsidRPr="00ED3189">
              <w:rPr>
                <w:rFonts w:ascii="Times New Roman" w:hAnsi="Times New Roman"/>
              </w:rPr>
              <w:t xml:space="preserve"> device, local RMS, or AJIS.  </w:t>
            </w:r>
          </w:p>
        </w:tc>
        <w:tc>
          <w:tcPr>
            <w:tcW w:w="810" w:type="dxa"/>
          </w:tcPr>
          <w:p w14:paraId="07380D28"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0C5D5E1F" w14:textId="77777777" w:rsidR="009C1C95" w:rsidRPr="00ED3189" w:rsidRDefault="009C1C95" w:rsidP="009C1C95">
            <w:pPr>
              <w:rPr>
                <w:rFonts w:ascii="Times New Roman" w:hAnsi="Times New Roman"/>
              </w:rPr>
            </w:pPr>
          </w:p>
        </w:tc>
        <w:tc>
          <w:tcPr>
            <w:tcW w:w="4950" w:type="dxa"/>
            <w:gridSpan w:val="2"/>
          </w:tcPr>
          <w:p w14:paraId="74F093A4" w14:textId="77777777" w:rsidR="009C1C95" w:rsidRPr="00ED3189" w:rsidRDefault="009C1C95" w:rsidP="009C1C95">
            <w:pPr>
              <w:rPr>
                <w:rFonts w:ascii="Times New Roman" w:hAnsi="Times New Roman"/>
              </w:rPr>
            </w:pPr>
          </w:p>
        </w:tc>
      </w:tr>
      <w:tr w:rsidR="009C1C95" w:rsidRPr="00ED3189" w14:paraId="510BE81F" w14:textId="77777777" w:rsidTr="00D119D9">
        <w:trPr>
          <w:gridAfter w:val="2"/>
          <w:wAfter w:w="339" w:type="dxa"/>
          <w:cantSplit/>
        </w:trPr>
        <w:tc>
          <w:tcPr>
            <w:tcW w:w="1080" w:type="dxa"/>
          </w:tcPr>
          <w:p w14:paraId="22F9FFD7" w14:textId="6AE1C95A" w:rsidR="009C1C95" w:rsidRPr="00ED3189" w:rsidRDefault="009C1C95" w:rsidP="009C1C95">
            <w:pPr>
              <w:jc w:val="center"/>
              <w:rPr>
                <w:rFonts w:ascii="Times New Roman" w:hAnsi="Times New Roman"/>
                <w:color w:val="000000"/>
              </w:rPr>
            </w:pPr>
            <w:r w:rsidRPr="00ED3189">
              <w:rPr>
                <w:rFonts w:ascii="Times New Roman" w:hAnsi="Times New Roman"/>
                <w:color w:val="000000"/>
              </w:rPr>
              <w:t>28.9</w:t>
            </w:r>
          </w:p>
        </w:tc>
        <w:tc>
          <w:tcPr>
            <w:tcW w:w="5130" w:type="dxa"/>
          </w:tcPr>
          <w:p w14:paraId="6BD8A5BB" w14:textId="76F01161" w:rsidR="009C1C95" w:rsidRPr="00ED3189" w:rsidRDefault="009C1C95" w:rsidP="009C1C95">
            <w:pPr>
              <w:spacing w:before="60" w:after="60"/>
              <w:ind w:left="72"/>
              <w:rPr>
                <w:rStyle w:val="CommentReference"/>
                <w:rFonts w:ascii="Times New Roman" w:hAnsi="Times New Roman"/>
                <w:sz w:val="24"/>
                <w:szCs w:val="24"/>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a query from any </w:t>
            </w:r>
            <w:r w:rsidR="006C2992">
              <w:rPr>
                <w:rFonts w:ascii="Times New Roman" w:eastAsia="Times New Roman" w:hAnsi="Times New Roman"/>
              </w:rPr>
              <w:t>Participating A</w:t>
            </w:r>
            <w:r w:rsidR="006C2992" w:rsidRPr="00ED3189">
              <w:rPr>
                <w:rFonts w:ascii="Times New Roman" w:eastAsia="Times New Roman" w:hAnsi="Times New Roman"/>
              </w:rPr>
              <w:t>gency</w:t>
            </w:r>
            <w:r w:rsidR="006C2992">
              <w:rPr>
                <w:rFonts w:ascii="Times New Roman" w:eastAsia="Times New Roman" w:hAnsi="Times New Roman"/>
              </w:rPr>
              <w:t>’s</w:t>
            </w:r>
            <w:r w:rsidR="006C2992" w:rsidRPr="00ED3189">
              <w:rPr>
                <w:rFonts w:ascii="Times New Roman" w:hAnsi="Times New Roman"/>
              </w:rPr>
              <w:t xml:space="preserve"> </w:t>
            </w:r>
            <w:r w:rsidRPr="00ED3189">
              <w:rPr>
                <w:rFonts w:ascii="Times New Roman" w:hAnsi="Times New Roman"/>
              </w:rPr>
              <w:t xml:space="preserve">RMS to CBS’s database via a SQL database view on each </w:t>
            </w:r>
            <w:proofErr w:type="spellStart"/>
            <w:r w:rsidRPr="00ED3189">
              <w:rPr>
                <w:rFonts w:ascii="Times New Roman" w:hAnsi="Times New Roman"/>
              </w:rPr>
              <w:t>Livescan</w:t>
            </w:r>
            <w:proofErr w:type="spellEnd"/>
            <w:r w:rsidRPr="00ED3189">
              <w:rPr>
                <w:rFonts w:ascii="Times New Roman" w:hAnsi="Times New Roman"/>
              </w:rPr>
              <w:t>, as well as the central database servers, for importing into the RMS new records and modified records from CBS.</w:t>
            </w:r>
          </w:p>
        </w:tc>
        <w:tc>
          <w:tcPr>
            <w:tcW w:w="810" w:type="dxa"/>
          </w:tcPr>
          <w:p w14:paraId="715AF3D6"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49495127" w14:textId="77777777" w:rsidR="009C1C95" w:rsidRPr="00ED3189" w:rsidRDefault="009C1C95" w:rsidP="009C1C95">
            <w:pPr>
              <w:rPr>
                <w:rFonts w:ascii="Times New Roman" w:hAnsi="Times New Roman"/>
              </w:rPr>
            </w:pPr>
          </w:p>
        </w:tc>
        <w:tc>
          <w:tcPr>
            <w:tcW w:w="4950" w:type="dxa"/>
            <w:gridSpan w:val="2"/>
          </w:tcPr>
          <w:p w14:paraId="1CBB1B1D" w14:textId="77777777" w:rsidR="009C1C95" w:rsidRPr="00ED3189" w:rsidRDefault="009C1C95" w:rsidP="009C1C95">
            <w:pPr>
              <w:rPr>
                <w:rFonts w:ascii="Times New Roman" w:hAnsi="Times New Roman"/>
              </w:rPr>
            </w:pPr>
          </w:p>
        </w:tc>
      </w:tr>
      <w:tr w:rsidR="009C1C95" w:rsidRPr="00ED3189" w14:paraId="0FD61FEF" w14:textId="77777777" w:rsidTr="00D119D9">
        <w:trPr>
          <w:gridAfter w:val="2"/>
          <w:wAfter w:w="339" w:type="dxa"/>
          <w:cantSplit/>
        </w:trPr>
        <w:tc>
          <w:tcPr>
            <w:tcW w:w="1080" w:type="dxa"/>
          </w:tcPr>
          <w:p w14:paraId="50D4DD21" w14:textId="75AB88AE" w:rsidR="009C1C95" w:rsidRPr="00ED3189" w:rsidRDefault="009C1C95" w:rsidP="009C1C95">
            <w:pPr>
              <w:jc w:val="center"/>
              <w:rPr>
                <w:rFonts w:ascii="Times New Roman" w:hAnsi="Times New Roman"/>
                <w:color w:val="000000"/>
              </w:rPr>
            </w:pPr>
            <w:r w:rsidRPr="00ED3189">
              <w:rPr>
                <w:rFonts w:ascii="Times New Roman" w:hAnsi="Times New Roman"/>
                <w:color w:val="000000"/>
              </w:rPr>
              <w:lastRenderedPageBreak/>
              <w:t>28.10</w:t>
            </w:r>
          </w:p>
        </w:tc>
        <w:tc>
          <w:tcPr>
            <w:tcW w:w="5130" w:type="dxa"/>
          </w:tcPr>
          <w:p w14:paraId="11341C19" w14:textId="77777777" w:rsidR="009C1C95" w:rsidRPr="00ED3189" w:rsidRDefault="009C1C95" w:rsidP="009C1C95">
            <w:pPr>
              <w:spacing w:before="60" w:after="60"/>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handle the functionality above 27.9 in the following formats:</w:t>
            </w:r>
          </w:p>
          <w:p w14:paraId="1726AE25" w14:textId="7683E96D" w:rsidR="009C1C95" w:rsidRPr="00ED3189" w:rsidRDefault="009C1C95" w:rsidP="009C1C95">
            <w:pPr>
              <w:pStyle w:val="ListParagraph"/>
              <w:numPr>
                <w:ilvl w:val="0"/>
                <w:numId w:val="31"/>
              </w:numPr>
              <w:spacing w:before="60" w:after="60" w:line="240" w:lineRule="auto"/>
              <w:ind w:left="432"/>
              <w:rPr>
                <w:rFonts w:ascii="Times New Roman" w:hAnsi="Times New Roman"/>
                <w:sz w:val="24"/>
                <w:szCs w:val="24"/>
              </w:rPr>
            </w:pPr>
            <w:r w:rsidRPr="00ED3189">
              <w:rPr>
                <w:rFonts w:ascii="Times New Roman" w:hAnsi="Times New Roman"/>
                <w:sz w:val="24"/>
                <w:szCs w:val="24"/>
              </w:rPr>
              <w:t xml:space="preserve">Cal-DOJ NIST with and without Type 10, ‘Cal-DOJ NIST’ </w:t>
            </w:r>
          </w:p>
          <w:p w14:paraId="41F38AB9" w14:textId="00B62351" w:rsidR="009C1C95" w:rsidRPr="00ED3189" w:rsidRDefault="009C1C95" w:rsidP="00EE1FB6">
            <w:pPr>
              <w:pStyle w:val="ListParagraph"/>
              <w:numPr>
                <w:ilvl w:val="0"/>
                <w:numId w:val="31"/>
              </w:numPr>
              <w:spacing w:before="60" w:after="60" w:line="240" w:lineRule="auto"/>
              <w:ind w:left="432"/>
              <w:rPr>
                <w:rFonts w:ascii="Times New Roman" w:hAnsi="Times New Roman"/>
                <w:sz w:val="24"/>
                <w:szCs w:val="24"/>
              </w:rPr>
            </w:pPr>
            <w:r w:rsidRPr="00ED3189">
              <w:rPr>
                <w:rFonts w:ascii="Times New Roman" w:hAnsi="Times New Roman"/>
                <w:sz w:val="24"/>
                <w:szCs w:val="24"/>
              </w:rPr>
              <w:t>Los Angeles County NIST with and without Type 10, ‘County NIST</w:t>
            </w:r>
            <w:r w:rsidR="00EE1FB6">
              <w:rPr>
                <w:rFonts w:ascii="Times New Roman" w:hAnsi="Times New Roman"/>
                <w:sz w:val="24"/>
                <w:szCs w:val="24"/>
              </w:rPr>
              <w:t xml:space="preserve"> Data Types</w:t>
            </w:r>
            <w:r w:rsidRPr="00ED3189">
              <w:rPr>
                <w:rFonts w:ascii="Times New Roman" w:hAnsi="Times New Roman"/>
                <w:sz w:val="24"/>
                <w:szCs w:val="24"/>
              </w:rPr>
              <w:t>’ (</w:t>
            </w:r>
            <w:r w:rsidRPr="005C14ED">
              <w:rPr>
                <w:rFonts w:ascii="Times New Roman" w:hAnsi="Times New Roman"/>
                <w:sz w:val="24"/>
                <w:szCs w:val="24"/>
              </w:rPr>
              <w:t>Attachment G.</w:t>
            </w:r>
            <w:r w:rsidR="00EE1FB6" w:rsidRPr="005C14ED">
              <w:rPr>
                <w:rFonts w:ascii="Times New Roman" w:hAnsi="Times New Roman"/>
                <w:sz w:val="24"/>
                <w:szCs w:val="24"/>
              </w:rPr>
              <w:t>4</w:t>
            </w:r>
            <w:r w:rsidRPr="00ED3189">
              <w:rPr>
                <w:rFonts w:ascii="Times New Roman" w:hAnsi="Times New Roman"/>
                <w:sz w:val="24"/>
                <w:szCs w:val="24"/>
              </w:rPr>
              <w:t>) to the SOW</w:t>
            </w:r>
          </w:p>
        </w:tc>
        <w:tc>
          <w:tcPr>
            <w:tcW w:w="810" w:type="dxa"/>
          </w:tcPr>
          <w:p w14:paraId="371DA769"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07AC3693" w14:textId="77777777" w:rsidR="009C1C95" w:rsidRPr="00ED3189" w:rsidRDefault="009C1C95" w:rsidP="009C1C95">
            <w:pPr>
              <w:rPr>
                <w:rFonts w:ascii="Times New Roman" w:hAnsi="Times New Roman"/>
              </w:rPr>
            </w:pPr>
          </w:p>
        </w:tc>
        <w:tc>
          <w:tcPr>
            <w:tcW w:w="4950" w:type="dxa"/>
            <w:gridSpan w:val="2"/>
          </w:tcPr>
          <w:p w14:paraId="74B64731" w14:textId="77777777" w:rsidR="009C1C95" w:rsidRPr="00ED3189" w:rsidRDefault="009C1C95" w:rsidP="009C1C95">
            <w:pPr>
              <w:rPr>
                <w:rFonts w:ascii="Times New Roman" w:hAnsi="Times New Roman"/>
              </w:rPr>
            </w:pPr>
          </w:p>
        </w:tc>
      </w:tr>
      <w:tr w:rsidR="009C1C95" w:rsidRPr="00ED3189" w14:paraId="0AD72C31" w14:textId="77777777" w:rsidTr="00D119D9">
        <w:trPr>
          <w:gridAfter w:val="2"/>
          <w:wAfter w:w="339" w:type="dxa"/>
          <w:cantSplit/>
        </w:trPr>
        <w:tc>
          <w:tcPr>
            <w:tcW w:w="1080" w:type="dxa"/>
          </w:tcPr>
          <w:p w14:paraId="2493D47D" w14:textId="4464612F" w:rsidR="009C1C95" w:rsidRPr="00ED3189" w:rsidRDefault="009C1C95" w:rsidP="009C1C95">
            <w:pPr>
              <w:jc w:val="center"/>
              <w:rPr>
                <w:rFonts w:ascii="Times New Roman" w:hAnsi="Times New Roman"/>
                <w:color w:val="000000"/>
              </w:rPr>
            </w:pPr>
            <w:r w:rsidRPr="00ED3189">
              <w:rPr>
                <w:rFonts w:ascii="Times New Roman" w:hAnsi="Times New Roman"/>
                <w:color w:val="000000"/>
              </w:rPr>
              <w:t>28.11</w:t>
            </w:r>
          </w:p>
        </w:tc>
        <w:tc>
          <w:tcPr>
            <w:tcW w:w="5130" w:type="dxa"/>
          </w:tcPr>
          <w:p w14:paraId="11FFC9C9" w14:textId="77777777" w:rsidR="009C1C95" w:rsidRDefault="009C1C95" w:rsidP="009C1C95">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SHALL</w:t>
            </w:r>
            <w:r w:rsidRPr="00ED3189">
              <w:rPr>
                <w:rFonts w:ascii="Times New Roman" w:hAnsi="Times New Roman"/>
              </w:rPr>
              <w:t xml:space="preserve"> support an interface with the County’s consolidated booking system (currently AJIS) using TCP/IP (current), database-stored procedure calls, or web services such as GJXDM/NIEM.</w:t>
            </w:r>
          </w:p>
          <w:p w14:paraId="25B26BCB" w14:textId="2A1EC483" w:rsidR="001665A1" w:rsidRPr="00ED3189" w:rsidRDefault="001665A1" w:rsidP="009C1C95">
            <w:pPr>
              <w:rPr>
                <w:rFonts w:ascii="Times New Roman" w:hAnsi="Times New Roman"/>
              </w:rPr>
            </w:pPr>
          </w:p>
        </w:tc>
        <w:tc>
          <w:tcPr>
            <w:tcW w:w="810" w:type="dxa"/>
          </w:tcPr>
          <w:p w14:paraId="48DE1081"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0A2C02D4" w14:textId="77777777" w:rsidR="009C1C95" w:rsidRPr="00ED3189" w:rsidRDefault="009C1C95" w:rsidP="009C1C95">
            <w:pPr>
              <w:rPr>
                <w:rFonts w:ascii="Times New Roman" w:hAnsi="Times New Roman"/>
              </w:rPr>
            </w:pPr>
          </w:p>
        </w:tc>
        <w:tc>
          <w:tcPr>
            <w:tcW w:w="4950" w:type="dxa"/>
            <w:gridSpan w:val="2"/>
          </w:tcPr>
          <w:p w14:paraId="557529F3" w14:textId="77777777" w:rsidR="009C1C95" w:rsidRPr="00ED3189" w:rsidRDefault="009C1C95" w:rsidP="009C1C95">
            <w:pPr>
              <w:rPr>
                <w:rFonts w:ascii="Times New Roman" w:hAnsi="Times New Roman"/>
              </w:rPr>
            </w:pPr>
          </w:p>
        </w:tc>
      </w:tr>
      <w:tr w:rsidR="009C1C95" w:rsidRPr="00ED3189" w14:paraId="777351A5" w14:textId="77777777" w:rsidTr="00884A7F">
        <w:trPr>
          <w:gridAfter w:val="2"/>
          <w:wAfter w:w="339" w:type="dxa"/>
          <w:cantSplit/>
        </w:trPr>
        <w:tc>
          <w:tcPr>
            <w:tcW w:w="1080" w:type="dxa"/>
            <w:shd w:val="clear" w:color="auto" w:fill="FFFF00"/>
          </w:tcPr>
          <w:p w14:paraId="7BC71044" w14:textId="77777777" w:rsidR="009C1C95" w:rsidRPr="00ED3189" w:rsidRDefault="009C1C95" w:rsidP="009C1C95">
            <w:pPr>
              <w:jc w:val="center"/>
              <w:rPr>
                <w:rFonts w:ascii="Times New Roman" w:hAnsi="Times New Roman"/>
                <w:color w:val="000000"/>
              </w:rPr>
            </w:pPr>
          </w:p>
        </w:tc>
        <w:tc>
          <w:tcPr>
            <w:tcW w:w="12060" w:type="dxa"/>
            <w:gridSpan w:val="5"/>
            <w:shd w:val="clear" w:color="auto" w:fill="FFFF00"/>
          </w:tcPr>
          <w:p w14:paraId="1EC7F0F3" w14:textId="1546E1CF" w:rsidR="009C1C95" w:rsidRPr="00ED3189" w:rsidRDefault="009C1C95" w:rsidP="009C1C95">
            <w:pPr>
              <w:rPr>
                <w:rFonts w:ascii="Times New Roman" w:hAnsi="Times New Roman"/>
              </w:rPr>
            </w:pPr>
            <w:r w:rsidRPr="00ED3189">
              <w:rPr>
                <w:rFonts w:ascii="Times New Roman" w:hAnsi="Times New Roman"/>
                <w:b/>
                <w:i/>
              </w:rPr>
              <w:t>29.0 – Continuity of Operations</w:t>
            </w:r>
          </w:p>
        </w:tc>
      </w:tr>
      <w:tr w:rsidR="009C1C95" w:rsidRPr="00ED3189" w14:paraId="208CFACC" w14:textId="77777777" w:rsidTr="00D119D9">
        <w:trPr>
          <w:gridAfter w:val="2"/>
          <w:wAfter w:w="339" w:type="dxa"/>
          <w:cantSplit/>
        </w:trPr>
        <w:tc>
          <w:tcPr>
            <w:tcW w:w="1080" w:type="dxa"/>
          </w:tcPr>
          <w:p w14:paraId="1E103010" w14:textId="601C1402" w:rsidR="009C1C95" w:rsidRPr="00ED3189" w:rsidRDefault="009C1C95" w:rsidP="009C1C95">
            <w:pPr>
              <w:jc w:val="center"/>
              <w:rPr>
                <w:rFonts w:ascii="Times New Roman" w:hAnsi="Times New Roman"/>
                <w:color w:val="000000"/>
              </w:rPr>
            </w:pPr>
            <w:r w:rsidRPr="00ED3189">
              <w:rPr>
                <w:rFonts w:ascii="Times New Roman" w:hAnsi="Times New Roman"/>
                <w:color w:val="000000"/>
              </w:rPr>
              <w:t>29.1</w:t>
            </w:r>
          </w:p>
        </w:tc>
        <w:tc>
          <w:tcPr>
            <w:tcW w:w="5130" w:type="dxa"/>
          </w:tcPr>
          <w:p w14:paraId="6E1098DF" w14:textId="77777777" w:rsidR="009C1C95" w:rsidRPr="00ED3189" w:rsidRDefault="009C1C95" w:rsidP="009C1C95">
            <w:pPr>
              <w:rPr>
                <w:rFonts w:ascii="Times New Roman" w:hAnsi="Times New Roman"/>
              </w:rPr>
            </w:pPr>
            <w:r w:rsidRPr="00ED3189">
              <w:rPr>
                <w:rFonts w:ascii="Times New Roman" w:hAnsi="Times New Roman"/>
              </w:rPr>
              <w:t xml:space="preserve">The Solution’s central server functionality for the CBS Production environment </w:t>
            </w:r>
            <w:r w:rsidRPr="00ED3189">
              <w:rPr>
                <w:rFonts w:ascii="Times New Roman" w:hAnsi="Times New Roman"/>
                <w:b/>
              </w:rPr>
              <w:t>SHALL</w:t>
            </w:r>
            <w:r w:rsidRPr="00ED3189">
              <w:rPr>
                <w:rFonts w:ascii="Times New Roman" w:hAnsi="Times New Roman"/>
              </w:rPr>
              <w:t xml:space="preserve"> be replicated at a secondary vendor-provided site. </w:t>
            </w:r>
          </w:p>
        </w:tc>
        <w:tc>
          <w:tcPr>
            <w:tcW w:w="810" w:type="dxa"/>
          </w:tcPr>
          <w:p w14:paraId="0DC592A9"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6F980361" w14:textId="77777777" w:rsidR="009C1C95" w:rsidRPr="00ED3189" w:rsidRDefault="009C1C95" w:rsidP="009C1C95">
            <w:pPr>
              <w:rPr>
                <w:rFonts w:ascii="Times New Roman" w:hAnsi="Times New Roman"/>
              </w:rPr>
            </w:pPr>
          </w:p>
        </w:tc>
        <w:tc>
          <w:tcPr>
            <w:tcW w:w="4950" w:type="dxa"/>
            <w:gridSpan w:val="2"/>
          </w:tcPr>
          <w:p w14:paraId="35C6A3F7" w14:textId="77777777" w:rsidR="009C1C95" w:rsidRPr="00ED3189" w:rsidRDefault="009C1C95" w:rsidP="009C1C95">
            <w:pPr>
              <w:rPr>
                <w:rFonts w:ascii="Times New Roman" w:hAnsi="Times New Roman"/>
              </w:rPr>
            </w:pPr>
          </w:p>
        </w:tc>
      </w:tr>
      <w:tr w:rsidR="009C1C95" w:rsidRPr="00ED3189" w14:paraId="1E48755F" w14:textId="77777777" w:rsidTr="00D119D9">
        <w:trPr>
          <w:gridAfter w:val="2"/>
          <w:wAfter w:w="339" w:type="dxa"/>
          <w:cantSplit/>
        </w:trPr>
        <w:tc>
          <w:tcPr>
            <w:tcW w:w="1080" w:type="dxa"/>
          </w:tcPr>
          <w:p w14:paraId="5B7E2333" w14:textId="01D29208" w:rsidR="009C1C95" w:rsidRPr="00ED3189" w:rsidRDefault="009C1C95" w:rsidP="009C1C95">
            <w:pPr>
              <w:jc w:val="center"/>
              <w:rPr>
                <w:rFonts w:ascii="Times New Roman" w:hAnsi="Times New Roman"/>
                <w:color w:val="000000"/>
              </w:rPr>
            </w:pPr>
            <w:r w:rsidRPr="00ED3189">
              <w:rPr>
                <w:rFonts w:ascii="Times New Roman" w:hAnsi="Times New Roman"/>
                <w:color w:val="000000"/>
              </w:rPr>
              <w:t>29.2</w:t>
            </w:r>
          </w:p>
        </w:tc>
        <w:tc>
          <w:tcPr>
            <w:tcW w:w="5130" w:type="dxa"/>
          </w:tcPr>
          <w:p w14:paraId="1119331F" w14:textId="77777777" w:rsidR="009C1C95" w:rsidRPr="00ED3189" w:rsidRDefault="009C1C95" w:rsidP="009C1C95">
            <w:pPr>
              <w:rPr>
                <w:rFonts w:ascii="Times New Roman" w:hAnsi="Times New Roman"/>
              </w:rPr>
            </w:pPr>
            <w:r w:rsidRPr="00ED3189">
              <w:rPr>
                <w:rFonts w:ascii="Times New Roman" w:hAnsi="Times New Roman"/>
              </w:rPr>
              <w:t xml:space="preserve">The Solution’s secondary site </w:t>
            </w:r>
            <w:r w:rsidRPr="00ED3189">
              <w:rPr>
                <w:rFonts w:ascii="Times New Roman" w:hAnsi="Times New Roman"/>
                <w:b/>
              </w:rPr>
              <w:t>SHALL</w:t>
            </w:r>
            <w:r w:rsidRPr="00ED3189">
              <w:rPr>
                <w:rFonts w:ascii="Times New Roman" w:hAnsi="Times New Roman"/>
              </w:rPr>
              <w:t xml:space="preserve"> be located outside Los Angeles County, for meeting County’s Disaster Recovery provisions.</w:t>
            </w:r>
          </w:p>
        </w:tc>
        <w:tc>
          <w:tcPr>
            <w:tcW w:w="810" w:type="dxa"/>
          </w:tcPr>
          <w:p w14:paraId="0ECAECB4"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19E770F6" w14:textId="77777777" w:rsidR="009C1C95" w:rsidRPr="00ED3189" w:rsidRDefault="009C1C95" w:rsidP="009C1C95">
            <w:pPr>
              <w:rPr>
                <w:rFonts w:ascii="Times New Roman" w:hAnsi="Times New Roman"/>
              </w:rPr>
            </w:pPr>
          </w:p>
        </w:tc>
        <w:tc>
          <w:tcPr>
            <w:tcW w:w="4950" w:type="dxa"/>
            <w:gridSpan w:val="2"/>
          </w:tcPr>
          <w:p w14:paraId="5EE5505A" w14:textId="77777777" w:rsidR="009C1C95" w:rsidRPr="00ED3189" w:rsidRDefault="009C1C95" w:rsidP="009C1C95">
            <w:pPr>
              <w:rPr>
                <w:rFonts w:ascii="Times New Roman" w:hAnsi="Times New Roman"/>
              </w:rPr>
            </w:pPr>
          </w:p>
        </w:tc>
      </w:tr>
      <w:tr w:rsidR="009C1C95" w:rsidRPr="00ED3189" w14:paraId="1770DA15" w14:textId="77777777" w:rsidTr="00D119D9">
        <w:trPr>
          <w:gridAfter w:val="2"/>
          <w:wAfter w:w="339" w:type="dxa"/>
          <w:cantSplit/>
        </w:trPr>
        <w:tc>
          <w:tcPr>
            <w:tcW w:w="1080" w:type="dxa"/>
          </w:tcPr>
          <w:p w14:paraId="5CCB8DD5" w14:textId="4E5434D7" w:rsidR="009C1C95" w:rsidRPr="00ED3189" w:rsidRDefault="009C1C95" w:rsidP="009C1C95">
            <w:pPr>
              <w:jc w:val="center"/>
              <w:rPr>
                <w:rFonts w:ascii="Times New Roman" w:hAnsi="Times New Roman"/>
                <w:color w:val="000000"/>
              </w:rPr>
            </w:pPr>
            <w:r w:rsidRPr="00ED3189">
              <w:rPr>
                <w:rFonts w:ascii="Times New Roman" w:hAnsi="Times New Roman"/>
                <w:color w:val="000000"/>
              </w:rPr>
              <w:t>29.3</w:t>
            </w:r>
          </w:p>
        </w:tc>
        <w:tc>
          <w:tcPr>
            <w:tcW w:w="5130" w:type="dxa"/>
          </w:tcPr>
          <w:p w14:paraId="080D19CC" w14:textId="77777777" w:rsidR="009C1C95" w:rsidRPr="00ED3189" w:rsidRDefault="009C1C95" w:rsidP="009C1C95">
            <w:pPr>
              <w:rPr>
                <w:rFonts w:ascii="Times New Roman" w:hAnsi="Times New Roman"/>
              </w:rPr>
            </w:pPr>
            <w:r w:rsidRPr="00ED3189">
              <w:rPr>
                <w:rFonts w:ascii="Times New Roman" w:hAnsi="Times New Roman"/>
              </w:rPr>
              <w:t xml:space="preserve">The Solution’s secondary site </w:t>
            </w:r>
            <w:r w:rsidRPr="00ED3189">
              <w:rPr>
                <w:rFonts w:ascii="Times New Roman" w:hAnsi="Times New Roman"/>
                <w:b/>
              </w:rPr>
              <w:t>SHALL</w:t>
            </w:r>
            <w:r w:rsidRPr="00ED3189">
              <w:rPr>
                <w:rFonts w:ascii="Times New Roman" w:hAnsi="Times New Roman"/>
              </w:rPr>
              <w:t xml:space="preserve"> be CJIS compliant and located either in the vendor’s designated Data Center or a CJIS-compliant cloud.</w:t>
            </w:r>
          </w:p>
        </w:tc>
        <w:tc>
          <w:tcPr>
            <w:tcW w:w="810" w:type="dxa"/>
          </w:tcPr>
          <w:p w14:paraId="79A34C6C"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08B7B69C" w14:textId="77777777" w:rsidR="009C1C95" w:rsidRPr="00ED3189" w:rsidRDefault="009C1C95" w:rsidP="009C1C95">
            <w:pPr>
              <w:rPr>
                <w:rFonts w:ascii="Times New Roman" w:hAnsi="Times New Roman"/>
              </w:rPr>
            </w:pPr>
          </w:p>
        </w:tc>
        <w:tc>
          <w:tcPr>
            <w:tcW w:w="4950" w:type="dxa"/>
            <w:gridSpan w:val="2"/>
          </w:tcPr>
          <w:p w14:paraId="0AE53D64" w14:textId="77777777" w:rsidR="009C1C95" w:rsidRPr="00ED3189" w:rsidRDefault="009C1C95" w:rsidP="009C1C95">
            <w:pPr>
              <w:rPr>
                <w:rFonts w:ascii="Times New Roman" w:hAnsi="Times New Roman"/>
              </w:rPr>
            </w:pPr>
          </w:p>
        </w:tc>
      </w:tr>
      <w:tr w:rsidR="009C1C95" w:rsidRPr="00ED3189" w14:paraId="1D665711" w14:textId="77777777" w:rsidTr="00D119D9">
        <w:trPr>
          <w:gridAfter w:val="2"/>
          <w:wAfter w:w="339" w:type="dxa"/>
          <w:cantSplit/>
        </w:trPr>
        <w:tc>
          <w:tcPr>
            <w:tcW w:w="1080" w:type="dxa"/>
          </w:tcPr>
          <w:p w14:paraId="5F6B064F" w14:textId="2254720A" w:rsidR="009C1C95" w:rsidRPr="00ED3189" w:rsidRDefault="009C1C95" w:rsidP="009C1C95">
            <w:pPr>
              <w:jc w:val="center"/>
              <w:rPr>
                <w:rFonts w:ascii="Times New Roman" w:hAnsi="Times New Roman"/>
                <w:color w:val="000000"/>
              </w:rPr>
            </w:pPr>
            <w:r w:rsidRPr="00ED3189">
              <w:rPr>
                <w:rFonts w:ascii="Times New Roman" w:hAnsi="Times New Roman"/>
                <w:color w:val="000000"/>
              </w:rPr>
              <w:t>29.4</w:t>
            </w:r>
          </w:p>
        </w:tc>
        <w:tc>
          <w:tcPr>
            <w:tcW w:w="5130" w:type="dxa"/>
          </w:tcPr>
          <w:p w14:paraId="27DDE4C2" w14:textId="77777777" w:rsidR="009C1C95" w:rsidRPr="00ED3189" w:rsidRDefault="009C1C95" w:rsidP="009C1C95">
            <w:pPr>
              <w:rPr>
                <w:rFonts w:ascii="Times New Roman" w:hAnsi="Times New Roman"/>
              </w:rPr>
            </w:pPr>
            <w:r w:rsidRPr="00ED3189">
              <w:rPr>
                <w:rFonts w:ascii="Times New Roman" w:hAnsi="Times New Roman"/>
              </w:rPr>
              <w:t xml:space="preserve">The Solution’s secondary site </w:t>
            </w:r>
            <w:r w:rsidRPr="00ED3189">
              <w:rPr>
                <w:rFonts w:ascii="Times New Roman" w:hAnsi="Times New Roman"/>
                <w:b/>
              </w:rPr>
              <w:t>SHALL</w:t>
            </w:r>
            <w:r w:rsidRPr="00ED3189">
              <w:rPr>
                <w:rFonts w:ascii="Times New Roman" w:hAnsi="Times New Roman"/>
              </w:rPr>
              <w:t xml:space="preserve"> be redundant to the Solution’s primary site at LASD’s Data Center for a seamless system failover, in instances when the primary site is down for an extended period of time.</w:t>
            </w:r>
          </w:p>
        </w:tc>
        <w:tc>
          <w:tcPr>
            <w:tcW w:w="810" w:type="dxa"/>
          </w:tcPr>
          <w:p w14:paraId="069DBB13"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6C1E7E26" w14:textId="77777777" w:rsidR="009C1C95" w:rsidRPr="00ED3189" w:rsidRDefault="009C1C95" w:rsidP="009C1C95">
            <w:pPr>
              <w:rPr>
                <w:rFonts w:ascii="Times New Roman" w:hAnsi="Times New Roman"/>
              </w:rPr>
            </w:pPr>
          </w:p>
        </w:tc>
        <w:tc>
          <w:tcPr>
            <w:tcW w:w="4950" w:type="dxa"/>
            <w:gridSpan w:val="2"/>
          </w:tcPr>
          <w:p w14:paraId="68DA651F" w14:textId="77777777" w:rsidR="009C1C95" w:rsidRPr="00ED3189" w:rsidRDefault="009C1C95" w:rsidP="009C1C95">
            <w:pPr>
              <w:rPr>
                <w:rFonts w:ascii="Times New Roman" w:hAnsi="Times New Roman"/>
              </w:rPr>
            </w:pPr>
          </w:p>
        </w:tc>
      </w:tr>
      <w:tr w:rsidR="009C1C95" w:rsidRPr="00ED3189" w14:paraId="4CD77B4E" w14:textId="77777777" w:rsidTr="00D119D9">
        <w:trPr>
          <w:gridAfter w:val="2"/>
          <w:wAfter w:w="339" w:type="dxa"/>
          <w:cantSplit/>
        </w:trPr>
        <w:tc>
          <w:tcPr>
            <w:tcW w:w="1080" w:type="dxa"/>
          </w:tcPr>
          <w:p w14:paraId="7A26E3DD" w14:textId="6A1CD4F9" w:rsidR="009C1C95" w:rsidRPr="00ED3189" w:rsidRDefault="009C1C95" w:rsidP="009C1C95">
            <w:pPr>
              <w:jc w:val="center"/>
              <w:rPr>
                <w:rFonts w:ascii="Times New Roman" w:hAnsi="Times New Roman"/>
                <w:color w:val="000000"/>
              </w:rPr>
            </w:pPr>
            <w:r w:rsidRPr="00ED3189">
              <w:rPr>
                <w:rFonts w:ascii="Times New Roman" w:hAnsi="Times New Roman"/>
                <w:color w:val="000000"/>
              </w:rPr>
              <w:lastRenderedPageBreak/>
              <w:t>29.5</w:t>
            </w:r>
          </w:p>
        </w:tc>
        <w:tc>
          <w:tcPr>
            <w:tcW w:w="5130" w:type="dxa"/>
          </w:tcPr>
          <w:p w14:paraId="41009A6F" w14:textId="77777777" w:rsidR="009C1C95" w:rsidRPr="00ED3189" w:rsidRDefault="009C1C95" w:rsidP="009C1C95">
            <w:pPr>
              <w:rPr>
                <w:rFonts w:ascii="Times New Roman" w:hAnsi="Times New Roman"/>
              </w:rPr>
            </w:pPr>
            <w:r w:rsidRPr="00ED3189">
              <w:rPr>
                <w:rFonts w:ascii="Times New Roman" w:hAnsi="Times New Roman"/>
              </w:rPr>
              <w:t xml:space="preserve">The Solution’s secondary site </w:t>
            </w:r>
            <w:r w:rsidRPr="00ED3189">
              <w:rPr>
                <w:rFonts w:ascii="Times New Roman" w:hAnsi="Times New Roman"/>
                <w:b/>
              </w:rPr>
              <w:t>SHALL</w:t>
            </w:r>
            <w:r w:rsidRPr="00ED3189">
              <w:rPr>
                <w:rFonts w:ascii="Times New Roman" w:hAnsi="Times New Roman"/>
              </w:rPr>
              <w:t xml:space="preserve"> be load balanced as active/active environments, with the Solution’s primary site at LASD’s Data Center, for maintaining system performance during heavy Solution use.</w:t>
            </w:r>
          </w:p>
        </w:tc>
        <w:tc>
          <w:tcPr>
            <w:tcW w:w="810" w:type="dxa"/>
          </w:tcPr>
          <w:p w14:paraId="4F31659F"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351461AC" w14:textId="77777777" w:rsidR="009C1C95" w:rsidRPr="00ED3189" w:rsidRDefault="009C1C95" w:rsidP="009C1C95">
            <w:pPr>
              <w:rPr>
                <w:rFonts w:ascii="Times New Roman" w:hAnsi="Times New Roman"/>
              </w:rPr>
            </w:pPr>
          </w:p>
        </w:tc>
        <w:tc>
          <w:tcPr>
            <w:tcW w:w="4950" w:type="dxa"/>
            <w:gridSpan w:val="2"/>
          </w:tcPr>
          <w:p w14:paraId="69F3E650" w14:textId="77777777" w:rsidR="009C1C95" w:rsidRPr="00ED3189" w:rsidRDefault="009C1C95" w:rsidP="009C1C95">
            <w:pPr>
              <w:rPr>
                <w:rFonts w:ascii="Times New Roman" w:hAnsi="Times New Roman"/>
              </w:rPr>
            </w:pPr>
          </w:p>
        </w:tc>
      </w:tr>
      <w:tr w:rsidR="009C1C95" w:rsidRPr="00ED3189" w14:paraId="582F2A34" w14:textId="77777777" w:rsidTr="00D119D9">
        <w:trPr>
          <w:gridAfter w:val="2"/>
          <w:wAfter w:w="339" w:type="dxa"/>
          <w:cantSplit/>
        </w:trPr>
        <w:tc>
          <w:tcPr>
            <w:tcW w:w="1080" w:type="dxa"/>
          </w:tcPr>
          <w:p w14:paraId="01A23CED" w14:textId="370C84BE" w:rsidR="009C1C95" w:rsidRPr="00ED3189" w:rsidRDefault="009C1C95" w:rsidP="009C1C95">
            <w:pPr>
              <w:jc w:val="center"/>
              <w:rPr>
                <w:rFonts w:ascii="Times New Roman" w:hAnsi="Times New Roman"/>
                <w:color w:val="000000"/>
              </w:rPr>
            </w:pPr>
            <w:r w:rsidRPr="00ED3189">
              <w:rPr>
                <w:rFonts w:ascii="Times New Roman" w:hAnsi="Times New Roman"/>
                <w:color w:val="000000"/>
              </w:rPr>
              <w:t>29.6</w:t>
            </w:r>
          </w:p>
        </w:tc>
        <w:tc>
          <w:tcPr>
            <w:tcW w:w="5130" w:type="dxa"/>
          </w:tcPr>
          <w:p w14:paraId="4807FE8E" w14:textId="77777777" w:rsidR="009C1C95" w:rsidRPr="00ED3189" w:rsidRDefault="009C1C95" w:rsidP="009C1C95">
            <w:pPr>
              <w:rPr>
                <w:rFonts w:ascii="Times New Roman" w:hAnsi="Times New Roman"/>
              </w:rPr>
            </w:pPr>
            <w:r w:rsidRPr="00ED3189">
              <w:rPr>
                <w:rFonts w:ascii="Times New Roman" w:hAnsi="Times New Roman"/>
              </w:rPr>
              <w:t xml:space="preserve">The Solution’s secondary site </w:t>
            </w:r>
            <w:r w:rsidRPr="00ED3189">
              <w:rPr>
                <w:rFonts w:ascii="Times New Roman" w:hAnsi="Times New Roman"/>
                <w:b/>
              </w:rPr>
              <w:t>SHALL</w:t>
            </w:r>
            <w:r w:rsidRPr="00ED3189">
              <w:rPr>
                <w:rFonts w:ascii="Times New Roman" w:hAnsi="Times New Roman"/>
              </w:rPr>
              <w:t xml:space="preserve"> include all hardware, Software licensing, and maintenance (including interfaces, O/S, database, virus scan, report writer and other 3rd party software).</w:t>
            </w:r>
          </w:p>
        </w:tc>
        <w:tc>
          <w:tcPr>
            <w:tcW w:w="810" w:type="dxa"/>
          </w:tcPr>
          <w:p w14:paraId="75BD58BD"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7C023714" w14:textId="77777777" w:rsidR="009C1C95" w:rsidRPr="00ED3189" w:rsidRDefault="009C1C95" w:rsidP="009C1C95">
            <w:pPr>
              <w:rPr>
                <w:rFonts w:ascii="Times New Roman" w:hAnsi="Times New Roman"/>
              </w:rPr>
            </w:pPr>
          </w:p>
        </w:tc>
        <w:tc>
          <w:tcPr>
            <w:tcW w:w="4950" w:type="dxa"/>
            <w:gridSpan w:val="2"/>
          </w:tcPr>
          <w:p w14:paraId="7C07F42C" w14:textId="77777777" w:rsidR="009C1C95" w:rsidRPr="00ED3189" w:rsidRDefault="009C1C95" w:rsidP="009C1C95">
            <w:pPr>
              <w:rPr>
                <w:rFonts w:ascii="Times New Roman" w:hAnsi="Times New Roman"/>
              </w:rPr>
            </w:pPr>
          </w:p>
        </w:tc>
      </w:tr>
      <w:tr w:rsidR="009C1C95" w:rsidRPr="00ED3189" w14:paraId="133906C6" w14:textId="77777777" w:rsidTr="00D119D9">
        <w:trPr>
          <w:gridAfter w:val="2"/>
          <w:wAfter w:w="339" w:type="dxa"/>
          <w:cantSplit/>
        </w:trPr>
        <w:tc>
          <w:tcPr>
            <w:tcW w:w="1080" w:type="dxa"/>
          </w:tcPr>
          <w:p w14:paraId="2472EE39" w14:textId="0D81DF83" w:rsidR="009C1C95" w:rsidRPr="00ED3189" w:rsidRDefault="009C1C95" w:rsidP="009C1C95">
            <w:pPr>
              <w:jc w:val="center"/>
              <w:rPr>
                <w:rFonts w:ascii="Times New Roman" w:hAnsi="Times New Roman"/>
                <w:color w:val="000000"/>
              </w:rPr>
            </w:pPr>
            <w:r w:rsidRPr="00ED3189">
              <w:rPr>
                <w:rFonts w:ascii="Times New Roman" w:hAnsi="Times New Roman"/>
                <w:color w:val="000000"/>
              </w:rPr>
              <w:t>29.7</w:t>
            </w:r>
          </w:p>
        </w:tc>
        <w:tc>
          <w:tcPr>
            <w:tcW w:w="5130" w:type="dxa"/>
          </w:tcPr>
          <w:p w14:paraId="6829D8AC" w14:textId="77777777" w:rsidR="009C1C95" w:rsidRPr="00ED3189" w:rsidRDefault="009C1C95" w:rsidP="009C1C95">
            <w:pPr>
              <w:rPr>
                <w:rFonts w:ascii="Times New Roman" w:hAnsi="Times New Roman"/>
              </w:rPr>
            </w:pPr>
            <w:r w:rsidRPr="00ED3189">
              <w:rPr>
                <w:rFonts w:ascii="Times New Roman" w:hAnsi="Times New Roman"/>
              </w:rPr>
              <w:t xml:space="preserve">The Solution’s secondary site </w:t>
            </w:r>
            <w:r w:rsidRPr="00ED3189">
              <w:rPr>
                <w:rFonts w:ascii="Times New Roman" w:hAnsi="Times New Roman"/>
                <w:b/>
              </w:rPr>
              <w:t>SHALL</w:t>
            </w:r>
            <w:r w:rsidRPr="00ED3189">
              <w:rPr>
                <w:rFonts w:ascii="Times New Roman" w:hAnsi="Times New Roman"/>
              </w:rPr>
              <w:t xml:space="preserve"> include, at the vendor’s expense, a direct network communication line from LASD’s Data Center to the secondary site location.</w:t>
            </w:r>
          </w:p>
        </w:tc>
        <w:tc>
          <w:tcPr>
            <w:tcW w:w="810" w:type="dxa"/>
          </w:tcPr>
          <w:p w14:paraId="286A21C4" w14:textId="77777777" w:rsidR="009C1C95" w:rsidRPr="00ED3189" w:rsidRDefault="009C1C95" w:rsidP="009C1C95">
            <w:pPr>
              <w:rPr>
                <w:rFonts w:ascii="Times New Roman" w:hAnsi="Times New Roman"/>
              </w:rPr>
            </w:pPr>
            <w:r w:rsidRPr="00ED3189">
              <w:rPr>
                <w:rFonts w:ascii="Times New Roman" w:hAnsi="Times New Roman"/>
              </w:rPr>
              <w:t>M</w:t>
            </w:r>
          </w:p>
        </w:tc>
        <w:tc>
          <w:tcPr>
            <w:tcW w:w="1170" w:type="dxa"/>
          </w:tcPr>
          <w:p w14:paraId="0A9E2988" w14:textId="77777777" w:rsidR="009C1C95" w:rsidRPr="00ED3189" w:rsidRDefault="009C1C95" w:rsidP="009C1C95">
            <w:pPr>
              <w:rPr>
                <w:rFonts w:ascii="Times New Roman" w:hAnsi="Times New Roman"/>
              </w:rPr>
            </w:pPr>
          </w:p>
        </w:tc>
        <w:tc>
          <w:tcPr>
            <w:tcW w:w="4950" w:type="dxa"/>
            <w:gridSpan w:val="2"/>
          </w:tcPr>
          <w:p w14:paraId="70AC0B43" w14:textId="77777777" w:rsidR="009C1C95" w:rsidRPr="00ED3189" w:rsidRDefault="009C1C95" w:rsidP="009C1C95">
            <w:pPr>
              <w:rPr>
                <w:rFonts w:ascii="Times New Roman" w:hAnsi="Times New Roman"/>
              </w:rPr>
            </w:pPr>
          </w:p>
        </w:tc>
      </w:tr>
      <w:tr w:rsidR="002E53A2" w:rsidRPr="00ED3189" w14:paraId="7D4501AF" w14:textId="77777777" w:rsidTr="00D119D9">
        <w:trPr>
          <w:gridAfter w:val="2"/>
          <w:wAfter w:w="339" w:type="dxa"/>
          <w:cantSplit/>
        </w:trPr>
        <w:tc>
          <w:tcPr>
            <w:tcW w:w="1080" w:type="dxa"/>
          </w:tcPr>
          <w:p w14:paraId="1E0DCC2D" w14:textId="60683331" w:rsidR="002E53A2" w:rsidRPr="00ED3189" w:rsidRDefault="002E53A2" w:rsidP="002E53A2">
            <w:pPr>
              <w:jc w:val="center"/>
              <w:rPr>
                <w:color w:val="000000"/>
              </w:rPr>
            </w:pPr>
            <w:r w:rsidRPr="00ED3189">
              <w:rPr>
                <w:rFonts w:ascii="Times New Roman" w:hAnsi="Times New Roman"/>
                <w:color w:val="000000"/>
              </w:rPr>
              <w:t>29.8</w:t>
            </w:r>
          </w:p>
        </w:tc>
        <w:tc>
          <w:tcPr>
            <w:tcW w:w="5130" w:type="dxa"/>
          </w:tcPr>
          <w:p w14:paraId="125E9A90" w14:textId="13643C52" w:rsidR="002E53A2" w:rsidRPr="00ED3189" w:rsidRDefault="002E53A2" w:rsidP="006C2992">
            <w:r w:rsidRPr="00ED3189">
              <w:rPr>
                <w:rFonts w:ascii="Times New Roman" w:hAnsi="Times New Roman"/>
              </w:rPr>
              <w:t xml:space="preserve">The solution </w:t>
            </w:r>
            <w:r w:rsidRPr="001C19B8">
              <w:rPr>
                <w:rFonts w:ascii="Times New Roman" w:hAnsi="Times New Roman"/>
                <w:b/>
              </w:rPr>
              <w:t>SHALL</w:t>
            </w:r>
            <w:r w:rsidRPr="00ED3189">
              <w:rPr>
                <w:rFonts w:ascii="Times New Roman" w:hAnsi="Times New Roman"/>
              </w:rPr>
              <w:t xml:space="preserve"> support the option to automatically forward all positive identification responses received by a </w:t>
            </w:r>
            <w:proofErr w:type="spellStart"/>
            <w:r w:rsidRPr="00ED3189">
              <w:rPr>
                <w:rFonts w:ascii="Times New Roman" w:hAnsi="Times New Roman"/>
              </w:rPr>
              <w:t>Livescan</w:t>
            </w:r>
            <w:proofErr w:type="spellEnd"/>
            <w:r w:rsidRPr="00ED3189">
              <w:rPr>
                <w:rFonts w:ascii="Times New Roman" w:hAnsi="Times New Roman"/>
              </w:rPr>
              <w:t xml:space="preserve"> to </w:t>
            </w:r>
            <w:r w:rsidR="006C2992">
              <w:rPr>
                <w:rFonts w:ascii="Times New Roman" w:hAnsi="Times New Roman"/>
              </w:rPr>
              <w:t>Participating A</w:t>
            </w:r>
            <w:r w:rsidRPr="00ED3189">
              <w:rPr>
                <w:rFonts w:ascii="Times New Roman" w:hAnsi="Times New Roman"/>
              </w:rPr>
              <w:t xml:space="preserve">gencies’ RMS via web services (e.g. GJXDM/NIEM) and FTP, based on the </w:t>
            </w:r>
            <w:r w:rsidR="006C2992">
              <w:rPr>
                <w:rFonts w:ascii="Times New Roman" w:hAnsi="Times New Roman"/>
              </w:rPr>
              <w:t>Participating A</w:t>
            </w:r>
            <w:r w:rsidRPr="00ED3189">
              <w:rPr>
                <w:rFonts w:ascii="Times New Roman" w:hAnsi="Times New Roman"/>
              </w:rPr>
              <w:t>gency’s RMS capability for updating the RMS record.</w:t>
            </w:r>
          </w:p>
        </w:tc>
        <w:tc>
          <w:tcPr>
            <w:tcW w:w="810" w:type="dxa"/>
          </w:tcPr>
          <w:p w14:paraId="525C5357" w14:textId="5265DD94" w:rsidR="002E53A2" w:rsidRPr="00ED3189" w:rsidRDefault="002E53A2" w:rsidP="002E53A2">
            <w:r w:rsidRPr="00ED3189">
              <w:rPr>
                <w:rFonts w:ascii="Times New Roman" w:hAnsi="Times New Roman"/>
              </w:rPr>
              <w:t>M</w:t>
            </w:r>
          </w:p>
        </w:tc>
        <w:tc>
          <w:tcPr>
            <w:tcW w:w="1170" w:type="dxa"/>
          </w:tcPr>
          <w:p w14:paraId="3AF5FFF5" w14:textId="77777777" w:rsidR="002E53A2" w:rsidRPr="00ED3189" w:rsidRDefault="002E53A2" w:rsidP="002E53A2"/>
        </w:tc>
        <w:tc>
          <w:tcPr>
            <w:tcW w:w="4950" w:type="dxa"/>
            <w:gridSpan w:val="2"/>
          </w:tcPr>
          <w:p w14:paraId="0A691B32" w14:textId="77777777" w:rsidR="002E53A2" w:rsidRPr="00ED3189" w:rsidDel="000C5715" w:rsidRDefault="002E53A2" w:rsidP="002E53A2"/>
        </w:tc>
      </w:tr>
      <w:tr w:rsidR="002E53A2" w:rsidRPr="00ED3189" w14:paraId="527010CF" w14:textId="77777777" w:rsidTr="00D119D9">
        <w:trPr>
          <w:gridAfter w:val="2"/>
          <w:wAfter w:w="339" w:type="dxa"/>
          <w:cantSplit/>
        </w:trPr>
        <w:tc>
          <w:tcPr>
            <w:tcW w:w="1080" w:type="dxa"/>
          </w:tcPr>
          <w:p w14:paraId="0DC5901B" w14:textId="67B19A61" w:rsidR="002E53A2" w:rsidRPr="00ED3189" w:rsidRDefault="002E53A2" w:rsidP="002E53A2">
            <w:pPr>
              <w:jc w:val="center"/>
              <w:rPr>
                <w:rFonts w:ascii="Times New Roman" w:hAnsi="Times New Roman"/>
                <w:color w:val="000000"/>
              </w:rPr>
            </w:pPr>
            <w:r w:rsidRPr="00ED3189">
              <w:rPr>
                <w:rFonts w:ascii="Times New Roman" w:hAnsi="Times New Roman"/>
                <w:color w:val="000000"/>
              </w:rPr>
              <w:t>29.9</w:t>
            </w:r>
          </w:p>
        </w:tc>
        <w:tc>
          <w:tcPr>
            <w:tcW w:w="5130" w:type="dxa"/>
          </w:tcPr>
          <w:p w14:paraId="6F361BCB" w14:textId="13CD9F84" w:rsidR="002E53A2" w:rsidRPr="00ED3189" w:rsidRDefault="00845D7A" w:rsidP="00446582">
            <w:pPr>
              <w:rPr>
                <w:rFonts w:ascii="Times New Roman" w:hAnsi="Times New Roman"/>
              </w:rPr>
            </w:pPr>
            <w:r>
              <w:rPr>
                <w:rFonts w:ascii="Times New Roman" w:hAnsi="Times New Roman"/>
              </w:rPr>
              <w:t xml:space="preserve">The Solution </w:t>
            </w:r>
            <w:r w:rsidRPr="00B35494">
              <w:rPr>
                <w:b/>
              </w:rPr>
              <w:t>SHALL</w:t>
            </w:r>
            <w:r>
              <w:rPr>
                <w:rFonts w:ascii="Times New Roman" w:hAnsi="Times New Roman"/>
              </w:rPr>
              <w:t xml:space="preserve"> </w:t>
            </w:r>
            <w:r w:rsidR="00446582">
              <w:rPr>
                <w:rFonts w:ascii="Times New Roman" w:hAnsi="Times New Roman"/>
              </w:rPr>
              <w:t xml:space="preserve">meet all System Performance measurements specified in Exhibit C (Service Level Agreement), Schedule C.4 (Solution Performance Requirements). </w:t>
            </w:r>
          </w:p>
        </w:tc>
        <w:tc>
          <w:tcPr>
            <w:tcW w:w="810" w:type="dxa"/>
          </w:tcPr>
          <w:p w14:paraId="09D53F99" w14:textId="79EDE7FA" w:rsidR="002E53A2" w:rsidRPr="00ED3189" w:rsidRDefault="00845D7A" w:rsidP="002E53A2">
            <w:pPr>
              <w:rPr>
                <w:rFonts w:ascii="Times New Roman" w:hAnsi="Times New Roman"/>
              </w:rPr>
            </w:pPr>
            <w:r>
              <w:rPr>
                <w:rFonts w:ascii="Times New Roman" w:hAnsi="Times New Roman"/>
              </w:rPr>
              <w:t>M</w:t>
            </w:r>
          </w:p>
        </w:tc>
        <w:tc>
          <w:tcPr>
            <w:tcW w:w="1170" w:type="dxa"/>
          </w:tcPr>
          <w:p w14:paraId="54F58601" w14:textId="77777777" w:rsidR="002E53A2" w:rsidRPr="00ED3189" w:rsidRDefault="002E53A2" w:rsidP="002E53A2">
            <w:pPr>
              <w:rPr>
                <w:rFonts w:ascii="Times New Roman" w:hAnsi="Times New Roman"/>
              </w:rPr>
            </w:pPr>
          </w:p>
        </w:tc>
        <w:tc>
          <w:tcPr>
            <w:tcW w:w="4950" w:type="dxa"/>
            <w:gridSpan w:val="2"/>
          </w:tcPr>
          <w:p w14:paraId="6A22C1C2" w14:textId="77777777" w:rsidR="002E53A2" w:rsidRPr="00ED3189" w:rsidDel="000C5715" w:rsidRDefault="002E53A2" w:rsidP="002E53A2">
            <w:pPr>
              <w:rPr>
                <w:rFonts w:ascii="Times New Roman" w:hAnsi="Times New Roman"/>
              </w:rPr>
            </w:pPr>
          </w:p>
        </w:tc>
      </w:tr>
      <w:tr w:rsidR="00845D7A" w:rsidRPr="00ED3189" w14:paraId="3785D09B" w14:textId="77777777" w:rsidTr="00D119D9">
        <w:trPr>
          <w:gridAfter w:val="2"/>
          <w:wAfter w:w="339" w:type="dxa"/>
          <w:cantSplit/>
        </w:trPr>
        <w:tc>
          <w:tcPr>
            <w:tcW w:w="1080" w:type="dxa"/>
          </w:tcPr>
          <w:p w14:paraId="3041AD2B" w14:textId="36E94FAB" w:rsidR="00845D7A" w:rsidRPr="00ED3189" w:rsidRDefault="00845D7A" w:rsidP="00845D7A">
            <w:pPr>
              <w:jc w:val="center"/>
              <w:rPr>
                <w:rFonts w:ascii="Times New Roman" w:hAnsi="Times New Roman"/>
                <w:color w:val="000000"/>
              </w:rPr>
            </w:pPr>
            <w:r w:rsidRPr="00ED3189">
              <w:rPr>
                <w:rFonts w:ascii="Times New Roman" w:hAnsi="Times New Roman"/>
                <w:color w:val="000000"/>
              </w:rPr>
              <w:t>29.10</w:t>
            </w:r>
          </w:p>
        </w:tc>
        <w:tc>
          <w:tcPr>
            <w:tcW w:w="5130" w:type="dxa"/>
          </w:tcPr>
          <w:p w14:paraId="629D0789" w14:textId="54F17A5D" w:rsidR="00845D7A" w:rsidRPr="00ED3189" w:rsidRDefault="00845D7A" w:rsidP="00845D7A">
            <w:pPr>
              <w:rPr>
                <w:rFonts w:ascii="Times New Roman" w:hAnsi="Times New Roman"/>
              </w:rPr>
            </w:pPr>
            <w:r w:rsidRPr="00ED3189">
              <w:rPr>
                <w:rFonts w:ascii="Times New Roman" w:hAnsi="Times New Roman"/>
              </w:rPr>
              <w:t xml:space="preserve">The Solution </w:t>
            </w:r>
            <w:r w:rsidRPr="00ED3189">
              <w:rPr>
                <w:rFonts w:ascii="Times New Roman" w:hAnsi="Times New Roman"/>
                <w:b/>
              </w:rPr>
              <w:t>SHOULD</w:t>
            </w:r>
            <w:r w:rsidRPr="00ED3189">
              <w:rPr>
                <w:rFonts w:ascii="Times New Roman" w:hAnsi="Times New Roman"/>
              </w:rPr>
              <w:t xml:space="preserve"> include self-monitoring tools (e.g., identifying interfaces that are down, temporary database tables getting full requiring cleansing) and remote diagnostics, for early detection in identifying Solution problems.</w:t>
            </w:r>
          </w:p>
        </w:tc>
        <w:tc>
          <w:tcPr>
            <w:tcW w:w="810" w:type="dxa"/>
          </w:tcPr>
          <w:p w14:paraId="3D370676" w14:textId="4EF020B8" w:rsidR="00845D7A" w:rsidRPr="00ED3189" w:rsidRDefault="00845D7A" w:rsidP="00845D7A">
            <w:pPr>
              <w:rPr>
                <w:rFonts w:ascii="Times New Roman" w:hAnsi="Times New Roman"/>
              </w:rPr>
            </w:pPr>
            <w:r w:rsidRPr="00ED3189">
              <w:rPr>
                <w:rFonts w:ascii="Times New Roman" w:hAnsi="Times New Roman"/>
              </w:rPr>
              <w:t>O</w:t>
            </w:r>
          </w:p>
        </w:tc>
        <w:tc>
          <w:tcPr>
            <w:tcW w:w="1170" w:type="dxa"/>
          </w:tcPr>
          <w:p w14:paraId="02FFA1BB" w14:textId="77777777" w:rsidR="00845D7A" w:rsidRPr="00ED3189" w:rsidRDefault="00845D7A" w:rsidP="00845D7A">
            <w:pPr>
              <w:rPr>
                <w:rFonts w:ascii="Times New Roman" w:hAnsi="Times New Roman"/>
              </w:rPr>
            </w:pPr>
          </w:p>
        </w:tc>
        <w:tc>
          <w:tcPr>
            <w:tcW w:w="4950" w:type="dxa"/>
            <w:gridSpan w:val="2"/>
          </w:tcPr>
          <w:p w14:paraId="23EC33A4" w14:textId="77777777" w:rsidR="00845D7A" w:rsidRPr="00ED3189" w:rsidRDefault="00845D7A" w:rsidP="00845D7A">
            <w:pPr>
              <w:rPr>
                <w:rFonts w:ascii="Times New Roman" w:hAnsi="Times New Roman"/>
              </w:rPr>
            </w:pPr>
          </w:p>
        </w:tc>
      </w:tr>
      <w:tr w:rsidR="00845D7A" w:rsidRPr="00ED3189" w14:paraId="71FC084E" w14:textId="77777777" w:rsidTr="00D119D9">
        <w:trPr>
          <w:gridAfter w:val="2"/>
          <w:wAfter w:w="339" w:type="dxa"/>
          <w:cantSplit/>
        </w:trPr>
        <w:tc>
          <w:tcPr>
            <w:tcW w:w="1080" w:type="dxa"/>
          </w:tcPr>
          <w:p w14:paraId="1348FA8E" w14:textId="672EBF51" w:rsidR="00845D7A" w:rsidRPr="00B10C64" w:rsidRDefault="00845D7A" w:rsidP="00845D7A">
            <w:pPr>
              <w:jc w:val="center"/>
              <w:rPr>
                <w:rFonts w:ascii="Times New Roman" w:hAnsi="Times New Roman"/>
                <w:color w:val="000000"/>
              </w:rPr>
            </w:pPr>
            <w:r w:rsidRPr="00B10C64">
              <w:rPr>
                <w:rFonts w:ascii="Times New Roman" w:hAnsi="Times New Roman"/>
                <w:color w:val="000000"/>
              </w:rPr>
              <w:t>29.11</w:t>
            </w:r>
          </w:p>
        </w:tc>
        <w:tc>
          <w:tcPr>
            <w:tcW w:w="5130" w:type="dxa"/>
          </w:tcPr>
          <w:p w14:paraId="71C0C98A" w14:textId="36A88A22" w:rsidR="00845D7A" w:rsidRPr="00B10C64" w:rsidRDefault="00845D7A" w:rsidP="00845D7A">
            <w:pPr>
              <w:rPr>
                <w:rFonts w:ascii="Times New Roman" w:hAnsi="Times New Roman"/>
              </w:rPr>
            </w:pPr>
            <w:r w:rsidRPr="00B10C64">
              <w:rPr>
                <w:rFonts w:ascii="Times New Roman" w:hAnsi="Times New Roman"/>
              </w:rPr>
              <w:t xml:space="preserve">The Solution’s central repository </w:t>
            </w:r>
            <w:r w:rsidRPr="00B10C64">
              <w:rPr>
                <w:rFonts w:ascii="Times New Roman" w:hAnsi="Times New Roman"/>
                <w:b/>
              </w:rPr>
              <w:t xml:space="preserve">SHOULD </w:t>
            </w:r>
            <w:r w:rsidRPr="00B10C64">
              <w:rPr>
                <w:rFonts w:ascii="Times New Roman" w:hAnsi="Times New Roman"/>
              </w:rPr>
              <w:t>include a redundant data storage and backup.</w:t>
            </w:r>
          </w:p>
        </w:tc>
        <w:tc>
          <w:tcPr>
            <w:tcW w:w="810" w:type="dxa"/>
          </w:tcPr>
          <w:p w14:paraId="0C009691" w14:textId="7AC809D9" w:rsidR="00845D7A" w:rsidRPr="00ED3189" w:rsidRDefault="00845D7A" w:rsidP="00845D7A">
            <w:r w:rsidRPr="00ED3189">
              <w:rPr>
                <w:rFonts w:ascii="Times New Roman" w:hAnsi="Times New Roman"/>
              </w:rPr>
              <w:t>O</w:t>
            </w:r>
          </w:p>
        </w:tc>
        <w:tc>
          <w:tcPr>
            <w:tcW w:w="1170" w:type="dxa"/>
          </w:tcPr>
          <w:p w14:paraId="0D9CEDA7" w14:textId="77777777" w:rsidR="00845D7A" w:rsidRPr="00ED3189" w:rsidRDefault="00845D7A" w:rsidP="00845D7A"/>
        </w:tc>
        <w:tc>
          <w:tcPr>
            <w:tcW w:w="4950" w:type="dxa"/>
            <w:gridSpan w:val="2"/>
          </w:tcPr>
          <w:p w14:paraId="5855E341" w14:textId="77777777" w:rsidR="00845D7A" w:rsidRPr="00ED3189" w:rsidRDefault="00845D7A" w:rsidP="00845D7A"/>
        </w:tc>
      </w:tr>
    </w:tbl>
    <w:p w14:paraId="2DE6C19C" w14:textId="7E5AC2C9" w:rsidR="00872596" w:rsidRPr="00884A7F" w:rsidRDefault="00872596" w:rsidP="00884A7F">
      <w:pPr>
        <w:rPr>
          <w:color w:val="000000" w:themeColor="text1"/>
          <w:sz w:val="22"/>
          <w:szCs w:val="22"/>
        </w:rPr>
        <w:sectPr w:rsidR="00872596" w:rsidRPr="00884A7F" w:rsidSect="00507F5E">
          <w:headerReference w:type="default" r:id="rId14"/>
          <w:pgSz w:w="15840" w:h="12240" w:orient="landscape"/>
          <w:pgMar w:top="1008" w:right="1008" w:bottom="1260" w:left="990" w:header="900" w:footer="697" w:gutter="0"/>
          <w:pgNumType w:start="12"/>
          <w:cols w:space="720"/>
          <w:docGrid w:linePitch="360"/>
        </w:sectPr>
      </w:pPr>
    </w:p>
    <w:p w14:paraId="32219554" w14:textId="77777777" w:rsidR="00DA3627" w:rsidRDefault="00DA3627" w:rsidP="00EE6307">
      <w:pPr>
        <w:tabs>
          <w:tab w:val="right" w:leader="dot" w:pos="720"/>
          <w:tab w:val="left" w:pos="5760"/>
          <w:tab w:val="right" w:leader="dot" w:pos="9000"/>
        </w:tabs>
        <w:rPr>
          <w:sz w:val="22"/>
        </w:rPr>
      </w:pPr>
    </w:p>
    <w:sectPr w:rsidR="00DA3627" w:rsidSect="009E07EB">
      <w:footerReference w:type="default" r:id="rId15"/>
      <w:pgSz w:w="12240" w:h="15840"/>
      <w:pgMar w:top="1008" w:right="864" w:bottom="1170" w:left="1008" w:header="720" w:footer="876"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371D" w14:textId="77777777" w:rsidR="00E76224" w:rsidRDefault="00E76224">
      <w:r>
        <w:separator/>
      </w:r>
    </w:p>
  </w:endnote>
  <w:endnote w:type="continuationSeparator" w:id="0">
    <w:p w14:paraId="3FCB1649" w14:textId="77777777" w:rsidR="00E76224" w:rsidRDefault="00E7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540003" w:usb1="006D0069" w:usb2="00730065" w:usb3="004E0020" w:csb0="00770065" w:csb1="005200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9277B" w14:textId="77777777" w:rsidR="00D119D9" w:rsidRPr="00810AE1" w:rsidRDefault="00D119D9" w:rsidP="00872596">
    <w:pPr>
      <w:pStyle w:val="Footer"/>
      <w:tabs>
        <w:tab w:val="clear" w:pos="4320"/>
        <w:tab w:val="clear" w:pos="8640"/>
        <w:tab w:val="center" w:pos="5040"/>
        <w:tab w:val="right" w:pos="10350"/>
      </w:tabs>
      <w:rPr>
        <w:b/>
        <w:sz w:val="18"/>
      </w:rPr>
    </w:pPr>
    <w:r w:rsidRPr="00810AE1">
      <w:rPr>
        <w:b/>
        <w:noProof/>
        <w:sz w:val="16"/>
      </w:rPr>
      <w:tab/>
    </w:r>
    <w:r w:rsidRPr="00810AE1">
      <w:rPr>
        <w:b/>
        <w:sz w:val="18"/>
      </w:rPr>
      <w:t xml:space="preserve">RFP - APPENDIX D – </w:t>
    </w:r>
    <w:r w:rsidRPr="00810AE1">
      <w:rPr>
        <w:b/>
        <w:smallCaps/>
        <w:sz w:val="18"/>
      </w:rPr>
      <w:t>Required Forms</w:t>
    </w:r>
    <w:r w:rsidRPr="00810AE1">
      <w:rPr>
        <w:b/>
        <w:smallCaps/>
        <w:sz w:val="18"/>
      </w:rPr>
      <w:tab/>
    </w:r>
    <w:r>
      <w:rPr>
        <w:b/>
        <w:smallCaps/>
        <w:sz w:val="18"/>
      </w:rPr>
      <w:t>JUNE 2018</w:t>
    </w:r>
    <w:r w:rsidRPr="00810AE1">
      <w:rPr>
        <w:b/>
        <w:smallCaps/>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52EAC" w14:textId="77777777" w:rsidR="00E76224" w:rsidRDefault="00E76224">
      <w:r>
        <w:separator/>
      </w:r>
    </w:p>
  </w:footnote>
  <w:footnote w:type="continuationSeparator" w:id="0">
    <w:p w14:paraId="37D548EF" w14:textId="77777777" w:rsidR="00E76224" w:rsidRDefault="00E76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06B6" w14:textId="77777777" w:rsidR="00D119D9" w:rsidRPr="00872596" w:rsidRDefault="00D119D9" w:rsidP="00872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4BAA" w14:textId="77777777" w:rsidR="00D119D9" w:rsidRPr="00872596" w:rsidRDefault="00D119D9" w:rsidP="00872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310"/>
    <w:multiLevelType w:val="hybridMultilevel"/>
    <w:tmpl w:val="70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7478"/>
    <w:multiLevelType w:val="hybridMultilevel"/>
    <w:tmpl w:val="5DD8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06407"/>
    <w:multiLevelType w:val="hybridMultilevel"/>
    <w:tmpl w:val="70145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4" w15:restartNumberingAfterBreak="0">
    <w:nsid w:val="15E4080D"/>
    <w:multiLevelType w:val="hybridMultilevel"/>
    <w:tmpl w:val="FA1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E68A8"/>
    <w:multiLevelType w:val="hybridMultilevel"/>
    <w:tmpl w:val="53321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F19E8"/>
    <w:multiLevelType w:val="hybridMultilevel"/>
    <w:tmpl w:val="6010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641C"/>
    <w:multiLevelType w:val="hybridMultilevel"/>
    <w:tmpl w:val="594AD7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B33002"/>
    <w:multiLevelType w:val="hybridMultilevel"/>
    <w:tmpl w:val="D548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478C4"/>
    <w:multiLevelType w:val="multilevel"/>
    <w:tmpl w:val="D924D46E"/>
    <w:styleLink w:val="TableBullets"/>
    <w:lvl w:ilvl="0">
      <w:start w:val="1"/>
      <w:numFmt w:val="bullet"/>
      <w:pStyle w:val="MTGTableBullet"/>
      <w:lvlText w:val=""/>
      <w:lvlJc w:val="left"/>
      <w:pPr>
        <w:ind w:left="432" w:hanging="432"/>
      </w:pPr>
      <w:rPr>
        <w:rFonts w:ascii="Wingdings" w:hAnsi="Wingdings" w:hint="default"/>
        <w:b w:val="0"/>
        <w:i w:val="0"/>
        <w:color w:val="333399"/>
        <w:sz w:val="18"/>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867B46"/>
    <w:multiLevelType w:val="hybridMultilevel"/>
    <w:tmpl w:val="E2A43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833617"/>
    <w:multiLevelType w:val="hybridMultilevel"/>
    <w:tmpl w:val="2852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91FD5"/>
    <w:multiLevelType w:val="hybridMultilevel"/>
    <w:tmpl w:val="C92E7CDA"/>
    <w:lvl w:ilvl="0" w:tplc="50FA1C38">
      <w:start w:val="1"/>
      <w:numFmt w:val="bullet"/>
      <w:lvlText w:val=""/>
      <w:lvlJc w:val="left"/>
      <w:pPr>
        <w:ind w:hanging="274"/>
      </w:pPr>
      <w:rPr>
        <w:rFonts w:ascii="Wingdings" w:eastAsia="Wingdings" w:hAnsi="Wingdings" w:hint="default"/>
        <w:sz w:val="18"/>
        <w:szCs w:val="18"/>
      </w:rPr>
    </w:lvl>
    <w:lvl w:ilvl="1" w:tplc="092C59BC">
      <w:start w:val="1"/>
      <w:numFmt w:val="bullet"/>
      <w:lvlText w:val="•"/>
      <w:lvlJc w:val="left"/>
      <w:rPr>
        <w:rFonts w:hint="default"/>
      </w:rPr>
    </w:lvl>
    <w:lvl w:ilvl="2" w:tplc="D7D0C626">
      <w:start w:val="1"/>
      <w:numFmt w:val="bullet"/>
      <w:lvlText w:val="•"/>
      <w:lvlJc w:val="left"/>
      <w:rPr>
        <w:rFonts w:hint="default"/>
      </w:rPr>
    </w:lvl>
    <w:lvl w:ilvl="3" w:tplc="56CC530E">
      <w:start w:val="1"/>
      <w:numFmt w:val="bullet"/>
      <w:lvlText w:val="•"/>
      <w:lvlJc w:val="left"/>
      <w:rPr>
        <w:rFonts w:hint="default"/>
      </w:rPr>
    </w:lvl>
    <w:lvl w:ilvl="4" w:tplc="BC42C7A0">
      <w:start w:val="1"/>
      <w:numFmt w:val="bullet"/>
      <w:lvlText w:val="•"/>
      <w:lvlJc w:val="left"/>
      <w:rPr>
        <w:rFonts w:hint="default"/>
      </w:rPr>
    </w:lvl>
    <w:lvl w:ilvl="5" w:tplc="D88AD7D4">
      <w:start w:val="1"/>
      <w:numFmt w:val="bullet"/>
      <w:lvlText w:val="•"/>
      <w:lvlJc w:val="left"/>
      <w:rPr>
        <w:rFonts w:hint="default"/>
      </w:rPr>
    </w:lvl>
    <w:lvl w:ilvl="6" w:tplc="8C983F24">
      <w:start w:val="1"/>
      <w:numFmt w:val="bullet"/>
      <w:lvlText w:val="•"/>
      <w:lvlJc w:val="left"/>
      <w:rPr>
        <w:rFonts w:hint="default"/>
      </w:rPr>
    </w:lvl>
    <w:lvl w:ilvl="7" w:tplc="D2D61CD0">
      <w:start w:val="1"/>
      <w:numFmt w:val="bullet"/>
      <w:lvlText w:val="•"/>
      <w:lvlJc w:val="left"/>
      <w:rPr>
        <w:rFonts w:hint="default"/>
      </w:rPr>
    </w:lvl>
    <w:lvl w:ilvl="8" w:tplc="9F087638">
      <w:start w:val="1"/>
      <w:numFmt w:val="bullet"/>
      <w:lvlText w:val="•"/>
      <w:lvlJc w:val="left"/>
      <w:rPr>
        <w:rFonts w:hint="default"/>
      </w:rPr>
    </w:lvl>
  </w:abstractNum>
  <w:abstractNum w:abstractNumId="14" w15:restartNumberingAfterBreak="0">
    <w:nsid w:val="28115831"/>
    <w:multiLevelType w:val="hybridMultilevel"/>
    <w:tmpl w:val="51C4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F1EA1"/>
    <w:multiLevelType w:val="hybridMultilevel"/>
    <w:tmpl w:val="8A36CCF8"/>
    <w:lvl w:ilvl="0" w:tplc="50FA1C38">
      <w:start w:val="1"/>
      <w:numFmt w:val="bullet"/>
      <w:lvlText w:val=""/>
      <w:lvlJc w:val="left"/>
      <w:pPr>
        <w:ind w:left="720" w:hanging="360"/>
      </w:pPr>
      <w:rPr>
        <w:rFonts w:ascii="Wingdings" w:eastAsia="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8" w15:restartNumberingAfterBreak="0">
    <w:nsid w:val="382701F0"/>
    <w:multiLevelType w:val="hybridMultilevel"/>
    <w:tmpl w:val="24D4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521B4"/>
    <w:multiLevelType w:val="hybridMultilevel"/>
    <w:tmpl w:val="D51E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C6604"/>
    <w:multiLevelType w:val="hybridMultilevel"/>
    <w:tmpl w:val="CC8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47776"/>
    <w:multiLevelType w:val="hybridMultilevel"/>
    <w:tmpl w:val="66FA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D1458"/>
    <w:multiLevelType w:val="hybridMultilevel"/>
    <w:tmpl w:val="71EA7F8A"/>
    <w:lvl w:ilvl="0" w:tplc="4F1447BA">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4" w15:restartNumberingAfterBreak="0">
    <w:nsid w:val="43D1649A"/>
    <w:multiLevelType w:val="hybridMultilevel"/>
    <w:tmpl w:val="5C4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63FF0"/>
    <w:multiLevelType w:val="hybridMultilevel"/>
    <w:tmpl w:val="22AC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00F43"/>
    <w:multiLevelType w:val="hybridMultilevel"/>
    <w:tmpl w:val="3BC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C48DB"/>
    <w:multiLevelType w:val="hybridMultilevel"/>
    <w:tmpl w:val="657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1542C"/>
    <w:multiLevelType w:val="multilevel"/>
    <w:tmpl w:val="04090021"/>
    <w:lvl w:ilvl="0">
      <w:start w:val="1"/>
      <w:numFmt w:val="bullet"/>
      <w:lvlText w:val=""/>
      <w:lvlJc w:val="left"/>
      <w:pPr>
        <w:ind w:left="1152" w:hanging="360"/>
      </w:pPr>
      <w:rPr>
        <w:rFonts w:ascii="Wingdings" w:hAnsi="Wingdings" w:hint="default"/>
      </w:rPr>
    </w:lvl>
    <w:lvl w:ilvl="1">
      <w:start w:val="1"/>
      <w:numFmt w:val="bullet"/>
      <w:lvlText w:val=""/>
      <w:lvlJc w:val="left"/>
      <w:pPr>
        <w:ind w:left="1512" w:hanging="360"/>
      </w:pPr>
      <w:rPr>
        <w:rFonts w:ascii="Wingdings" w:hAnsi="Wingdings"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232" w:hanging="360"/>
      </w:pPr>
      <w:rPr>
        <w:rFonts w:ascii="Symbol" w:hAnsi="Symbol" w:hint="default"/>
      </w:rPr>
    </w:lvl>
    <w:lvl w:ilvl="4">
      <w:start w:val="1"/>
      <w:numFmt w:val="bullet"/>
      <w:lvlText w:val=""/>
      <w:lvlJc w:val="left"/>
      <w:pPr>
        <w:ind w:left="2592" w:hanging="360"/>
      </w:pPr>
      <w:rPr>
        <w:rFonts w:ascii="Symbol" w:hAnsi="Symbol" w:hint="default"/>
      </w:rPr>
    </w:lvl>
    <w:lvl w:ilvl="5">
      <w:start w:val="1"/>
      <w:numFmt w:val="bullet"/>
      <w:lvlText w:val=""/>
      <w:lvlJc w:val="left"/>
      <w:pPr>
        <w:ind w:left="2952" w:hanging="360"/>
      </w:pPr>
      <w:rPr>
        <w:rFonts w:ascii="Wingdings" w:hAnsi="Wingdings" w:hint="default"/>
      </w:rPr>
    </w:lvl>
    <w:lvl w:ilvl="6">
      <w:start w:val="1"/>
      <w:numFmt w:val="bullet"/>
      <w:lvlText w:val=""/>
      <w:lvlJc w:val="left"/>
      <w:pPr>
        <w:ind w:left="3312" w:hanging="360"/>
      </w:pPr>
      <w:rPr>
        <w:rFonts w:ascii="Wingdings" w:hAnsi="Wingdings" w:hint="default"/>
      </w:rPr>
    </w:lvl>
    <w:lvl w:ilvl="7">
      <w:start w:val="1"/>
      <w:numFmt w:val="bullet"/>
      <w:lvlText w:val=""/>
      <w:lvlJc w:val="left"/>
      <w:pPr>
        <w:ind w:left="3672" w:hanging="360"/>
      </w:pPr>
      <w:rPr>
        <w:rFonts w:ascii="Symbol" w:hAnsi="Symbol" w:hint="default"/>
      </w:rPr>
    </w:lvl>
    <w:lvl w:ilvl="8">
      <w:start w:val="1"/>
      <w:numFmt w:val="bullet"/>
      <w:lvlText w:val=""/>
      <w:lvlJc w:val="left"/>
      <w:pPr>
        <w:ind w:left="4032" w:hanging="360"/>
      </w:pPr>
      <w:rPr>
        <w:rFonts w:ascii="Symbol" w:hAnsi="Symbol" w:hint="default"/>
      </w:rPr>
    </w:lvl>
  </w:abstractNum>
  <w:abstractNum w:abstractNumId="29" w15:restartNumberingAfterBreak="0">
    <w:nsid w:val="5AC56E32"/>
    <w:multiLevelType w:val="hybridMultilevel"/>
    <w:tmpl w:val="7F207D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BC01727"/>
    <w:multiLevelType w:val="hybridMultilevel"/>
    <w:tmpl w:val="6302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32"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3" w15:restartNumberingAfterBreak="0">
    <w:nsid w:val="69471E56"/>
    <w:multiLevelType w:val="hybridMultilevel"/>
    <w:tmpl w:val="1D2EC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C6B20A5"/>
    <w:multiLevelType w:val="hybridMultilevel"/>
    <w:tmpl w:val="7D5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B352E"/>
    <w:multiLevelType w:val="hybridMultilevel"/>
    <w:tmpl w:val="EB687DF8"/>
    <w:lvl w:ilvl="0" w:tplc="04090001">
      <w:start w:val="1"/>
      <w:numFmt w:val="bullet"/>
      <w:lvlText w:val=""/>
      <w:lvlJc w:val="left"/>
      <w:pPr>
        <w:ind w:left="720" w:hanging="360"/>
      </w:pPr>
      <w:rPr>
        <w:rFonts w:ascii="Symbol" w:hAnsi="Symbol" w:hint="default"/>
      </w:rPr>
    </w:lvl>
    <w:lvl w:ilvl="1" w:tplc="519E7ECA">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8A7A55"/>
    <w:multiLevelType w:val="hybridMultilevel"/>
    <w:tmpl w:val="5660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A7DBD"/>
    <w:multiLevelType w:val="hybridMultilevel"/>
    <w:tmpl w:val="36AE15B0"/>
    <w:lvl w:ilvl="0" w:tplc="4EAEDE6E">
      <w:start w:val="1"/>
      <w:numFmt w:val="bullet"/>
      <w:lvlText w:val=""/>
      <w:lvlJc w:val="left"/>
      <w:pPr>
        <w:ind w:hanging="274"/>
      </w:pPr>
      <w:rPr>
        <w:rFonts w:ascii="Wingdings" w:eastAsia="Wingdings" w:hAnsi="Wingdings" w:hint="default"/>
        <w:sz w:val="18"/>
        <w:szCs w:val="18"/>
      </w:rPr>
    </w:lvl>
    <w:lvl w:ilvl="1" w:tplc="B49671D2">
      <w:start w:val="1"/>
      <w:numFmt w:val="bullet"/>
      <w:lvlText w:val="•"/>
      <w:lvlJc w:val="left"/>
      <w:rPr>
        <w:rFonts w:hint="default"/>
      </w:rPr>
    </w:lvl>
    <w:lvl w:ilvl="2" w:tplc="15D03E3E">
      <w:start w:val="1"/>
      <w:numFmt w:val="bullet"/>
      <w:lvlText w:val="•"/>
      <w:lvlJc w:val="left"/>
      <w:rPr>
        <w:rFonts w:hint="default"/>
      </w:rPr>
    </w:lvl>
    <w:lvl w:ilvl="3" w:tplc="3E7477BE">
      <w:start w:val="1"/>
      <w:numFmt w:val="bullet"/>
      <w:lvlText w:val="•"/>
      <w:lvlJc w:val="left"/>
      <w:rPr>
        <w:rFonts w:hint="default"/>
      </w:rPr>
    </w:lvl>
    <w:lvl w:ilvl="4" w:tplc="1166E3EC">
      <w:start w:val="1"/>
      <w:numFmt w:val="bullet"/>
      <w:lvlText w:val="•"/>
      <w:lvlJc w:val="left"/>
      <w:rPr>
        <w:rFonts w:hint="default"/>
      </w:rPr>
    </w:lvl>
    <w:lvl w:ilvl="5" w:tplc="769CB0E6">
      <w:start w:val="1"/>
      <w:numFmt w:val="bullet"/>
      <w:lvlText w:val="•"/>
      <w:lvlJc w:val="left"/>
      <w:rPr>
        <w:rFonts w:hint="default"/>
      </w:rPr>
    </w:lvl>
    <w:lvl w:ilvl="6" w:tplc="13061398">
      <w:start w:val="1"/>
      <w:numFmt w:val="bullet"/>
      <w:lvlText w:val="•"/>
      <w:lvlJc w:val="left"/>
      <w:rPr>
        <w:rFonts w:hint="default"/>
      </w:rPr>
    </w:lvl>
    <w:lvl w:ilvl="7" w:tplc="1D56D832">
      <w:start w:val="1"/>
      <w:numFmt w:val="bullet"/>
      <w:lvlText w:val="•"/>
      <w:lvlJc w:val="left"/>
      <w:rPr>
        <w:rFonts w:hint="default"/>
      </w:rPr>
    </w:lvl>
    <w:lvl w:ilvl="8" w:tplc="761C795C">
      <w:start w:val="1"/>
      <w:numFmt w:val="bullet"/>
      <w:lvlText w:val="•"/>
      <w:lvlJc w:val="left"/>
      <w:rPr>
        <w:rFonts w:hint="default"/>
      </w:rPr>
    </w:lvl>
  </w:abstractNum>
  <w:abstractNum w:abstractNumId="39" w15:restartNumberingAfterBreak="0">
    <w:nsid w:val="772E6C1F"/>
    <w:multiLevelType w:val="hybridMultilevel"/>
    <w:tmpl w:val="732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F2E82"/>
    <w:multiLevelType w:val="hybridMultilevel"/>
    <w:tmpl w:val="D410006C"/>
    <w:lvl w:ilvl="0" w:tplc="84ECE09A">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997134"/>
    <w:multiLevelType w:val="hybridMultilevel"/>
    <w:tmpl w:val="0310E2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D8A7462"/>
    <w:multiLevelType w:val="hybridMultilevel"/>
    <w:tmpl w:val="5090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95879"/>
    <w:multiLevelType w:val="hybridMultilevel"/>
    <w:tmpl w:val="E48C5A80"/>
    <w:lvl w:ilvl="0" w:tplc="04090001">
      <w:start w:val="1"/>
      <w:numFmt w:val="bullet"/>
      <w:lvlText w:val=""/>
      <w:lvlJc w:val="left"/>
      <w:pPr>
        <w:ind w:left="1440" w:hanging="360"/>
      </w:pPr>
      <w:rPr>
        <w:rFonts w:ascii="Symbol" w:hAnsi="Symbol" w:hint="default"/>
      </w:rPr>
    </w:lvl>
    <w:lvl w:ilvl="1" w:tplc="519E7ECA">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1"/>
  </w:num>
  <w:num w:numId="3">
    <w:abstractNumId w:val="17"/>
  </w:num>
  <w:num w:numId="4">
    <w:abstractNumId w:val="3"/>
  </w:num>
  <w:num w:numId="5">
    <w:abstractNumId w:val="11"/>
  </w:num>
  <w:num w:numId="6">
    <w:abstractNumId w:val="16"/>
  </w:num>
  <w:num w:numId="7">
    <w:abstractNumId w:val="23"/>
  </w:num>
  <w:num w:numId="8">
    <w:abstractNumId w:val="36"/>
  </w:num>
  <w:num w:numId="9">
    <w:abstractNumId w:val="22"/>
  </w:num>
  <w:num w:numId="10">
    <w:abstractNumId w:val="34"/>
  </w:num>
  <w:num w:numId="11">
    <w:abstractNumId w:val="20"/>
  </w:num>
  <w:num w:numId="12">
    <w:abstractNumId w:val="9"/>
  </w:num>
  <w:num w:numId="13">
    <w:abstractNumId w:val="1"/>
  </w:num>
  <w:num w:numId="14">
    <w:abstractNumId w:val="6"/>
  </w:num>
  <w:num w:numId="15">
    <w:abstractNumId w:val="12"/>
  </w:num>
  <w:num w:numId="16">
    <w:abstractNumId w:val="35"/>
  </w:num>
  <w:num w:numId="17">
    <w:abstractNumId w:val="19"/>
  </w:num>
  <w:num w:numId="18">
    <w:abstractNumId w:val="7"/>
  </w:num>
  <w:num w:numId="19">
    <w:abstractNumId w:val="37"/>
  </w:num>
  <w:num w:numId="20">
    <w:abstractNumId w:val="21"/>
  </w:num>
  <w:num w:numId="21">
    <w:abstractNumId w:val="26"/>
  </w:num>
  <w:num w:numId="22">
    <w:abstractNumId w:val="4"/>
  </w:num>
  <w:num w:numId="23">
    <w:abstractNumId w:val="8"/>
  </w:num>
  <w:num w:numId="24">
    <w:abstractNumId w:val="33"/>
  </w:num>
  <w:num w:numId="25">
    <w:abstractNumId w:val="25"/>
  </w:num>
  <w:num w:numId="26">
    <w:abstractNumId w:val="39"/>
  </w:num>
  <w:num w:numId="27">
    <w:abstractNumId w:val="24"/>
  </w:num>
  <w:num w:numId="28">
    <w:abstractNumId w:val="43"/>
  </w:num>
  <w:num w:numId="29">
    <w:abstractNumId w:val="5"/>
  </w:num>
  <w:num w:numId="30">
    <w:abstractNumId w:val="30"/>
  </w:num>
  <w:num w:numId="31">
    <w:abstractNumId w:val="0"/>
  </w:num>
  <w:num w:numId="32">
    <w:abstractNumId w:val="10"/>
  </w:num>
  <w:num w:numId="33">
    <w:abstractNumId w:val="42"/>
  </w:num>
  <w:num w:numId="34">
    <w:abstractNumId w:val="29"/>
  </w:num>
  <w:num w:numId="35">
    <w:abstractNumId w:val="28"/>
  </w:num>
  <w:num w:numId="36">
    <w:abstractNumId w:val="18"/>
  </w:num>
  <w:num w:numId="37">
    <w:abstractNumId w:val="2"/>
  </w:num>
  <w:num w:numId="38">
    <w:abstractNumId w:val="27"/>
  </w:num>
  <w:num w:numId="39">
    <w:abstractNumId w:val="40"/>
  </w:num>
  <w:num w:numId="40">
    <w:abstractNumId w:val="41"/>
    <w:lvlOverride w:ilvl="0"/>
    <w:lvlOverride w:ilvl="1">
      <w:startOverride w:val="1"/>
    </w:lvlOverride>
    <w:lvlOverride w:ilvl="2"/>
    <w:lvlOverride w:ilvl="3"/>
    <w:lvlOverride w:ilvl="4"/>
    <w:lvlOverride w:ilvl="5"/>
    <w:lvlOverride w:ilvl="6"/>
    <w:lvlOverride w:ilvl="7"/>
    <w:lvlOverride w:ilvl="8"/>
  </w:num>
  <w:num w:numId="41">
    <w:abstractNumId w:val="1"/>
  </w:num>
  <w:num w:numId="42">
    <w:abstractNumId w:val="14"/>
  </w:num>
  <w:num w:numId="43">
    <w:abstractNumId w:val="26"/>
  </w:num>
  <w:num w:numId="44">
    <w:abstractNumId w:val="13"/>
  </w:num>
  <w:num w:numId="45">
    <w:abstractNumId w:val="38"/>
  </w:num>
  <w:num w:numId="46">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6F"/>
    <w:rsid w:val="00017C58"/>
    <w:rsid w:val="0003063C"/>
    <w:rsid w:val="0003210E"/>
    <w:rsid w:val="00033451"/>
    <w:rsid w:val="00034FFE"/>
    <w:rsid w:val="00041184"/>
    <w:rsid w:val="0004348F"/>
    <w:rsid w:val="000448CC"/>
    <w:rsid w:val="000565C3"/>
    <w:rsid w:val="0006040C"/>
    <w:rsid w:val="0006753E"/>
    <w:rsid w:val="000721EB"/>
    <w:rsid w:val="000743E2"/>
    <w:rsid w:val="000764E7"/>
    <w:rsid w:val="0008029A"/>
    <w:rsid w:val="00086154"/>
    <w:rsid w:val="000934D9"/>
    <w:rsid w:val="00095E6F"/>
    <w:rsid w:val="00095EDE"/>
    <w:rsid w:val="000A0C61"/>
    <w:rsid w:val="000A3842"/>
    <w:rsid w:val="000A6F4F"/>
    <w:rsid w:val="000A7B1F"/>
    <w:rsid w:val="000B4BF2"/>
    <w:rsid w:val="000B7ABE"/>
    <w:rsid w:val="000C3FA4"/>
    <w:rsid w:val="000E040E"/>
    <w:rsid w:val="000E5390"/>
    <w:rsid w:val="000F6661"/>
    <w:rsid w:val="0010155B"/>
    <w:rsid w:val="00104AC2"/>
    <w:rsid w:val="001246DF"/>
    <w:rsid w:val="00131151"/>
    <w:rsid w:val="00131D81"/>
    <w:rsid w:val="00137413"/>
    <w:rsid w:val="001528C0"/>
    <w:rsid w:val="00165243"/>
    <w:rsid w:val="001655DD"/>
    <w:rsid w:val="001665A1"/>
    <w:rsid w:val="001826FA"/>
    <w:rsid w:val="001853CC"/>
    <w:rsid w:val="001862E8"/>
    <w:rsid w:val="00186834"/>
    <w:rsid w:val="0019079D"/>
    <w:rsid w:val="001A0D6D"/>
    <w:rsid w:val="001B0AE4"/>
    <w:rsid w:val="001B36B6"/>
    <w:rsid w:val="001B6D50"/>
    <w:rsid w:val="001C03F3"/>
    <w:rsid w:val="001C1B84"/>
    <w:rsid w:val="001C38E4"/>
    <w:rsid w:val="001C7124"/>
    <w:rsid w:val="001D3F16"/>
    <w:rsid w:val="001E36DB"/>
    <w:rsid w:val="001E416A"/>
    <w:rsid w:val="001F5518"/>
    <w:rsid w:val="00200885"/>
    <w:rsid w:val="00200E9E"/>
    <w:rsid w:val="00205060"/>
    <w:rsid w:val="00214046"/>
    <w:rsid w:val="00216982"/>
    <w:rsid w:val="00234868"/>
    <w:rsid w:val="00241750"/>
    <w:rsid w:val="00250725"/>
    <w:rsid w:val="0025320A"/>
    <w:rsid w:val="00255C58"/>
    <w:rsid w:val="00255E86"/>
    <w:rsid w:val="002625E8"/>
    <w:rsid w:val="00263183"/>
    <w:rsid w:val="002642F8"/>
    <w:rsid w:val="0026669F"/>
    <w:rsid w:val="00267299"/>
    <w:rsid w:val="00272B28"/>
    <w:rsid w:val="00281308"/>
    <w:rsid w:val="002A09AA"/>
    <w:rsid w:val="002B0FF7"/>
    <w:rsid w:val="002C45C2"/>
    <w:rsid w:val="002D2202"/>
    <w:rsid w:val="002D2DF3"/>
    <w:rsid w:val="002E53A2"/>
    <w:rsid w:val="003048D6"/>
    <w:rsid w:val="00320089"/>
    <w:rsid w:val="00332876"/>
    <w:rsid w:val="00341595"/>
    <w:rsid w:val="0034527F"/>
    <w:rsid w:val="00346185"/>
    <w:rsid w:val="00351B66"/>
    <w:rsid w:val="00357214"/>
    <w:rsid w:val="00360355"/>
    <w:rsid w:val="00370675"/>
    <w:rsid w:val="00372D15"/>
    <w:rsid w:val="0037338D"/>
    <w:rsid w:val="00377C9D"/>
    <w:rsid w:val="00381530"/>
    <w:rsid w:val="00382351"/>
    <w:rsid w:val="0038427E"/>
    <w:rsid w:val="0038544E"/>
    <w:rsid w:val="00394FD2"/>
    <w:rsid w:val="00395DB4"/>
    <w:rsid w:val="003971BC"/>
    <w:rsid w:val="003A3AC6"/>
    <w:rsid w:val="003B1A8D"/>
    <w:rsid w:val="003B4DD2"/>
    <w:rsid w:val="003B5129"/>
    <w:rsid w:val="003C1DF3"/>
    <w:rsid w:val="003C76BE"/>
    <w:rsid w:val="003F1035"/>
    <w:rsid w:val="003F7587"/>
    <w:rsid w:val="004016C3"/>
    <w:rsid w:val="00402CF5"/>
    <w:rsid w:val="00403A7B"/>
    <w:rsid w:val="004107CA"/>
    <w:rsid w:val="00415C6B"/>
    <w:rsid w:val="0042631C"/>
    <w:rsid w:val="00436E77"/>
    <w:rsid w:val="004415FB"/>
    <w:rsid w:val="004419E1"/>
    <w:rsid w:val="0044376A"/>
    <w:rsid w:val="00446582"/>
    <w:rsid w:val="0045323B"/>
    <w:rsid w:val="00455B9A"/>
    <w:rsid w:val="00470A58"/>
    <w:rsid w:val="00486934"/>
    <w:rsid w:val="00492BC6"/>
    <w:rsid w:val="004A3892"/>
    <w:rsid w:val="004B60B9"/>
    <w:rsid w:val="004B6B76"/>
    <w:rsid w:val="004C12E2"/>
    <w:rsid w:val="004C1AA1"/>
    <w:rsid w:val="004C6362"/>
    <w:rsid w:val="004D542F"/>
    <w:rsid w:val="004D574C"/>
    <w:rsid w:val="004D70E8"/>
    <w:rsid w:val="004E1A8F"/>
    <w:rsid w:val="004E38F8"/>
    <w:rsid w:val="005075A2"/>
    <w:rsid w:val="00507F5E"/>
    <w:rsid w:val="00526917"/>
    <w:rsid w:val="00531233"/>
    <w:rsid w:val="00543957"/>
    <w:rsid w:val="00543C15"/>
    <w:rsid w:val="0054503D"/>
    <w:rsid w:val="00553C76"/>
    <w:rsid w:val="00561C9A"/>
    <w:rsid w:val="00564AB6"/>
    <w:rsid w:val="00567355"/>
    <w:rsid w:val="00567420"/>
    <w:rsid w:val="00567E9F"/>
    <w:rsid w:val="00572468"/>
    <w:rsid w:val="00574D7E"/>
    <w:rsid w:val="0057616A"/>
    <w:rsid w:val="00581D3E"/>
    <w:rsid w:val="00590EF2"/>
    <w:rsid w:val="00595AD1"/>
    <w:rsid w:val="005976D2"/>
    <w:rsid w:val="005A0E83"/>
    <w:rsid w:val="005C07F5"/>
    <w:rsid w:val="005C14ED"/>
    <w:rsid w:val="005C7436"/>
    <w:rsid w:val="005E0BEE"/>
    <w:rsid w:val="005E1329"/>
    <w:rsid w:val="005F5454"/>
    <w:rsid w:val="005F653D"/>
    <w:rsid w:val="00601823"/>
    <w:rsid w:val="006040E1"/>
    <w:rsid w:val="00612230"/>
    <w:rsid w:val="00613ED1"/>
    <w:rsid w:val="0062455C"/>
    <w:rsid w:val="00654EBA"/>
    <w:rsid w:val="00661396"/>
    <w:rsid w:val="006613EE"/>
    <w:rsid w:val="00671144"/>
    <w:rsid w:val="00674EF6"/>
    <w:rsid w:val="006775ED"/>
    <w:rsid w:val="00684432"/>
    <w:rsid w:val="006872D0"/>
    <w:rsid w:val="00690965"/>
    <w:rsid w:val="006A3475"/>
    <w:rsid w:val="006B4180"/>
    <w:rsid w:val="006B458E"/>
    <w:rsid w:val="006C1089"/>
    <w:rsid w:val="006C2992"/>
    <w:rsid w:val="006C43D2"/>
    <w:rsid w:val="006D157E"/>
    <w:rsid w:val="006E0A17"/>
    <w:rsid w:val="006E0ACE"/>
    <w:rsid w:val="006E140D"/>
    <w:rsid w:val="006E4CE7"/>
    <w:rsid w:val="006F2405"/>
    <w:rsid w:val="007005AC"/>
    <w:rsid w:val="00704905"/>
    <w:rsid w:val="007070B3"/>
    <w:rsid w:val="00707B30"/>
    <w:rsid w:val="007105C1"/>
    <w:rsid w:val="00711FAA"/>
    <w:rsid w:val="00713807"/>
    <w:rsid w:val="00715E71"/>
    <w:rsid w:val="00717978"/>
    <w:rsid w:val="00720F6E"/>
    <w:rsid w:val="00721195"/>
    <w:rsid w:val="007226CE"/>
    <w:rsid w:val="00726FD0"/>
    <w:rsid w:val="00733072"/>
    <w:rsid w:val="007374B9"/>
    <w:rsid w:val="0074354A"/>
    <w:rsid w:val="00744663"/>
    <w:rsid w:val="0074786B"/>
    <w:rsid w:val="00752E0C"/>
    <w:rsid w:val="00757789"/>
    <w:rsid w:val="007724DA"/>
    <w:rsid w:val="00773D8C"/>
    <w:rsid w:val="00776642"/>
    <w:rsid w:val="007858DC"/>
    <w:rsid w:val="00791307"/>
    <w:rsid w:val="007950DB"/>
    <w:rsid w:val="00796DF3"/>
    <w:rsid w:val="007A3B0D"/>
    <w:rsid w:val="007A7ECF"/>
    <w:rsid w:val="007B085B"/>
    <w:rsid w:val="007B5F9F"/>
    <w:rsid w:val="007B714D"/>
    <w:rsid w:val="007D0C42"/>
    <w:rsid w:val="007E1135"/>
    <w:rsid w:val="007F02E3"/>
    <w:rsid w:val="007F1FC2"/>
    <w:rsid w:val="007F2658"/>
    <w:rsid w:val="007F293A"/>
    <w:rsid w:val="007F7FF8"/>
    <w:rsid w:val="0080072B"/>
    <w:rsid w:val="00810AE1"/>
    <w:rsid w:val="0082028E"/>
    <w:rsid w:val="00831222"/>
    <w:rsid w:val="0083347B"/>
    <w:rsid w:val="00845D7A"/>
    <w:rsid w:val="008565DA"/>
    <w:rsid w:val="0086713E"/>
    <w:rsid w:val="0087081F"/>
    <w:rsid w:val="00872596"/>
    <w:rsid w:val="00881E3F"/>
    <w:rsid w:val="00884A7F"/>
    <w:rsid w:val="00886F93"/>
    <w:rsid w:val="008928BD"/>
    <w:rsid w:val="008A594F"/>
    <w:rsid w:val="008B4B9D"/>
    <w:rsid w:val="008B6AF7"/>
    <w:rsid w:val="008C478B"/>
    <w:rsid w:val="008C5E7C"/>
    <w:rsid w:val="008C6097"/>
    <w:rsid w:val="008D0D63"/>
    <w:rsid w:val="008D1E0A"/>
    <w:rsid w:val="008E1571"/>
    <w:rsid w:val="008E2325"/>
    <w:rsid w:val="008E7323"/>
    <w:rsid w:val="008F1FDC"/>
    <w:rsid w:val="008F396F"/>
    <w:rsid w:val="008F5AF4"/>
    <w:rsid w:val="008F68AD"/>
    <w:rsid w:val="00917789"/>
    <w:rsid w:val="00926D04"/>
    <w:rsid w:val="0093213C"/>
    <w:rsid w:val="009332EA"/>
    <w:rsid w:val="009334AB"/>
    <w:rsid w:val="00933C65"/>
    <w:rsid w:val="00934AF8"/>
    <w:rsid w:val="00946788"/>
    <w:rsid w:val="00953E51"/>
    <w:rsid w:val="009569CA"/>
    <w:rsid w:val="0095710A"/>
    <w:rsid w:val="00965228"/>
    <w:rsid w:val="00966A8B"/>
    <w:rsid w:val="009773BD"/>
    <w:rsid w:val="009858D8"/>
    <w:rsid w:val="00986725"/>
    <w:rsid w:val="00990729"/>
    <w:rsid w:val="0099243F"/>
    <w:rsid w:val="00996666"/>
    <w:rsid w:val="009B28DE"/>
    <w:rsid w:val="009B2F90"/>
    <w:rsid w:val="009B3C90"/>
    <w:rsid w:val="009B6B98"/>
    <w:rsid w:val="009C1C95"/>
    <w:rsid w:val="009E07EB"/>
    <w:rsid w:val="009E2024"/>
    <w:rsid w:val="009E231B"/>
    <w:rsid w:val="009E48AD"/>
    <w:rsid w:val="009E70CE"/>
    <w:rsid w:val="009F08A1"/>
    <w:rsid w:val="00A0261F"/>
    <w:rsid w:val="00A03407"/>
    <w:rsid w:val="00A05D24"/>
    <w:rsid w:val="00A07BE9"/>
    <w:rsid w:val="00A11EA9"/>
    <w:rsid w:val="00A14F56"/>
    <w:rsid w:val="00A157DD"/>
    <w:rsid w:val="00A205CA"/>
    <w:rsid w:val="00A2280E"/>
    <w:rsid w:val="00A23F97"/>
    <w:rsid w:val="00A26905"/>
    <w:rsid w:val="00A35F0E"/>
    <w:rsid w:val="00A37C86"/>
    <w:rsid w:val="00A41022"/>
    <w:rsid w:val="00A43316"/>
    <w:rsid w:val="00A45454"/>
    <w:rsid w:val="00A45744"/>
    <w:rsid w:val="00A60A6F"/>
    <w:rsid w:val="00A71DB6"/>
    <w:rsid w:val="00A835C0"/>
    <w:rsid w:val="00A9137E"/>
    <w:rsid w:val="00A94072"/>
    <w:rsid w:val="00A9742B"/>
    <w:rsid w:val="00AA0884"/>
    <w:rsid w:val="00AA719C"/>
    <w:rsid w:val="00AB0F1D"/>
    <w:rsid w:val="00AB3AA6"/>
    <w:rsid w:val="00AB62E6"/>
    <w:rsid w:val="00AB6BE1"/>
    <w:rsid w:val="00AC3CCA"/>
    <w:rsid w:val="00AC6B14"/>
    <w:rsid w:val="00AC7FA6"/>
    <w:rsid w:val="00AD21B0"/>
    <w:rsid w:val="00AD2F90"/>
    <w:rsid w:val="00AE3C51"/>
    <w:rsid w:val="00AE5C6D"/>
    <w:rsid w:val="00AE739B"/>
    <w:rsid w:val="00AF0B6D"/>
    <w:rsid w:val="00AF4A6B"/>
    <w:rsid w:val="00B10C64"/>
    <w:rsid w:val="00B13DD4"/>
    <w:rsid w:val="00B157EA"/>
    <w:rsid w:val="00B15D72"/>
    <w:rsid w:val="00B202D3"/>
    <w:rsid w:val="00B264DF"/>
    <w:rsid w:val="00B274BA"/>
    <w:rsid w:val="00B34F27"/>
    <w:rsid w:val="00B35494"/>
    <w:rsid w:val="00B43A24"/>
    <w:rsid w:val="00B46568"/>
    <w:rsid w:val="00B46C6C"/>
    <w:rsid w:val="00B640D8"/>
    <w:rsid w:val="00B6632A"/>
    <w:rsid w:val="00B75332"/>
    <w:rsid w:val="00B80724"/>
    <w:rsid w:val="00B81F00"/>
    <w:rsid w:val="00B82F51"/>
    <w:rsid w:val="00B83987"/>
    <w:rsid w:val="00B9361D"/>
    <w:rsid w:val="00B94BAB"/>
    <w:rsid w:val="00B94E2F"/>
    <w:rsid w:val="00BA0993"/>
    <w:rsid w:val="00BA1B6E"/>
    <w:rsid w:val="00BA6224"/>
    <w:rsid w:val="00BA67AE"/>
    <w:rsid w:val="00BA6E0D"/>
    <w:rsid w:val="00BC1933"/>
    <w:rsid w:val="00BC3299"/>
    <w:rsid w:val="00BC5D85"/>
    <w:rsid w:val="00BE01BA"/>
    <w:rsid w:val="00BE1455"/>
    <w:rsid w:val="00BE3973"/>
    <w:rsid w:val="00BE6340"/>
    <w:rsid w:val="00BF0307"/>
    <w:rsid w:val="00BF0E5A"/>
    <w:rsid w:val="00C25F7E"/>
    <w:rsid w:val="00C40FC6"/>
    <w:rsid w:val="00C5008E"/>
    <w:rsid w:val="00C505FD"/>
    <w:rsid w:val="00C50CB0"/>
    <w:rsid w:val="00C538AD"/>
    <w:rsid w:val="00C6778E"/>
    <w:rsid w:val="00C72A5F"/>
    <w:rsid w:val="00C80794"/>
    <w:rsid w:val="00C80E6A"/>
    <w:rsid w:val="00C824B8"/>
    <w:rsid w:val="00C84F72"/>
    <w:rsid w:val="00C947FC"/>
    <w:rsid w:val="00CB4002"/>
    <w:rsid w:val="00CB561D"/>
    <w:rsid w:val="00CB7F34"/>
    <w:rsid w:val="00CC24E2"/>
    <w:rsid w:val="00CC3087"/>
    <w:rsid w:val="00CC3463"/>
    <w:rsid w:val="00CD112B"/>
    <w:rsid w:val="00CE02C7"/>
    <w:rsid w:val="00CE37DB"/>
    <w:rsid w:val="00CF0DBD"/>
    <w:rsid w:val="00CF53EB"/>
    <w:rsid w:val="00D119D9"/>
    <w:rsid w:val="00D15965"/>
    <w:rsid w:val="00D16206"/>
    <w:rsid w:val="00D2210F"/>
    <w:rsid w:val="00D22949"/>
    <w:rsid w:val="00D37675"/>
    <w:rsid w:val="00D4020F"/>
    <w:rsid w:val="00D41BD2"/>
    <w:rsid w:val="00D43423"/>
    <w:rsid w:val="00D44500"/>
    <w:rsid w:val="00D45B3B"/>
    <w:rsid w:val="00D50626"/>
    <w:rsid w:val="00D55A84"/>
    <w:rsid w:val="00D6557D"/>
    <w:rsid w:val="00D66F8D"/>
    <w:rsid w:val="00D7195C"/>
    <w:rsid w:val="00D83E56"/>
    <w:rsid w:val="00D85FBA"/>
    <w:rsid w:val="00DA3627"/>
    <w:rsid w:val="00DA3D89"/>
    <w:rsid w:val="00DB7632"/>
    <w:rsid w:val="00DC1AD4"/>
    <w:rsid w:val="00DC3FE2"/>
    <w:rsid w:val="00DD1A8E"/>
    <w:rsid w:val="00DD529E"/>
    <w:rsid w:val="00DD7AB9"/>
    <w:rsid w:val="00DF22DD"/>
    <w:rsid w:val="00E05A38"/>
    <w:rsid w:val="00E12E59"/>
    <w:rsid w:val="00E22275"/>
    <w:rsid w:val="00E260A4"/>
    <w:rsid w:val="00E40E13"/>
    <w:rsid w:val="00E56CEB"/>
    <w:rsid w:val="00E61193"/>
    <w:rsid w:val="00E65141"/>
    <w:rsid w:val="00E65A68"/>
    <w:rsid w:val="00E74E30"/>
    <w:rsid w:val="00E76224"/>
    <w:rsid w:val="00E8477F"/>
    <w:rsid w:val="00E906C8"/>
    <w:rsid w:val="00E929E5"/>
    <w:rsid w:val="00E9733C"/>
    <w:rsid w:val="00EA2A27"/>
    <w:rsid w:val="00EA3808"/>
    <w:rsid w:val="00EB67A0"/>
    <w:rsid w:val="00EC322C"/>
    <w:rsid w:val="00EC50E5"/>
    <w:rsid w:val="00EC5CEA"/>
    <w:rsid w:val="00EC6E6C"/>
    <w:rsid w:val="00EC7725"/>
    <w:rsid w:val="00ED3189"/>
    <w:rsid w:val="00ED44D3"/>
    <w:rsid w:val="00ED4745"/>
    <w:rsid w:val="00EE1FB6"/>
    <w:rsid w:val="00EE369C"/>
    <w:rsid w:val="00EE6307"/>
    <w:rsid w:val="00EF3911"/>
    <w:rsid w:val="00F06010"/>
    <w:rsid w:val="00F06845"/>
    <w:rsid w:val="00F07349"/>
    <w:rsid w:val="00F1610C"/>
    <w:rsid w:val="00F16ED5"/>
    <w:rsid w:val="00F22F15"/>
    <w:rsid w:val="00F23F10"/>
    <w:rsid w:val="00F30C32"/>
    <w:rsid w:val="00F32080"/>
    <w:rsid w:val="00F36A6B"/>
    <w:rsid w:val="00F3730E"/>
    <w:rsid w:val="00F374CD"/>
    <w:rsid w:val="00F41876"/>
    <w:rsid w:val="00F50A2B"/>
    <w:rsid w:val="00F517CE"/>
    <w:rsid w:val="00F55C83"/>
    <w:rsid w:val="00F60524"/>
    <w:rsid w:val="00F665E8"/>
    <w:rsid w:val="00F7037B"/>
    <w:rsid w:val="00F74ED3"/>
    <w:rsid w:val="00F762ED"/>
    <w:rsid w:val="00F768F0"/>
    <w:rsid w:val="00F83AE9"/>
    <w:rsid w:val="00F854F2"/>
    <w:rsid w:val="00F85BC8"/>
    <w:rsid w:val="00F92626"/>
    <w:rsid w:val="00F9772B"/>
    <w:rsid w:val="00FA193F"/>
    <w:rsid w:val="00FA3D57"/>
    <w:rsid w:val="00FA5EE4"/>
    <w:rsid w:val="00FA6CED"/>
    <w:rsid w:val="00FB187A"/>
    <w:rsid w:val="00FC1C2B"/>
    <w:rsid w:val="00FC42DC"/>
    <w:rsid w:val="00FC571D"/>
    <w:rsid w:val="00FD49B2"/>
    <w:rsid w:val="00FE09D9"/>
    <w:rsid w:val="00FE6E3E"/>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A5F38D"/>
  <w15:docId w15:val="{878E1DB9-D038-4B25-8D0C-6DAC70B6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0F"/>
    <w:rPr>
      <w:sz w:val="24"/>
      <w:szCs w:val="24"/>
    </w:rPr>
  </w:style>
  <w:style w:type="paragraph" w:styleId="Heading1">
    <w:name w:val="heading 1"/>
    <w:basedOn w:val="Normal"/>
    <w:next w:val="Normal"/>
    <w:link w:val="Heading1Char"/>
    <w:uiPriority w:val="9"/>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596"/>
    <w:rPr>
      <w:rFonts w:ascii="Arial" w:hAnsi="Arial" w:cs="Arial"/>
      <w:b/>
      <w:bCs/>
      <w:sz w:val="24"/>
      <w:szCs w:val="24"/>
    </w:rPr>
  </w:style>
  <w:style w:type="character" w:customStyle="1" w:styleId="Heading2Char">
    <w:name w:val="Heading 2 Char"/>
    <w:basedOn w:val="DefaultParagraphFont"/>
    <w:link w:val="Heading2"/>
    <w:uiPriority w:val="9"/>
    <w:rsid w:val="00872596"/>
    <w:rPr>
      <w:rFonts w:ascii="Arial" w:hAnsi="Arial" w:cs="Arial"/>
      <w:b/>
      <w:bCs/>
      <w:sz w:val="22"/>
      <w:szCs w:val="24"/>
    </w:rPr>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872596"/>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72596"/>
    <w:rPr>
      <w:sz w:val="24"/>
      <w:szCs w:val="24"/>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paragraph" w:styleId="BalloonText">
    <w:name w:val="Balloon Text"/>
    <w:basedOn w:val="Normal"/>
    <w:link w:val="BalloonTextChar"/>
    <w:uiPriority w:val="99"/>
    <w:semiHidden/>
    <w:rsid w:val="006E4CE7"/>
    <w:rPr>
      <w:rFonts w:ascii="Tahoma" w:hAnsi="Tahoma" w:cs="Tahoma"/>
      <w:sz w:val="16"/>
      <w:szCs w:val="16"/>
    </w:rPr>
  </w:style>
  <w:style w:type="character" w:customStyle="1" w:styleId="BalloonTextChar">
    <w:name w:val="Balloon Text Char"/>
    <w:basedOn w:val="DefaultParagraphFont"/>
    <w:link w:val="BalloonText"/>
    <w:uiPriority w:val="99"/>
    <w:semiHidden/>
    <w:rsid w:val="00872596"/>
    <w:rPr>
      <w:rFonts w:ascii="Tahoma" w:hAnsi="Tahoma" w:cs="Tahoma"/>
      <w:sz w:val="16"/>
      <w:szCs w:val="16"/>
    </w:rPr>
  </w:style>
  <w:style w:type="paragraph" w:styleId="ListParagraph">
    <w:name w:val="List Paragraph"/>
    <w:basedOn w:val="Normal"/>
    <w:uiPriority w:val="1"/>
    <w:qFormat/>
    <w:rsid w:val="001B6D50"/>
    <w:pPr>
      <w:spacing w:after="200" w:line="276" w:lineRule="auto"/>
      <w:ind w:left="720"/>
      <w:contextualSpacing/>
    </w:pPr>
    <w:rPr>
      <w:rFonts w:ascii="Calibri" w:eastAsia="Calibri" w:hAnsi="Calibri"/>
      <w:sz w:val="22"/>
      <w:szCs w:val="22"/>
    </w:rPr>
  </w:style>
  <w:style w:type="character" w:styleId="Hyperlink">
    <w:name w:val="Hyperlink"/>
    <w:uiPriority w:val="99"/>
    <w:rsid w:val="00DD529E"/>
    <w:rPr>
      <w:color w:val="0000FF"/>
      <w:u w:val="single"/>
    </w:rPr>
  </w:style>
  <w:style w:type="table" w:styleId="TableGrid">
    <w:name w:val="Table Grid"/>
    <w:basedOn w:val="TableNormal"/>
    <w:uiPriority w:val="39"/>
    <w:rsid w:val="00250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1455"/>
    <w:rPr>
      <w:sz w:val="16"/>
      <w:szCs w:val="16"/>
    </w:rPr>
  </w:style>
  <w:style w:type="paragraph" w:styleId="CommentText">
    <w:name w:val="annotation text"/>
    <w:basedOn w:val="Normal"/>
    <w:link w:val="CommentTextChar"/>
    <w:uiPriority w:val="99"/>
    <w:rsid w:val="00BE1455"/>
    <w:rPr>
      <w:sz w:val="20"/>
      <w:szCs w:val="20"/>
    </w:rPr>
  </w:style>
  <w:style w:type="character" w:customStyle="1" w:styleId="CommentTextChar">
    <w:name w:val="Comment Text Char"/>
    <w:basedOn w:val="DefaultParagraphFont"/>
    <w:link w:val="CommentText"/>
    <w:uiPriority w:val="99"/>
    <w:rsid w:val="00BE1455"/>
  </w:style>
  <w:style w:type="paragraph" w:styleId="CommentSubject">
    <w:name w:val="annotation subject"/>
    <w:basedOn w:val="CommentText"/>
    <w:next w:val="CommentText"/>
    <w:link w:val="CommentSubjectChar"/>
    <w:uiPriority w:val="99"/>
    <w:rsid w:val="00BE1455"/>
    <w:rPr>
      <w:b/>
      <w:bCs/>
    </w:rPr>
  </w:style>
  <w:style w:type="character" w:customStyle="1" w:styleId="CommentSubjectChar">
    <w:name w:val="Comment Subject Char"/>
    <w:link w:val="CommentSubject"/>
    <w:uiPriority w:val="99"/>
    <w:rsid w:val="00BE1455"/>
    <w:rPr>
      <w:b/>
      <w:bCs/>
    </w:rPr>
  </w:style>
  <w:style w:type="table" w:customStyle="1" w:styleId="TableGrid1">
    <w:name w:val="Table Grid1"/>
    <w:basedOn w:val="TableNormal"/>
    <w:next w:val="TableGrid"/>
    <w:uiPriority w:val="39"/>
    <w:rsid w:val="00A034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034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72596"/>
    <w:pPr>
      <w:keepLines/>
      <w:tabs>
        <w:tab w:val="clear" w:pos="720"/>
        <w:tab w:val="clear" w:pos="8640"/>
      </w:tab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72596"/>
    <w:pPr>
      <w:tabs>
        <w:tab w:val="right" w:leader="dot" w:pos="9350"/>
      </w:tabs>
      <w:spacing w:line="259" w:lineRule="auto"/>
    </w:pPr>
    <w:rPr>
      <w:rFonts w:asciiTheme="minorHAnsi" w:eastAsiaTheme="minorHAnsi" w:hAnsiTheme="minorHAnsi" w:cstheme="minorBidi"/>
      <w:sz w:val="22"/>
      <w:szCs w:val="22"/>
    </w:rPr>
  </w:style>
  <w:style w:type="character" w:customStyle="1" w:styleId="font61">
    <w:name w:val="font61"/>
    <w:basedOn w:val="DefaultParagraphFont"/>
    <w:rsid w:val="008E1571"/>
    <w:rPr>
      <w:rFonts w:ascii="Times New Roman" w:hAnsi="Times New Roman" w:cs="Times New Roman" w:hint="default"/>
      <w:b/>
      <w:bCs/>
      <w:i w:val="0"/>
      <w:iCs w:val="0"/>
      <w:strike w:val="0"/>
      <w:dstrike w:val="0"/>
      <w:color w:val="000000"/>
      <w:sz w:val="24"/>
      <w:szCs w:val="24"/>
      <w:u w:val="none"/>
      <w:effect w:val="none"/>
    </w:rPr>
  </w:style>
  <w:style w:type="character" w:customStyle="1" w:styleId="font51">
    <w:name w:val="font51"/>
    <w:basedOn w:val="DefaultParagraphFont"/>
    <w:rsid w:val="008E157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8E1571"/>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MTGTableBullet">
    <w:name w:val="MTG Table Bullet"/>
    <w:qFormat/>
    <w:rsid w:val="008E1571"/>
    <w:pPr>
      <w:numPr>
        <w:numId w:val="12"/>
      </w:numPr>
      <w:spacing w:before="60" w:after="60"/>
    </w:pPr>
    <w:rPr>
      <w:rFonts w:ascii="Arial" w:eastAsiaTheme="minorHAnsi" w:hAnsi="Arial" w:cstheme="minorBidi"/>
      <w:sz w:val="22"/>
      <w:szCs w:val="22"/>
    </w:rPr>
  </w:style>
  <w:style w:type="numbering" w:customStyle="1" w:styleId="TableBullets">
    <w:name w:val="TableBullets"/>
    <w:uiPriority w:val="99"/>
    <w:rsid w:val="008E1571"/>
    <w:pPr>
      <w:numPr>
        <w:numId w:val="12"/>
      </w:numPr>
    </w:pPr>
  </w:style>
  <w:style w:type="character" w:customStyle="1" w:styleId="font161">
    <w:name w:val="font161"/>
    <w:basedOn w:val="DefaultParagraphFont"/>
    <w:rsid w:val="008E1571"/>
    <w:rPr>
      <w:rFonts w:ascii="Times New Roman" w:hAnsi="Times New Roman" w:cs="Times New Roman" w:hint="default"/>
      <w:b/>
      <w:bCs/>
      <w:i w:val="0"/>
      <w:iCs w:val="0"/>
      <w:strike w:val="0"/>
      <w:dstrike w:val="0"/>
      <w:color w:val="FF0000"/>
      <w:sz w:val="24"/>
      <w:szCs w:val="24"/>
      <w:u w:val="none"/>
      <w:effect w:val="none"/>
    </w:rPr>
  </w:style>
  <w:style w:type="paragraph" w:styleId="Revision">
    <w:name w:val="Revision"/>
    <w:hidden/>
    <w:uiPriority w:val="99"/>
    <w:semiHidden/>
    <w:rsid w:val="008E1571"/>
    <w:rPr>
      <w:rFonts w:ascii="Calibri" w:eastAsiaTheme="minorHAnsi" w:hAnsi="Calibri" w:cstheme="minorBidi"/>
      <w:sz w:val="22"/>
      <w:szCs w:val="22"/>
    </w:rPr>
  </w:style>
  <w:style w:type="paragraph" w:customStyle="1" w:styleId="HdgCenterBold">
    <w:name w:val="_Hdg Center Bold"/>
    <w:basedOn w:val="Normal"/>
    <w:link w:val="HdgCenterBoldChar"/>
    <w:rsid w:val="008E1571"/>
    <w:pPr>
      <w:keepNext/>
      <w:keepLines/>
      <w:suppressAutoHyphens/>
      <w:spacing w:after="120"/>
      <w:ind w:right="115"/>
      <w:jc w:val="center"/>
    </w:pPr>
    <w:rPr>
      <w:rFonts w:eastAsia="SimSun"/>
      <w:b/>
      <w:bCs/>
      <w:smallCaps/>
      <w:sz w:val="28"/>
      <w:szCs w:val="20"/>
    </w:rPr>
  </w:style>
  <w:style w:type="character" w:customStyle="1" w:styleId="HdgCenterBoldChar">
    <w:name w:val="_Hdg Center Bold Char"/>
    <w:link w:val="HdgCenterBold"/>
    <w:locked/>
    <w:rsid w:val="008E1571"/>
    <w:rPr>
      <w:rFonts w:eastAsia="SimSun"/>
      <w:b/>
      <w:bCs/>
      <w:smallCaps/>
      <w:sz w:val="28"/>
    </w:rPr>
  </w:style>
  <w:style w:type="paragraph" w:customStyle="1" w:styleId="Level1">
    <w:name w:val="Level 1"/>
    <w:basedOn w:val="Normal"/>
    <w:rsid w:val="00DA3627"/>
    <w:pPr>
      <w:keepNext/>
      <w:spacing w:before="240" w:after="120"/>
    </w:pPr>
    <w:rPr>
      <w:rFonts w:ascii="Times New Roman Bold" w:eastAsia="Calibri" w:hAnsi="Times New Roman Bold"/>
      <w:b/>
      <w:caps/>
    </w:rPr>
  </w:style>
  <w:style w:type="paragraph" w:customStyle="1" w:styleId="TableParagraph">
    <w:name w:val="Table Paragraph"/>
    <w:basedOn w:val="Normal"/>
    <w:uiPriority w:val="1"/>
    <w:qFormat/>
    <w:rsid w:val="00AD2F9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2760">
      <w:bodyDiv w:val="1"/>
      <w:marLeft w:val="0"/>
      <w:marRight w:val="0"/>
      <w:marTop w:val="0"/>
      <w:marBottom w:val="0"/>
      <w:divBdr>
        <w:top w:val="none" w:sz="0" w:space="0" w:color="auto"/>
        <w:left w:val="none" w:sz="0" w:space="0" w:color="auto"/>
        <w:bottom w:val="none" w:sz="0" w:space="0" w:color="auto"/>
        <w:right w:val="none" w:sz="0" w:space="0" w:color="auto"/>
      </w:divBdr>
    </w:div>
    <w:div w:id="213349670">
      <w:bodyDiv w:val="1"/>
      <w:marLeft w:val="0"/>
      <w:marRight w:val="0"/>
      <w:marTop w:val="0"/>
      <w:marBottom w:val="0"/>
      <w:divBdr>
        <w:top w:val="none" w:sz="0" w:space="0" w:color="auto"/>
        <w:left w:val="none" w:sz="0" w:space="0" w:color="auto"/>
        <w:bottom w:val="none" w:sz="0" w:space="0" w:color="auto"/>
        <w:right w:val="none" w:sz="0" w:space="0" w:color="auto"/>
      </w:divBdr>
    </w:div>
    <w:div w:id="305357294">
      <w:bodyDiv w:val="1"/>
      <w:marLeft w:val="0"/>
      <w:marRight w:val="0"/>
      <w:marTop w:val="0"/>
      <w:marBottom w:val="0"/>
      <w:divBdr>
        <w:top w:val="none" w:sz="0" w:space="0" w:color="auto"/>
        <w:left w:val="none" w:sz="0" w:space="0" w:color="auto"/>
        <w:bottom w:val="none" w:sz="0" w:space="0" w:color="auto"/>
        <w:right w:val="none" w:sz="0" w:space="0" w:color="auto"/>
      </w:divBdr>
    </w:div>
    <w:div w:id="577791461">
      <w:bodyDiv w:val="1"/>
      <w:marLeft w:val="0"/>
      <w:marRight w:val="0"/>
      <w:marTop w:val="0"/>
      <w:marBottom w:val="0"/>
      <w:divBdr>
        <w:top w:val="none" w:sz="0" w:space="0" w:color="auto"/>
        <w:left w:val="none" w:sz="0" w:space="0" w:color="auto"/>
        <w:bottom w:val="none" w:sz="0" w:space="0" w:color="auto"/>
        <w:right w:val="none" w:sz="0" w:space="0" w:color="auto"/>
      </w:divBdr>
    </w:div>
    <w:div w:id="739643025">
      <w:bodyDiv w:val="1"/>
      <w:marLeft w:val="0"/>
      <w:marRight w:val="0"/>
      <w:marTop w:val="0"/>
      <w:marBottom w:val="0"/>
      <w:divBdr>
        <w:top w:val="none" w:sz="0" w:space="0" w:color="auto"/>
        <w:left w:val="none" w:sz="0" w:space="0" w:color="auto"/>
        <w:bottom w:val="none" w:sz="0" w:space="0" w:color="auto"/>
        <w:right w:val="none" w:sz="0" w:space="0" w:color="auto"/>
      </w:divBdr>
    </w:div>
    <w:div w:id="1180125029">
      <w:bodyDiv w:val="1"/>
      <w:marLeft w:val="0"/>
      <w:marRight w:val="0"/>
      <w:marTop w:val="0"/>
      <w:marBottom w:val="0"/>
      <w:divBdr>
        <w:top w:val="none" w:sz="0" w:space="0" w:color="auto"/>
        <w:left w:val="none" w:sz="0" w:space="0" w:color="auto"/>
        <w:bottom w:val="none" w:sz="0" w:space="0" w:color="auto"/>
        <w:right w:val="none" w:sz="0" w:space="0" w:color="auto"/>
      </w:divBdr>
    </w:div>
    <w:div w:id="1329478775">
      <w:bodyDiv w:val="1"/>
      <w:marLeft w:val="0"/>
      <w:marRight w:val="0"/>
      <w:marTop w:val="0"/>
      <w:marBottom w:val="0"/>
      <w:divBdr>
        <w:top w:val="none" w:sz="0" w:space="0" w:color="auto"/>
        <w:left w:val="none" w:sz="0" w:space="0" w:color="auto"/>
        <w:bottom w:val="none" w:sz="0" w:space="0" w:color="auto"/>
        <w:right w:val="none" w:sz="0" w:space="0" w:color="auto"/>
      </w:divBdr>
    </w:div>
    <w:div w:id="1368336149">
      <w:bodyDiv w:val="1"/>
      <w:marLeft w:val="0"/>
      <w:marRight w:val="0"/>
      <w:marTop w:val="0"/>
      <w:marBottom w:val="0"/>
      <w:divBdr>
        <w:top w:val="none" w:sz="0" w:space="0" w:color="auto"/>
        <w:left w:val="none" w:sz="0" w:space="0" w:color="auto"/>
        <w:bottom w:val="none" w:sz="0" w:space="0" w:color="auto"/>
        <w:right w:val="none" w:sz="0" w:space="0" w:color="auto"/>
      </w:divBdr>
    </w:div>
    <w:div w:id="13901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ist.gov/itl/iad/ig/ansi_standard.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bibiospecs.cjis.gov/Document/Get?fileName=J2K100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ibiospecs.cjis.gov/Document/Get?fileName=Iris_Pilot_Technical_Specification_DRAFT-v2-6-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st.gov/itl/iad/ig/ansi_standard.cfm" TargetMode="External"/><Relationship Id="rId4" Type="http://schemas.openxmlformats.org/officeDocument/2006/relationships/settings" Target="settings.xml"/><Relationship Id="rId9" Type="http://schemas.openxmlformats.org/officeDocument/2006/relationships/hyperlink" Target="https://www.fbibiospecs.cjis.gov/EBTS/Approv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7117-FE4A-4603-BF50-2D5C6BAE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8801</Words>
  <Characters>50168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58852</CharactersWithSpaces>
  <SharedDoc>false</SharedDoc>
  <HLinks>
    <vt:vector size="12" baseType="variant">
      <vt:variant>
        <vt:i4>4980737</vt:i4>
      </vt:variant>
      <vt:variant>
        <vt:i4>3</vt:i4>
      </vt:variant>
      <vt:variant>
        <vt:i4>0</vt:i4>
      </vt:variant>
      <vt:variant>
        <vt:i4>5</vt:i4>
      </vt:variant>
      <vt:variant>
        <vt:lpwstr>http://www.pd.dgs.ca.gov/</vt:lpwstr>
      </vt:variant>
      <vt:variant>
        <vt:lpwstr/>
      </vt:variant>
      <vt:variant>
        <vt:i4>6815751</vt:i4>
      </vt:variant>
      <vt:variant>
        <vt:i4>0</vt:i4>
      </vt:variant>
      <vt:variant>
        <vt:i4>0</vt:i4>
      </vt:variant>
      <vt:variant>
        <vt:i4>5</vt:i4>
      </vt:variant>
      <vt:variant>
        <vt:lpwstr>mailto:GAINGROW@dpss.lacounty.gov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e070557</dc:creator>
  <cp:keywords/>
  <dc:description/>
  <cp:lastModifiedBy>Sieberg, Suon</cp:lastModifiedBy>
  <cp:revision>8</cp:revision>
  <cp:lastPrinted>2018-08-02T20:52:00Z</cp:lastPrinted>
  <dcterms:created xsi:type="dcterms:W3CDTF">2018-08-02T19:16:00Z</dcterms:created>
  <dcterms:modified xsi:type="dcterms:W3CDTF">2018-08-02T20:52:00Z</dcterms:modified>
</cp:coreProperties>
</file>